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983" w:rsidRPr="00C63822" w:rsidRDefault="00CD1983">
      <w:pPr>
        <w:rPr>
          <w:rFonts w:ascii="Times New Roman" w:hAnsi="Times New Roman" w:cs="Times New Roman"/>
          <w:sz w:val="40"/>
          <w:szCs w:val="40"/>
        </w:rPr>
      </w:pPr>
      <w:bookmarkStart w:id="0" w:name="_GoBack"/>
      <w:bookmarkEnd w:id="0"/>
      <w:r w:rsidRPr="00A21A2D">
        <w:rPr>
          <w:rFonts w:ascii="Times New Roman" w:hAnsi="Times New Roman" w:cs="Times New Roman"/>
          <w:noProof/>
          <w:sz w:val="40"/>
          <w:szCs w:val="40"/>
        </w:rPr>
        <w:t>Decrease</w:t>
      </w:r>
      <w:r w:rsidRPr="00CD1983">
        <w:rPr>
          <w:rFonts w:ascii="Times New Roman" w:hAnsi="Times New Roman" w:cs="Times New Roman"/>
          <w:sz w:val="40"/>
          <w:szCs w:val="40"/>
        </w:rPr>
        <w:t xml:space="preserve"> of ethyl glucuronide concentration</w:t>
      </w:r>
      <w:r>
        <w:rPr>
          <w:rFonts w:ascii="Times New Roman" w:hAnsi="Times New Roman" w:cs="Times New Roman"/>
          <w:sz w:val="40"/>
          <w:szCs w:val="40"/>
        </w:rPr>
        <w:t>s</w:t>
      </w:r>
      <w:r w:rsidRPr="00CD1983">
        <w:rPr>
          <w:rFonts w:ascii="Times New Roman" w:hAnsi="Times New Roman" w:cs="Times New Roman"/>
          <w:sz w:val="40"/>
          <w:szCs w:val="40"/>
        </w:rPr>
        <w:t xml:space="preserve"> in hair after exposure to chlorinated </w:t>
      </w:r>
      <w:r w:rsidR="00FE1E97">
        <w:rPr>
          <w:rFonts w:ascii="Times New Roman" w:hAnsi="Times New Roman" w:cs="Times New Roman"/>
          <w:sz w:val="40"/>
          <w:szCs w:val="40"/>
        </w:rPr>
        <w:t xml:space="preserve">swimming pool </w:t>
      </w:r>
      <w:r w:rsidR="00FF011C">
        <w:rPr>
          <w:rFonts w:ascii="Times New Roman" w:hAnsi="Times New Roman" w:cs="Times New Roman"/>
          <w:sz w:val="40"/>
          <w:szCs w:val="40"/>
        </w:rPr>
        <w:t>water.</w:t>
      </w:r>
    </w:p>
    <w:p w:rsidR="00BF7E50" w:rsidRPr="009C7CBF" w:rsidRDefault="00BF7E50" w:rsidP="00BF7E50">
      <w:pPr>
        <w:rPr>
          <w:rFonts w:ascii="Times New Roman" w:hAnsi="Times New Roman" w:cs="Times New Roman"/>
          <w:sz w:val="20"/>
          <w:szCs w:val="20"/>
          <w:lang w:val="de-CH"/>
        </w:rPr>
      </w:pPr>
      <w:proofErr w:type="spellStart"/>
      <w:r w:rsidRPr="009C7CBF">
        <w:rPr>
          <w:rFonts w:ascii="Times New Roman" w:hAnsi="Times New Roman" w:cs="Times New Roman"/>
          <w:sz w:val="20"/>
          <w:szCs w:val="20"/>
          <w:lang w:val="de-CH"/>
        </w:rPr>
        <w:t>Authors</w:t>
      </w:r>
      <w:proofErr w:type="spellEnd"/>
      <w:r w:rsidRPr="009C7CBF">
        <w:rPr>
          <w:rFonts w:ascii="Times New Roman" w:hAnsi="Times New Roman" w:cs="Times New Roman"/>
          <w:sz w:val="20"/>
          <w:szCs w:val="20"/>
          <w:lang w:val="de-CH"/>
        </w:rPr>
        <w:t>:</w:t>
      </w:r>
    </w:p>
    <w:p w:rsidR="00BF7E50" w:rsidRDefault="00BF7E50" w:rsidP="00BF7E50">
      <w:pPr>
        <w:rPr>
          <w:rFonts w:ascii="Times New Roman" w:hAnsi="Times New Roman" w:cs="Times New Roman"/>
          <w:sz w:val="20"/>
          <w:szCs w:val="20"/>
          <w:vertAlign w:val="superscript"/>
          <w:lang w:val="de-CH"/>
        </w:rPr>
      </w:pPr>
      <w:r w:rsidRPr="004B5EE2">
        <w:rPr>
          <w:rFonts w:ascii="Times New Roman" w:hAnsi="Times New Roman" w:cs="Times New Roman"/>
          <w:sz w:val="20"/>
          <w:szCs w:val="20"/>
          <w:lang w:val="de-CH"/>
        </w:rPr>
        <w:t>Marc Luginbühl</w:t>
      </w:r>
      <w:r>
        <w:rPr>
          <w:rFonts w:ascii="Times New Roman" w:hAnsi="Times New Roman" w:cs="Times New Roman"/>
          <w:sz w:val="20"/>
          <w:szCs w:val="20"/>
          <w:vertAlign w:val="superscript"/>
          <w:lang w:val="de-CH"/>
        </w:rPr>
        <w:t>1</w:t>
      </w:r>
      <w:r w:rsidRPr="004B5EE2">
        <w:rPr>
          <w:rFonts w:ascii="Times New Roman" w:hAnsi="Times New Roman" w:cs="Times New Roman"/>
          <w:sz w:val="20"/>
          <w:szCs w:val="20"/>
          <w:lang w:val="de-CH"/>
        </w:rPr>
        <w:t xml:space="preserve">, </w:t>
      </w:r>
      <w:r w:rsidR="008E38D7">
        <w:rPr>
          <w:rFonts w:ascii="Times New Roman" w:hAnsi="Times New Roman" w:cs="Times New Roman"/>
          <w:sz w:val="20"/>
          <w:szCs w:val="20"/>
          <w:lang w:val="de-CH"/>
        </w:rPr>
        <w:t>Susanne Nussbaumer</w:t>
      </w:r>
      <w:r w:rsidR="008E38D7">
        <w:rPr>
          <w:rFonts w:ascii="Times New Roman" w:hAnsi="Times New Roman" w:cs="Times New Roman"/>
          <w:sz w:val="20"/>
          <w:szCs w:val="20"/>
          <w:vertAlign w:val="superscript"/>
          <w:lang w:val="de-CH"/>
        </w:rPr>
        <w:t>1</w:t>
      </w:r>
      <w:r w:rsidR="00192752">
        <w:rPr>
          <w:rFonts w:ascii="Times New Roman" w:hAnsi="Times New Roman" w:cs="Times New Roman"/>
          <w:sz w:val="20"/>
          <w:szCs w:val="20"/>
          <w:lang w:val="de-CH"/>
        </w:rPr>
        <w:t xml:space="preserve">, </w:t>
      </w:r>
      <w:r w:rsidRPr="004B5EE2">
        <w:rPr>
          <w:rFonts w:ascii="Times New Roman" w:hAnsi="Times New Roman" w:cs="Times New Roman"/>
          <w:sz w:val="20"/>
          <w:szCs w:val="20"/>
          <w:lang w:val="de-CH"/>
        </w:rPr>
        <w:t>Wolfgang Weinmann</w:t>
      </w:r>
      <w:r>
        <w:rPr>
          <w:rFonts w:ascii="Times New Roman" w:hAnsi="Times New Roman" w:cs="Times New Roman"/>
          <w:sz w:val="20"/>
          <w:szCs w:val="20"/>
          <w:vertAlign w:val="superscript"/>
          <w:lang w:val="de-CH"/>
        </w:rPr>
        <w:t>1</w:t>
      </w:r>
    </w:p>
    <w:p w:rsidR="00BF7E50" w:rsidRDefault="00BF7E50" w:rsidP="00BF7E50">
      <w:pPr>
        <w:rPr>
          <w:rFonts w:ascii="Times New Roman" w:hAnsi="Times New Roman" w:cs="Times New Roman"/>
          <w:sz w:val="20"/>
          <w:szCs w:val="20"/>
        </w:rPr>
      </w:pPr>
      <w:r w:rsidRPr="004414D1">
        <w:rPr>
          <w:rFonts w:ascii="Times New Roman" w:hAnsi="Times New Roman" w:cs="Times New Roman"/>
          <w:sz w:val="20"/>
          <w:szCs w:val="20"/>
        </w:rPr>
        <w:t>1</w:t>
      </w:r>
      <w:r w:rsidRPr="00BF7E50">
        <w:rPr>
          <w:rFonts w:ascii="Times New Roman" w:hAnsi="Times New Roman" w:cs="Times New Roman"/>
          <w:sz w:val="20"/>
          <w:szCs w:val="20"/>
          <w:vertAlign w:val="superscript"/>
        </w:rPr>
        <w:t>st</w:t>
      </w:r>
      <w:r w:rsidRPr="004414D1">
        <w:rPr>
          <w:rFonts w:ascii="Times New Roman" w:hAnsi="Times New Roman" w:cs="Times New Roman"/>
          <w:sz w:val="20"/>
          <w:szCs w:val="20"/>
        </w:rPr>
        <w:t xml:space="preserve"> author </w:t>
      </w:r>
      <w:r w:rsidRPr="002575E8">
        <w:rPr>
          <w:rFonts w:ascii="Times New Roman" w:hAnsi="Times New Roman" w:cs="Times New Roman"/>
          <w:noProof/>
          <w:sz w:val="20"/>
          <w:szCs w:val="20"/>
        </w:rPr>
        <w:t>orcid</w:t>
      </w:r>
      <w:r w:rsidRPr="004414D1">
        <w:rPr>
          <w:rFonts w:ascii="Times New Roman" w:hAnsi="Times New Roman" w:cs="Times New Roman"/>
          <w:sz w:val="20"/>
          <w:szCs w:val="20"/>
        </w:rPr>
        <w:t xml:space="preserve">: </w:t>
      </w:r>
      <w:r w:rsidRPr="0008449D">
        <w:rPr>
          <w:rFonts w:ascii="Times New Roman" w:hAnsi="Times New Roman" w:cs="Times New Roman"/>
          <w:sz w:val="20"/>
          <w:szCs w:val="20"/>
        </w:rPr>
        <w:t>0000-0002-3111-0750</w:t>
      </w:r>
    </w:p>
    <w:p w:rsidR="00942E2D" w:rsidRPr="0008449D" w:rsidRDefault="00942E2D" w:rsidP="00BF7E50">
      <w:pPr>
        <w:rPr>
          <w:rFonts w:ascii="Times New Roman" w:hAnsi="Times New Roman" w:cs="Times New Roman"/>
          <w:sz w:val="20"/>
          <w:szCs w:val="20"/>
        </w:rPr>
      </w:pPr>
      <w:r>
        <w:rPr>
          <w:rFonts w:ascii="Times New Roman" w:hAnsi="Times New Roman" w:cs="Times New Roman"/>
          <w:sz w:val="20"/>
          <w:szCs w:val="20"/>
        </w:rPr>
        <w:t>2</w:t>
      </w:r>
      <w:r w:rsidRPr="00883507">
        <w:rPr>
          <w:rFonts w:ascii="Times New Roman" w:hAnsi="Times New Roman" w:cs="Times New Roman"/>
          <w:sz w:val="20"/>
          <w:szCs w:val="20"/>
          <w:vertAlign w:val="superscript"/>
        </w:rPr>
        <w:t>nd</w:t>
      </w:r>
      <w:r>
        <w:rPr>
          <w:rFonts w:ascii="Times New Roman" w:hAnsi="Times New Roman" w:cs="Times New Roman"/>
          <w:sz w:val="20"/>
          <w:szCs w:val="20"/>
        </w:rPr>
        <w:t xml:space="preserve"> author </w:t>
      </w:r>
      <w:r w:rsidRPr="002575E8">
        <w:rPr>
          <w:rFonts w:ascii="Times New Roman" w:hAnsi="Times New Roman" w:cs="Times New Roman"/>
          <w:noProof/>
          <w:sz w:val="20"/>
          <w:szCs w:val="20"/>
        </w:rPr>
        <w:t>orcid</w:t>
      </w:r>
      <w:r>
        <w:rPr>
          <w:rFonts w:ascii="Times New Roman" w:hAnsi="Times New Roman" w:cs="Times New Roman"/>
          <w:sz w:val="20"/>
          <w:szCs w:val="20"/>
        </w:rPr>
        <w:t xml:space="preserve">: </w:t>
      </w:r>
      <w:r w:rsidRPr="00942E2D">
        <w:rPr>
          <w:rFonts w:ascii="Times New Roman" w:hAnsi="Times New Roman" w:cs="Times New Roman"/>
          <w:sz w:val="20"/>
          <w:szCs w:val="20"/>
        </w:rPr>
        <w:t>0000-0002-2590-0473</w:t>
      </w:r>
    </w:p>
    <w:p w:rsidR="0008449D" w:rsidRPr="004414D1" w:rsidRDefault="0008449D" w:rsidP="00BF7E50">
      <w:pPr>
        <w:rPr>
          <w:rFonts w:ascii="Times New Roman" w:hAnsi="Times New Roman" w:cs="Times New Roman"/>
          <w:sz w:val="20"/>
          <w:szCs w:val="20"/>
        </w:rPr>
      </w:pPr>
      <w:r>
        <w:rPr>
          <w:rFonts w:ascii="Times New Roman" w:hAnsi="Times New Roman" w:cs="Times New Roman"/>
          <w:sz w:val="20"/>
          <w:szCs w:val="20"/>
        </w:rPr>
        <w:t>3</w:t>
      </w:r>
      <w:r w:rsidRPr="0008449D">
        <w:rPr>
          <w:rFonts w:ascii="Times New Roman" w:hAnsi="Times New Roman" w:cs="Times New Roman"/>
          <w:sz w:val="20"/>
          <w:szCs w:val="20"/>
          <w:vertAlign w:val="superscript"/>
        </w:rPr>
        <w:t>rd</w:t>
      </w:r>
      <w:r>
        <w:rPr>
          <w:rFonts w:ascii="Times New Roman" w:hAnsi="Times New Roman" w:cs="Times New Roman"/>
          <w:sz w:val="20"/>
          <w:szCs w:val="20"/>
        </w:rPr>
        <w:t xml:space="preserve"> author </w:t>
      </w:r>
      <w:r w:rsidRPr="002575E8">
        <w:rPr>
          <w:rFonts w:ascii="Times New Roman" w:hAnsi="Times New Roman" w:cs="Times New Roman"/>
          <w:noProof/>
          <w:sz w:val="20"/>
          <w:szCs w:val="20"/>
        </w:rPr>
        <w:t>orcid</w:t>
      </w:r>
      <w:r>
        <w:rPr>
          <w:rFonts w:ascii="Times New Roman" w:hAnsi="Times New Roman" w:cs="Times New Roman"/>
          <w:sz w:val="20"/>
          <w:szCs w:val="20"/>
        </w:rPr>
        <w:t xml:space="preserve">: </w:t>
      </w:r>
      <w:r w:rsidRPr="0008449D">
        <w:rPr>
          <w:rFonts w:ascii="Times New Roman" w:hAnsi="Times New Roman" w:cs="Times New Roman"/>
          <w:sz w:val="20"/>
          <w:szCs w:val="20"/>
        </w:rPr>
        <w:t>0000-0001-8659-1304</w:t>
      </w:r>
    </w:p>
    <w:p w:rsidR="00BF7E50" w:rsidRPr="00E751DC" w:rsidRDefault="00BF7E50" w:rsidP="00BF7E50">
      <w:pPr>
        <w:rPr>
          <w:rFonts w:ascii="Times New Roman" w:hAnsi="Times New Roman" w:cs="Times New Roman"/>
          <w:sz w:val="20"/>
          <w:szCs w:val="20"/>
        </w:rPr>
      </w:pPr>
      <w:r w:rsidRPr="00E751DC">
        <w:rPr>
          <w:rFonts w:ascii="Times New Roman" w:hAnsi="Times New Roman" w:cs="Times New Roman"/>
          <w:sz w:val="20"/>
          <w:szCs w:val="20"/>
        </w:rPr>
        <w:t>Affiliations:</w:t>
      </w:r>
    </w:p>
    <w:p w:rsidR="00BF7E50" w:rsidRDefault="00BF7E50" w:rsidP="00BF7E50">
      <w:pPr>
        <w:rPr>
          <w:rFonts w:ascii="Times New Roman" w:hAnsi="Times New Roman" w:cs="Times New Roman"/>
          <w:sz w:val="20"/>
          <w:szCs w:val="20"/>
        </w:rPr>
      </w:pPr>
      <w:r w:rsidRPr="00E751DC">
        <w:rPr>
          <w:rFonts w:ascii="Times New Roman" w:hAnsi="Times New Roman" w:cs="Times New Roman"/>
          <w:sz w:val="20"/>
          <w:szCs w:val="20"/>
          <w:vertAlign w:val="superscript"/>
        </w:rPr>
        <w:t>1</w:t>
      </w:r>
      <w:r w:rsidRPr="00E751DC">
        <w:rPr>
          <w:rFonts w:ascii="Times New Roman" w:hAnsi="Times New Roman" w:cs="Times New Roman"/>
          <w:sz w:val="20"/>
          <w:szCs w:val="20"/>
        </w:rPr>
        <w:t>Institute of Forensic Medicine, University of Bern, Switzerland</w:t>
      </w:r>
    </w:p>
    <w:p w:rsidR="00BF7E50" w:rsidRPr="00E751DC" w:rsidRDefault="00BF7E50" w:rsidP="00BF7E50">
      <w:pPr>
        <w:rPr>
          <w:rFonts w:ascii="Times New Roman" w:hAnsi="Times New Roman" w:cs="Times New Roman"/>
          <w:sz w:val="20"/>
          <w:szCs w:val="20"/>
        </w:rPr>
      </w:pPr>
      <w:r w:rsidRPr="00E751DC">
        <w:rPr>
          <w:rFonts w:ascii="Times New Roman" w:hAnsi="Times New Roman" w:cs="Times New Roman"/>
          <w:sz w:val="20"/>
          <w:szCs w:val="20"/>
        </w:rPr>
        <w:t>Addresses:</w:t>
      </w:r>
    </w:p>
    <w:p w:rsidR="00BF7E50" w:rsidRPr="00E751DC" w:rsidRDefault="00BF7E50" w:rsidP="00BF7E50">
      <w:pPr>
        <w:pStyle w:val="KeinLeerraum"/>
        <w:rPr>
          <w:rFonts w:ascii="Times New Roman" w:hAnsi="Times New Roman" w:cs="Times New Roman"/>
          <w:sz w:val="20"/>
          <w:szCs w:val="20"/>
        </w:rPr>
      </w:pPr>
      <w:r w:rsidRPr="00E751DC">
        <w:rPr>
          <w:rFonts w:ascii="Times New Roman" w:hAnsi="Times New Roman" w:cs="Times New Roman"/>
          <w:sz w:val="20"/>
          <w:szCs w:val="20"/>
          <w:vertAlign w:val="superscript"/>
        </w:rPr>
        <w:t>1</w:t>
      </w:r>
      <w:r w:rsidRPr="00E751DC">
        <w:rPr>
          <w:rFonts w:ascii="Times New Roman" w:hAnsi="Times New Roman" w:cs="Times New Roman"/>
          <w:sz w:val="20"/>
          <w:szCs w:val="20"/>
        </w:rPr>
        <w:t>Institute of Forensic Medicine, University of Bern</w:t>
      </w:r>
    </w:p>
    <w:p w:rsidR="00BF7E50" w:rsidRPr="00200636" w:rsidRDefault="00BF7E50" w:rsidP="00BF7E50">
      <w:pPr>
        <w:pStyle w:val="KeinLeerraum"/>
        <w:rPr>
          <w:rFonts w:ascii="Times New Roman" w:hAnsi="Times New Roman" w:cs="Times New Roman"/>
          <w:sz w:val="20"/>
          <w:szCs w:val="20"/>
          <w:lang w:val="de-CH"/>
        </w:rPr>
      </w:pPr>
      <w:r w:rsidRPr="00200636">
        <w:rPr>
          <w:rFonts w:ascii="Times New Roman" w:hAnsi="Times New Roman" w:cs="Times New Roman"/>
          <w:sz w:val="20"/>
          <w:szCs w:val="20"/>
          <w:lang w:val="de-CH"/>
        </w:rPr>
        <w:t>Bühlstrasse 20</w:t>
      </w:r>
    </w:p>
    <w:p w:rsidR="00BF7E50" w:rsidRPr="00200636" w:rsidRDefault="00BF7E50" w:rsidP="00BF7E50">
      <w:pPr>
        <w:pStyle w:val="KeinLeerraum"/>
        <w:rPr>
          <w:rFonts w:ascii="Times New Roman" w:hAnsi="Times New Roman" w:cs="Times New Roman"/>
          <w:sz w:val="20"/>
          <w:szCs w:val="20"/>
          <w:lang w:val="de-CH"/>
        </w:rPr>
      </w:pPr>
      <w:r w:rsidRPr="00200636">
        <w:rPr>
          <w:rFonts w:ascii="Times New Roman" w:hAnsi="Times New Roman" w:cs="Times New Roman"/>
          <w:sz w:val="20"/>
          <w:szCs w:val="20"/>
          <w:lang w:val="de-CH"/>
        </w:rPr>
        <w:t>3012 Bern</w:t>
      </w:r>
    </w:p>
    <w:p w:rsidR="00BF7E50" w:rsidRPr="00200636" w:rsidRDefault="00BF7E50" w:rsidP="00B94341">
      <w:pPr>
        <w:pStyle w:val="KeinLeerraum"/>
        <w:rPr>
          <w:rFonts w:ascii="Times New Roman" w:hAnsi="Times New Roman" w:cs="Times New Roman"/>
          <w:sz w:val="20"/>
          <w:szCs w:val="20"/>
          <w:lang w:val="de-CH"/>
        </w:rPr>
      </w:pPr>
      <w:r w:rsidRPr="00200636">
        <w:rPr>
          <w:rFonts w:ascii="Times New Roman" w:hAnsi="Times New Roman" w:cs="Times New Roman"/>
          <w:sz w:val="20"/>
          <w:szCs w:val="20"/>
          <w:lang w:val="de-CH"/>
        </w:rPr>
        <w:t>Switzerland</w:t>
      </w:r>
    </w:p>
    <w:p w:rsidR="00BF7E50" w:rsidRPr="00200636" w:rsidRDefault="00BF7E50" w:rsidP="00BF7E50">
      <w:pPr>
        <w:pStyle w:val="KeinLeerraum"/>
        <w:rPr>
          <w:rFonts w:ascii="Times New Roman" w:hAnsi="Times New Roman" w:cs="Times New Roman"/>
          <w:sz w:val="20"/>
          <w:szCs w:val="20"/>
          <w:highlight w:val="yellow"/>
          <w:lang w:val="de-CH"/>
        </w:rPr>
      </w:pPr>
    </w:p>
    <w:p w:rsidR="00BF7E50" w:rsidRPr="00200636" w:rsidRDefault="00BF7E50" w:rsidP="00BF7E50">
      <w:pPr>
        <w:rPr>
          <w:rFonts w:ascii="Times New Roman" w:hAnsi="Times New Roman" w:cs="Times New Roman"/>
          <w:sz w:val="20"/>
          <w:szCs w:val="20"/>
          <w:lang w:val="de-CH"/>
        </w:rPr>
      </w:pPr>
      <w:proofErr w:type="spellStart"/>
      <w:r w:rsidRPr="00200636">
        <w:rPr>
          <w:rFonts w:ascii="Times New Roman" w:hAnsi="Times New Roman" w:cs="Times New Roman"/>
          <w:sz w:val="20"/>
          <w:szCs w:val="20"/>
          <w:lang w:val="de-CH"/>
        </w:rPr>
        <w:t>Corresponding</w:t>
      </w:r>
      <w:proofErr w:type="spellEnd"/>
      <w:r w:rsidRPr="00200636">
        <w:rPr>
          <w:rFonts w:ascii="Times New Roman" w:hAnsi="Times New Roman" w:cs="Times New Roman"/>
          <w:sz w:val="20"/>
          <w:szCs w:val="20"/>
          <w:lang w:val="de-CH"/>
        </w:rPr>
        <w:t xml:space="preserve"> </w:t>
      </w:r>
      <w:proofErr w:type="spellStart"/>
      <w:r w:rsidRPr="00200636">
        <w:rPr>
          <w:rFonts w:ascii="Times New Roman" w:hAnsi="Times New Roman" w:cs="Times New Roman"/>
          <w:sz w:val="20"/>
          <w:szCs w:val="20"/>
          <w:lang w:val="de-CH"/>
        </w:rPr>
        <w:t>author</w:t>
      </w:r>
      <w:proofErr w:type="spellEnd"/>
      <w:r w:rsidRPr="00200636">
        <w:rPr>
          <w:rFonts w:ascii="Times New Roman" w:hAnsi="Times New Roman" w:cs="Times New Roman"/>
          <w:sz w:val="20"/>
          <w:szCs w:val="20"/>
          <w:lang w:val="de-CH"/>
        </w:rPr>
        <w:t>:</w:t>
      </w:r>
    </w:p>
    <w:p w:rsidR="00535F66" w:rsidRPr="00200636" w:rsidRDefault="00535F66" w:rsidP="00535F66">
      <w:pPr>
        <w:pStyle w:val="KeinLeerraum"/>
        <w:rPr>
          <w:rFonts w:ascii="Times New Roman" w:hAnsi="Times New Roman" w:cs="Times New Roman"/>
          <w:sz w:val="20"/>
          <w:szCs w:val="20"/>
          <w:lang w:val="de-CH"/>
        </w:rPr>
      </w:pPr>
      <w:r w:rsidRPr="00200636">
        <w:rPr>
          <w:rFonts w:ascii="Times New Roman" w:hAnsi="Times New Roman" w:cs="Times New Roman"/>
          <w:sz w:val="20"/>
          <w:szCs w:val="20"/>
          <w:lang w:val="de-CH"/>
        </w:rPr>
        <w:t>Wolfgang Weinmann</w:t>
      </w:r>
    </w:p>
    <w:p w:rsidR="00535F66" w:rsidRPr="00E751DC" w:rsidRDefault="00535F66" w:rsidP="00535F66">
      <w:pPr>
        <w:pStyle w:val="KeinLeerraum"/>
        <w:rPr>
          <w:rFonts w:ascii="Times New Roman" w:hAnsi="Times New Roman" w:cs="Times New Roman"/>
          <w:sz w:val="20"/>
          <w:szCs w:val="20"/>
        </w:rPr>
      </w:pPr>
      <w:r w:rsidRPr="00E751DC">
        <w:rPr>
          <w:rFonts w:ascii="Times New Roman" w:hAnsi="Times New Roman" w:cs="Times New Roman"/>
          <w:sz w:val="20"/>
          <w:szCs w:val="20"/>
        </w:rPr>
        <w:t>Institute of Forensic Medicine, University of Bern</w:t>
      </w:r>
    </w:p>
    <w:p w:rsidR="00535F66" w:rsidRPr="00E751DC" w:rsidRDefault="00535F66" w:rsidP="00535F66">
      <w:pPr>
        <w:pStyle w:val="KeinLeerraum"/>
        <w:rPr>
          <w:rFonts w:ascii="Times New Roman" w:hAnsi="Times New Roman" w:cs="Times New Roman"/>
          <w:sz w:val="20"/>
          <w:szCs w:val="20"/>
          <w:lang w:val="de-CH"/>
        </w:rPr>
      </w:pPr>
      <w:r w:rsidRPr="00E751DC">
        <w:rPr>
          <w:rFonts w:ascii="Times New Roman" w:hAnsi="Times New Roman" w:cs="Times New Roman"/>
          <w:sz w:val="20"/>
          <w:szCs w:val="20"/>
          <w:lang w:val="de-CH"/>
        </w:rPr>
        <w:t>Bühlstrasse 20</w:t>
      </w:r>
    </w:p>
    <w:p w:rsidR="00535F66" w:rsidRPr="00E751DC" w:rsidRDefault="00535F66" w:rsidP="00535F66">
      <w:pPr>
        <w:pStyle w:val="KeinLeerraum"/>
        <w:rPr>
          <w:rFonts w:ascii="Times New Roman" w:hAnsi="Times New Roman" w:cs="Times New Roman"/>
          <w:sz w:val="20"/>
          <w:szCs w:val="20"/>
          <w:lang w:val="de-CH"/>
        </w:rPr>
      </w:pPr>
      <w:r w:rsidRPr="00E751DC">
        <w:rPr>
          <w:rFonts w:ascii="Times New Roman" w:hAnsi="Times New Roman" w:cs="Times New Roman"/>
          <w:sz w:val="20"/>
          <w:szCs w:val="20"/>
          <w:lang w:val="de-CH"/>
        </w:rPr>
        <w:t>3012 Bern</w:t>
      </w:r>
    </w:p>
    <w:p w:rsidR="00535F66" w:rsidRPr="00E751DC" w:rsidRDefault="00535F66" w:rsidP="00535F66">
      <w:pPr>
        <w:pStyle w:val="KeinLeerraum"/>
        <w:rPr>
          <w:rFonts w:ascii="Times New Roman" w:hAnsi="Times New Roman" w:cs="Times New Roman"/>
          <w:sz w:val="20"/>
          <w:szCs w:val="20"/>
          <w:lang w:val="de-CH"/>
        </w:rPr>
      </w:pPr>
      <w:r w:rsidRPr="00E751DC">
        <w:rPr>
          <w:rFonts w:ascii="Times New Roman" w:hAnsi="Times New Roman" w:cs="Times New Roman"/>
          <w:sz w:val="20"/>
          <w:szCs w:val="20"/>
          <w:lang w:val="de-CH"/>
        </w:rPr>
        <w:t>Switzerland</w:t>
      </w:r>
    </w:p>
    <w:p w:rsidR="00535F66" w:rsidRPr="00E751DC" w:rsidRDefault="00535F66" w:rsidP="00535F66">
      <w:pPr>
        <w:pStyle w:val="KeinLeerraum"/>
        <w:rPr>
          <w:rFonts w:ascii="Times New Roman" w:hAnsi="Times New Roman" w:cs="Times New Roman"/>
          <w:sz w:val="20"/>
          <w:szCs w:val="20"/>
          <w:lang w:val="de-CH"/>
        </w:rPr>
      </w:pPr>
      <w:r w:rsidRPr="00E751DC">
        <w:rPr>
          <w:rFonts w:ascii="Times New Roman" w:hAnsi="Times New Roman" w:cs="Times New Roman"/>
          <w:sz w:val="20"/>
          <w:szCs w:val="20"/>
          <w:lang w:val="de-CH"/>
        </w:rPr>
        <w:t xml:space="preserve">Email: </w:t>
      </w:r>
      <w:r>
        <w:rPr>
          <w:rFonts w:ascii="Times New Roman" w:hAnsi="Times New Roman" w:cs="Times New Roman"/>
          <w:sz w:val="20"/>
          <w:szCs w:val="20"/>
          <w:lang w:val="de-CH"/>
        </w:rPr>
        <w:t>wolfgang.weinmann</w:t>
      </w:r>
      <w:r w:rsidRPr="00E751DC">
        <w:rPr>
          <w:rFonts w:ascii="Times New Roman" w:hAnsi="Times New Roman" w:cs="Times New Roman"/>
          <w:sz w:val="20"/>
          <w:szCs w:val="20"/>
          <w:lang w:val="de-CH"/>
        </w:rPr>
        <w:t>@irm.unibe.ch</w:t>
      </w:r>
    </w:p>
    <w:p w:rsidR="00BF7E50" w:rsidRDefault="00BF7E50">
      <w:pPr>
        <w:rPr>
          <w:lang w:val="de-CH"/>
        </w:rPr>
      </w:pPr>
      <w:r>
        <w:rPr>
          <w:lang w:val="de-CH"/>
        </w:rPr>
        <w:br w:type="page"/>
      </w:r>
    </w:p>
    <w:p w:rsidR="00CB4D1B" w:rsidRPr="00961BBA" w:rsidRDefault="00BB5742" w:rsidP="00BB5742">
      <w:pPr>
        <w:jc w:val="both"/>
        <w:rPr>
          <w:rFonts w:ascii="Times New Roman" w:hAnsi="Times New Roman" w:cs="Times New Roman"/>
          <w:b/>
          <w:sz w:val="30"/>
          <w:szCs w:val="30"/>
        </w:rPr>
      </w:pPr>
      <w:r w:rsidRPr="00961BBA">
        <w:rPr>
          <w:rFonts w:ascii="Times New Roman" w:hAnsi="Times New Roman" w:cs="Times New Roman"/>
          <w:b/>
          <w:sz w:val="30"/>
          <w:szCs w:val="30"/>
        </w:rPr>
        <w:lastRenderedPageBreak/>
        <w:t>Abstract</w:t>
      </w:r>
    </w:p>
    <w:p w:rsidR="00397B62" w:rsidRPr="00A71551" w:rsidRDefault="005A2924" w:rsidP="00397B62">
      <w:pPr>
        <w:jc w:val="both"/>
        <w:rPr>
          <w:rFonts w:ascii="Times New Roman" w:hAnsi="Times New Roman" w:cs="Times New Roman"/>
          <w:sz w:val="20"/>
          <w:szCs w:val="20"/>
        </w:rPr>
      </w:pPr>
      <w:r w:rsidRPr="004E5A36">
        <w:rPr>
          <w:rFonts w:ascii="Times New Roman" w:hAnsi="Times New Roman" w:cs="Times New Roman"/>
          <w:sz w:val="20"/>
          <w:szCs w:val="20"/>
        </w:rPr>
        <w:t xml:space="preserve">The direct alcohol marker </w:t>
      </w:r>
      <w:r w:rsidR="00DE7D33" w:rsidRPr="004E5A36">
        <w:rPr>
          <w:rFonts w:ascii="Times New Roman" w:hAnsi="Times New Roman" w:cs="Times New Roman"/>
          <w:sz w:val="20"/>
          <w:szCs w:val="20"/>
        </w:rPr>
        <w:t>e</w:t>
      </w:r>
      <w:r w:rsidRPr="004E5A36">
        <w:rPr>
          <w:rFonts w:ascii="Times New Roman" w:hAnsi="Times New Roman" w:cs="Times New Roman"/>
          <w:sz w:val="20"/>
          <w:szCs w:val="20"/>
        </w:rPr>
        <w:t>thyl glucuronide (EtG) is widely used for the assessment of alcohol consumption behavior</w:t>
      </w:r>
      <w:r w:rsidR="00397B62">
        <w:rPr>
          <w:rFonts w:ascii="Times New Roman" w:hAnsi="Times New Roman" w:cs="Times New Roman"/>
          <w:sz w:val="20"/>
          <w:szCs w:val="20"/>
        </w:rPr>
        <w:t xml:space="preserve"> and abstinence monitoring by hair analysis</w:t>
      </w:r>
      <w:r w:rsidRPr="004E5A36">
        <w:rPr>
          <w:rFonts w:ascii="Times New Roman" w:hAnsi="Times New Roman" w:cs="Times New Roman"/>
          <w:sz w:val="20"/>
          <w:szCs w:val="20"/>
        </w:rPr>
        <w:t xml:space="preserve">. </w:t>
      </w:r>
      <w:r w:rsidR="00A5789E">
        <w:rPr>
          <w:rFonts w:ascii="Times New Roman" w:hAnsi="Times New Roman" w:cs="Times New Roman"/>
          <w:sz w:val="20"/>
          <w:szCs w:val="20"/>
        </w:rPr>
        <w:t>W</w:t>
      </w:r>
      <w:r w:rsidRPr="004E5A36">
        <w:rPr>
          <w:rFonts w:ascii="Times New Roman" w:hAnsi="Times New Roman" w:cs="Times New Roman"/>
          <w:sz w:val="20"/>
          <w:szCs w:val="20"/>
        </w:rPr>
        <w:t xml:space="preserve">e investigated the influence of chlorinated </w:t>
      </w:r>
      <w:r w:rsidR="00FE1E97">
        <w:rPr>
          <w:rFonts w:ascii="Times New Roman" w:hAnsi="Times New Roman" w:cs="Times New Roman"/>
          <w:sz w:val="20"/>
          <w:szCs w:val="20"/>
        </w:rPr>
        <w:t xml:space="preserve">swimming pool </w:t>
      </w:r>
      <w:r w:rsidR="00A71551" w:rsidRPr="004E5A36">
        <w:rPr>
          <w:rFonts w:ascii="Times New Roman" w:hAnsi="Times New Roman" w:cs="Times New Roman"/>
          <w:sz w:val="20"/>
          <w:szCs w:val="20"/>
        </w:rPr>
        <w:t xml:space="preserve">water </w:t>
      </w:r>
      <w:r w:rsidR="0085768A" w:rsidRPr="004E5A36">
        <w:rPr>
          <w:rFonts w:ascii="Times New Roman" w:hAnsi="Times New Roman" w:cs="Times New Roman"/>
          <w:sz w:val="20"/>
          <w:szCs w:val="20"/>
        </w:rPr>
        <w:t>on</w:t>
      </w:r>
      <w:r w:rsidR="00A34921" w:rsidRPr="004E5A36">
        <w:rPr>
          <w:rFonts w:ascii="Times New Roman" w:hAnsi="Times New Roman" w:cs="Times New Roman"/>
          <w:sz w:val="20"/>
          <w:szCs w:val="20"/>
        </w:rPr>
        <w:t xml:space="preserve"> EtG</w:t>
      </w:r>
      <w:r w:rsidR="00A71551" w:rsidRPr="004E5A36">
        <w:rPr>
          <w:rFonts w:ascii="Times New Roman" w:hAnsi="Times New Roman" w:cs="Times New Roman"/>
          <w:sz w:val="20"/>
          <w:szCs w:val="20"/>
        </w:rPr>
        <w:t xml:space="preserve"> concentrations</w:t>
      </w:r>
      <w:r w:rsidR="00A34921" w:rsidRPr="004E5A36">
        <w:rPr>
          <w:rFonts w:ascii="Times New Roman" w:hAnsi="Times New Roman" w:cs="Times New Roman"/>
          <w:sz w:val="20"/>
          <w:szCs w:val="20"/>
        </w:rPr>
        <w:t xml:space="preserve"> in hair </w:t>
      </w:r>
      <w:r w:rsidR="00FE1E97">
        <w:rPr>
          <w:rFonts w:ascii="Times New Roman" w:hAnsi="Times New Roman" w:cs="Times New Roman"/>
          <w:sz w:val="20"/>
          <w:szCs w:val="20"/>
        </w:rPr>
        <w:t>in comparison to deionized</w:t>
      </w:r>
      <w:r w:rsidR="00722EF4">
        <w:rPr>
          <w:rFonts w:ascii="Times New Roman" w:hAnsi="Times New Roman" w:cs="Times New Roman"/>
          <w:sz w:val="20"/>
          <w:szCs w:val="20"/>
        </w:rPr>
        <w:t xml:space="preserve"> water</w:t>
      </w:r>
      <w:r w:rsidR="00A34921" w:rsidRPr="004E5A36">
        <w:rPr>
          <w:rFonts w:ascii="Times New Roman" w:hAnsi="Times New Roman" w:cs="Times New Roman"/>
          <w:sz w:val="20"/>
          <w:szCs w:val="20"/>
        </w:rPr>
        <w:t xml:space="preserve"> </w:t>
      </w:r>
      <w:r w:rsidR="00FE1E97">
        <w:rPr>
          <w:rFonts w:ascii="Times New Roman" w:hAnsi="Times New Roman" w:cs="Times New Roman"/>
          <w:sz w:val="20"/>
          <w:szCs w:val="20"/>
        </w:rPr>
        <w:t>(</w:t>
      </w:r>
      <w:proofErr w:type="spellStart"/>
      <w:r w:rsidR="00FE1E97">
        <w:rPr>
          <w:rFonts w:ascii="Times New Roman" w:hAnsi="Times New Roman" w:cs="Times New Roman"/>
          <w:sz w:val="20"/>
          <w:szCs w:val="20"/>
        </w:rPr>
        <w:t>Milli</w:t>
      </w:r>
      <w:proofErr w:type="spellEnd"/>
      <w:r w:rsidR="00FE1E97">
        <w:rPr>
          <w:rFonts w:ascii="Times New Roman" w:hAnsi="Times New Roman" w:cs="Times New Roman"/>
          <w:sz w:val="20"/>
          <w:szCs w:val="20"/>
        </w:rPr>
        <w:t xml:space="preserve">-Q) </w:t>
      </w:r>
      <w:r w:rsidR="00A34921" w:rsidRPr="004E5A36">
        <w:rPr>
          <w:rFonts w:ascii="Times New Roman" w:hAnsi="Times New Roman" w:cs="Times New Roman"/>
          <w:sz w:val="20"/>
          <w:szCs w:val="20"/>
        </w:rPr>
        <w:t>containing no chlorine</w:t>
      </w:r>
      <w:r w:rsidRPr="004E5A36">
        <w:rPr>
          <w:rFonts w:ascii="Times New Roman" w:hAnsi="Times New Roman" w:cs="Times New Roman"/>
          <w:sz w:val="20"/>
          <w:szCs w:val="20"/>
        </w:rPr>
        <w:t xml:space="preserve">. </w:t>
      </w:r>
      <w:r w:rsidR="008D1873" w:rsidRPr="004E5A36">
        <w:rPr>
          <w:rFonts w:ascii="Times New Roman" w:hAnsi="Times New Roman" w:cs="Times New Roman"/>
          <w:sz w:val="20"/>
          <w:szCs w:val="20"/>
        </w:rPr>
        <w:t>EtG</w:t>
      </w:r>
      <w:r w:rsidRPr="004E5A36">
        <w:rPr>
          <w:rFonts w:ascii="Times New Roman" w:hAnsi="Times New Roman" w:cs="Times New Roman"/>
          <w:sz w:val="20"/>
          <w:szCs w:val="20"/>
        </w:rPr>
        <w:t xml:space="preserve"> concentrations were </w:t>
      </w:r>
      <w:r w:rsidR="001D3C36" w:rsidRPr="004E5A36">
        <w:rPr>
          <w:rFonts w:ascii="Times New Roman" w:hAnsi="Times New Roman" w:cs="Times New Roman"/>
          <w:sz w:val="20"/>
          <w:szCs w:val="20"/>
        </w:rPr>
        <w:t>measured with a</w:t>
      </w:r>
      <w:r w:rsidR="00FE1E97">
        <w:rPr>
          <w:rFonts w:ascii="Times New Roman" w:hAnsi="Times New Roman" w:cs="Times New Roman"/>
          <w:sz w:val="20"/>
          <w:szCs w:val="20"/>
        </w:rPr>
        <w:t xml:space="preserve"> validated </w:t>
      </w:r>
      <w:r w:rsidRPr="004E5A36">
        <w:rPr>
          <w:rFonts w:ascii="Times New Roman" w:hAnsi="Times New Roman" w:cs="Times New Roman"/>
          <w:sz w:val="20"/>
          <w:szCs w:val="20"/>
        </w:rPr>
        <w:t>online-SPE-LC-MS/MS method</w:t>
      </w:r>
      <w:r w:rsidR="00FC74D1">
        <w:rPr>
          <w:rFonts w:ascii="Times New Roman" w:hAnsi="Times New Roman" w:cs="Times New Roman"/>
          <w:sz w:val="20"/>
          <w:szCs w:val="20"/>
        </w:rPr>
        <w:t>.</w:t>
      </w:r>
      <w:r w:rsidRPr="006F5657">
        <w:rPr>
          <w:rFonts w:ascii="Times New Roman" w:hAnsi="Times New Roman" w:cs="Times New Roman"/>
          <w:sz w:val="20"/>
          <w:szCs w:val="20"/>
        </w:rPr>
        <w:t xml:space="preserve"> EtG positive hair </w:t>
      </w:r>
      <w:r w:rsidR="00FC74D1">
        <w:rPr>
          <w:rFonts w:ascii="Times New Roman" w:hAnsi="Times New Roman" w:cs="Times New Roman"/>
          <w:sz w:val="20"/>
          <w:szCs w:val="20"/>
        </w:rPr>
        <w:t xml:space="preserve">samples were </w:t>
      </w:r>
      <w:r w:rsidRPr="006F5657">
        <w:rPr>
          <w:rFonts w:ascii="Times New Roman" w:hAnsi="Times New Roman" w:cs="Times New Roman"/>
          <w:sz w:val="20"/>
          <w:szCs w:val="20"/>
        </w:rPr>
        <w:t xml:space="preserve">obtained from three regular drinkers </w:t>
      </w:r>
      <w:r w:rsidR="00FC74D1">
        <w:rPr>
          <w:rFonts w:ascii="Times New Roman" w:hAnsi="Times New Roman" w:cs="Times New Roman"/>
          <w:sz w:val="20"/>
          <w:szCs w:val="20"/>
        </w:rPr>
        <w:t xml:space="preserve">and incubated </w:t>
      </w:r>
      <w:r w:rsidRPr="006F5657">
        <w:rPr>
          <w:rFonts w:ascii="Times New Roman" w:hAnsi="Times New Roman" w:cs="Times New Roman"/>
          <w:sz w:val="20"/>
          <w:szCs w:val="20"/>
        </w:rPr>
        <w:t>for 0, 2, 4, 6, 8</w:t>
      </w:r>
      <w:r w:rsidR="008D1873" w:rsidRPr="006F5657">
        <w:rPr>
          <w:rFonts w:ascii="Times New Roman" w:hAnsi="Times New Roman" w:cs="Times New Roman"/>
          <w:sz w:val="20"/>
          <w:szCs w:val="20"/>
        </w:rPr>
        <w:t>,</w:t>
      </w:r>
      <w:r w:rsidRPr="006F5657">
        <w:rPr>
          <w:rFonts w:ascii="Times New Roman" w:hAnsi="Times New Roman" w:cs="Times New Roman"/>
          <w:sz w:val="20"/>
          <w:szCs w:val="20"/>
        </w:rPr>
        <w:t xml:space="preserve"> and 10 hours</w:t>
      </w:r>
      <w:r w:rsidR="00E16CD1">
        <w:rPr>
          <w:rFonts w:ascii="Times New Roman" w:hAnsi="Times New Roman" w:cs="Times New Roman"/>
          <w:sz w:val="20"/>
          <w:szCs w:val="20"/>
        </w:rPr>
        <w:t xml:space="preserve"> </w:t>
      </w:r>
      <w:r w:rsidR="00297591">
        <w:rPr>
          <w:rFonts w:ascii="Times New Roman" w:hAnsi="Times New Roman" w:cs="Times New Roman"/>
          <w:sz w:val="20"/>
          <w:szCs w:val="20"/>
        </w:rPr>
        <w:t xml:space="preserve">at </w:t>
      </w:r>
      <w:r w:rsidR="00297591" w:rsidRPr="00AD1048">
        <w:rPr>
          <w:rFonts w:ascii="Times New Roman" w:hAnsi="Times New Roman" w:cs="Times New Roman"/>
          <w:noProof/>
          <w:sz w:val="20"/>
          <w:szCs w:val="20"/>
        </w:rPr>
        <w:t>room</w:t>
      </w:r>
      <w:r w:rsidR="000A4E04">
        <w:rPr>
          <w:rFonts w:ascii="Times New Roman" w:hAnsi="Times New Roman" w:cs="Times New Roman"/>
          <w:noProof/>
          <w:sz w:val="20"/>
          <w:szCs w:val="20"/>
        </w:rPr>
        <w:t xml:space="preserve"> </w:t>
      </w:r>
      <w:r w:rsidR="00297591" w:rsidRPr="00AD1048">
        <w:rPr>
          <w:rFonts w:ascii="Times New Roman" w:hAnsi="Times New Roman" w:cs="Times New Roman"/>
          <w:noProof/>
          <w:sz w:val="20"/>
          <w:szCs w:val="20"/>
        </w:rPr>
        <w:t>temperature</w:t>
      </w:r>
      <w:r w:rsidR="00A5789E">
        <w:rPr>
          <w:rFonts w:ascii="Times New Roman" w:hAnsi="Times New Roman" w:cs="Times New Roman"/>
          <w:sz w:val="20"/>
          <w:szCs w:val="20"/>
        </w:rPr>
        <w:t>.</w:t>
      </w:r>
      <w:r w:rsidR="00A34921" w:rsidRPr="004E5A36">
        <w:rPr>
          <w:rFonts w:ascii="Times New Roman" w:hAnsi="Times New Roman" w:cs="Times New Roman"/>
          <w:sz w:val="20"/>
          <w:szCs w:val="20"/>
        </w:rPr>
        <w:t xml:space="preserve"> EtG concentrations in hair were reduced after two hours of incubation in chlorinated water by </w:t>
      </w:r>
      <w:r w:rsidR="00AF68BA" w:rsidRPr="004E5A36">
        <w:rPr>
          <w:rFonts w:ascii="Times New Roman" w:hAnsi="Times New Roman" w:cs="Times New Roman"/>
          <w:sz w:val="20"/>
          <w:szCs w:val="20"/>
        </w:rPr>
        <w:t>20</w:t>
      </w:r>
      <w:r w:rsidR="00275F9C" w:rsidRPr="004E5A36">
        <w:rPr>
          <w:rFonts w:ascii="Times New Roman" w:hAnsi="Times New Roman" w:cs="Times New Roman"/>
          <w:sz w:val="20"/>
          <w:szCs w:val="20"/>
        </w:rPr>
        <w:t>±</w:t>
      </w:r>
      <w:r w:rsidR="00AF68BA" w:rsidRPr="004E5A36">
        <w:rPr>
          <w:rFonts w:ascii="Times New Roman" w:hAnsi="Times New Roman" w:cs="Times New Roman"/>
          <w:sz w:val="20"/>
          <w:szCs w:val="20"/>
        </w:rPr>
        <w:t>12</w:t>
      </w:r>
      <w:r w:rsidR="00275F9C" w:rsidRPr="004E5A36">
        <w:rPr>
          <w:rFonts w:ascii="Times New Roman" w:hAnsi="Times New Roman" w:cs="Times New Roman"/>
          <w:sz w:val="20"/>
          <w:szCs w:val="20"/>
        </w:rPr>
        <w:t>% (range</w:t>
      </w:r>
      <w:proofErr w:type="gramStart"/>
      <w:r w:rsidR="00FC6004">
        <w:rPr>
          <w:rFonts w:ascii="Times New Roman" w:hAnsi="Times New Roman" w:cs="Times New Roman"/>
          <w:sz w:val="20"/>
          <w:szCs w:val="20"/>
        </w:rPr>
        <w:t>:</w:t>
      </w:r>
      <w:r w:rsidR="00AF68BA" w:rsidRPr="004E5A36">
        <w:rPr>
          <w:rFonts w:ascii="Times New Roman" w:hAnsi="Times New Roman" w:cs="Times New Roman"/>
          <w:sz w:val="20"/>
          <w:szCs w:val="20"/>
        </w:rPr>
        <w:t>4</w:t>
      </w:r>
      <w:proofErr w:type="gramEnd"/>
      <w:r w:rsidR="00AF68BA" w:rsidRPr="004E5A36">
        <w:rPr>
          <w:rFonts w:ascii="Times New Roman" w:hAnsi="Times New Roman" w:cs="Times New Roman"/>
          <w:sz w:val="20"/>
          <w:szCs w:val="20"/>
        </w:rPr>
        <w:t>-33</w:t>
      </w:r>
      <w:r w:rsidR="00275F9C" w:rsidRPr="004E5A36">
        <w:rPr>
          <w:rFonts w:ascii="Times New Roman" w:hAnsi="Times New Roman" w:cs="Times New Roman"/>
          <w:sz w:val="20"/>
          <w:szCs w:val="20"/>
        </w:rPr>
        <w:t>%)</w:t>
      </w:r>
      <w:r w:rsidR="00A34921" w:rsidRPr="004E5A36">
        <w:rPr>
          <w:rFonts w:ascii="Times New Roman" w:hAnsi="Times New Roman" w:cs="Times New Roman"/>
          <w:sz w:val="20"/>
          <w:szCs w:val="20"/>
        </w:rPr>
        <w:t xml:space="preserve">, in </w:t>
      </w:r>
      <w:r w:rsidR="00DE7D33" w:rsidRPr="004E5A36">
        <w:rPr>
          <w:rFonts w:ascii="Times New Roman" w:hAnsi="Times New Roman" w:cs="Times New Roman"/>
          <w:sz w:val="20"/>
          <w:szCs w:val="20"/>
        </w:rPr>
        <w:t>deionized</w:t>
      </w:r>
      <w:r w:rsidR="00A34921" w:rsidRPr="004E5A36">
        <w:rPr>
          <w:rFonts w:ascii="Times New Roman" w:hAnsi="Times New Roman" w:cs="Times New Roman"/>
          <w:sz w:val="20"/>
          <w:szCs w:val="20"/>
        </w:rPr>
        <w:t xml:space="preserve"> water by </w:t>
      </w:r>
      <w:r w:rsidR="00AF68BA" w:rsidRPr="004E5A36">
        <w:rPr>
          <w:rFonts w:ascii="Times New Roman" w:hAnsi="Times New Roman" w:cs="Times New Roman"/>
          <w:sz w:val="20"/>
          <w:szCs w:val="20"/>
        </w:rPr>
        <w:t>24</w:t>
      </w:r>
      <w:r w:rsidR="00A34921" w:rsidRPr="004E5A36">
        <w:rPr>
          <w:rFonts w:ascii="Times New Roman" w:hAnsi="Times New Roman" w:cs="Times New Roman"/>
          <w:sz w:val="20"/>
          <w:szCs w:val="20"/>
        </w:rPr>
        <w:t>±</w:t>
      </w:r>
      <w:r w:rsidR="00AF68BA" w:rsidRPr="004E5A36">
        <w:rPr>
          <w:rFonts w:ascii="Times New Roman" w:hAnsi="Times New Roman" w:cs="Times New Roman"/>
          <w:sz w:val="20"/>
          <w:szCs w:val="20"/>
        </w:rPr>
        <w:t>5</w:t>
      </w:r>
      <w:r w:rsidR="00A34921" w:rsidRPr="004E5A36">
        <w:rPr>
          <w:rFonts w:ascii="Times New Roman" w:hAnsi="Times New Roman" w:cs="Times New Roman"/>
          <w:sz w:val="20"/>
          <w:szCs w:val="20"/>
        </w:rPr>
        <w:t>% (range:</w:t>
      </w:r>
      <w:r w:rsidR="00AF68BA" w:rsidRPr="004E5A36">
        <w:rPr>
          <w:rFonts w:ascii="Times New Roman" w:hAnsi="Times New Roman" w:cs="Times New Roman"/>
          <w:sz w:val="20"/>
          <w:szCs w:val="20"/>
        </w:rPr>
        <w:t>18-29%</w:t>
      </w:r>
      <w:r w:rsidR="00A34921" w:rsidRPr="004E5A36">
        <w:rPr>
          <w:rFonts w:ascii="Times New Roman" w:hAnsi="Times New Roman" w:cs="Times New Roman"/>
          <w:sz w:val="20"/>
          <w:szCs w:val="20"/>
        </w:rPr>
        <w:t xml:space="preserve">). Incubation for 10 hours resulted in a decrease in EtG concentrations </w:t>
      </w:r>
      <w:r w:rsidR="00DF7C11" w:rsidRPr="004E5A36">
        <w:rPr>
          <w:rFonts w:ascii="Times New Roman" w:hAnsi="Times New Roman" w:cs="Times New Roman"/>
          <w:sz w:val="20"/>
          <w:szCs w:val="20"/>
        </w:rPr>
        <w:t>of</w:t>
      </w:r>
      <w:r w:rsidR="00A34921" w:rsidRPr="004E5A36">
        <w:rPr>
          <w:rFonts w:ascii="Times New Roman" w:hAnsi="Times New Roman" w:cs="Times New Roman"/>
          <w:sz w:val="20"/>
          <w:szCs w:val="20"/>
        </w:rPr>
        <w:t xml:space="preserve"> </w:t>
      </w:r>
      <w:r w:rsidR="00AF68BA" w:rsidRPr="004E5A36">
        <w:rPr>
          <w:rFonts w:ascii="Times New Roman" w:hAnsi="Times New Roman" w:cs="Times New Roman"/>
          <w:sz w:val="20"/>
          <w:szCs w:val="20"/>
        </w:rPr>
        <w:t>57</w:t>
      </w:r>
      <w:r w:rsidR="006839B7" w:rsidRPr="004E5A36">
        <w:rPr>
          <w:rFonts w:ascii="Times New Roman" w:hAnsi="Times New Roman" w:cs="Times New Roman"/>
          <w:sz w:val="20"/>
          <w:szCs w:val="20"/>
        </w:rPr>
        <w:t>±</w:t>
      </w:r>
      <w:r w:rsidR="00AF68BA" w:rsidRPr="004E5A36">
        <w:rPr>
          <w:rFonts w:ascii="Times New Roman" w:hAnsi="Times New Roman" w:cs="Times New Roman"/>
          <w:sz w:val="20"/>
          <w:szCs w:val="20"/>
        </w:rPr>
        <w:t>6</w:t>
      </w:r>
      <w:r w:rsidR="006839B7" w:rsidRPr="004E5A36">
        <w:rPr>
          <w:rFonts w:ascii="Times New Roman" w:hAnsi="Times New Roman" w:cs="Times New Roman"/>
          <w:sz w:val="20"/>
          <w:szCs w:val="20"/>
        </w:rPr>
        <w:t>% (range</w:t>
      </w:r>
      <w:proofErr w:type="gramStart"/>
      <w:r w:rsidR="006839B7" w:rsidRPr="004E5A36">
        <w:rPr>
          <w:rFonts w:ascii="Times New Roman" w:hAnsi="Times New Roman" w:cs="Times New Roman"/>
          <w:sz w:val="20"/>
          <w:szCs w:val="20"/>
        </w:rPr>
        <w:t>:5</w:t>
      </w:r>
      <w:r w:rsidR="00AF68BA" w:rsidRPr="004E5A36">
        <w:rPr>
          <w:rFonts w:ascii="Times New Roman" w:hAnsi="Times New Roman" w:cs="Times New Roman"/>
          <w:sz w:val="20"/>
          <w:szCs w:val="20"/>
        </w:rPr>
        <w:t>2</w:t>
      </w:r>
      <w:proofErr w:type="gramEnd"/>
      <w:r w:rsidR="006839B7" w:rsidRPr="004E5A36">
        <w:rPr>
          <w:rFonts w:ascii="Times New Roman" w:hAnsi="Times New Roman" w:cs="Times New Roman"/>
          <w:sz w:val="20"/>
          <w:szCs w:val="20"/>
        </w:rPr>
        <w:t>-6</w:t>
      </w:r>
      <w:r w:rsidR="00AF68BA" w:rsidRPr="004E5A36">
        <w:rPr>
          <w:rFonts w:ascii="Times New Roman" w:hAnsi="Times New Roman" w:cs="Times New Roman"/>
          <w:sz w:val="20"/>
          <w:szCs w:val="20"/>
        </w:rPr>
        <w:t>5</w:t>
      </w:r>
      <w:r w:rsidR="00275F9C" w:rsidRPr="004E5A36">
        <w:rPr>
          <w:rFonts w:ascii="Times New Roman" w:hAnsi="Times New Roman" w:cs="Times New Roman"/>
          <w:sz w:val="20"/>
          <w:szCs w:val="20"/>
        </w:rPr>
        <w:t xml:space="preserve">%) </w:t>
      </w:r>
      <w:r w:rsidR="00A34921" w:rsidRPr="004E5A36">
        <w:rPr>
          <w:rFonts w:ascii="Times New Roman" w:hAnsi="Times New Roman" w:cs="Times New Roman"/>
          <w:sz w:val="20"/>
          <w:szCs w:val="20"/>
        </w:rPr>
        <w:t xml:space="preserve">for chlorinated </w:t>
      </w:r>
      <w:r w:rsidR="00B40AA7" w:rsidRPr="004E5A36">
        <w:rPr>
          <w:rFonts w:ascii="Times New Roman" w:hAnsi="Times New Roman" w:cs="Times New Roman"/>
          <w:noProof/>
          <w:sz w:val="20"/>
          <w:szCs w:val="20"/>
        </w:rPr>
        <w:t>water</w:t>
      </w:r>
      <w:r w:rsidR="00A34921" w:rsidRPr="004E5A36">
        <w:rPr>
          <w:rFonts w:ascii="Times New Roman" w:hAnsi="Times New Roman" w:cs="Times New Roman"/>
          <w:sz w:val="20"/>
          <w:szCs w:val="20"/>
        </w:rPr>
        <w:t xml:space="preserve"> and </w:t>
      </w:r>
      <w:r w:rsidR="00AF68BA" w:rsidRPr="004E5A36">
        <w:rPr>
          <w:rFonts w:ascii="Times New Roman" w:hAnsi="Times New Roman" w:cs="Times New Roman"/>
          <w:sz w:val="20"/>
          <w:szCs w:val="20"/>
        </w:rPr>
        <w:t>47</w:t>
      </w:r>
      <w:r w:rsidR="00A34921" w:rsidRPr="004E5A36">
        <w:rPr>
          <w:rFonts w:ascii="Times New Roman" w:hAnsi="Times New Roman" w:cs="Times New Roman"/>
          <w:sz w:val="20"/>
          <w:szCs w:val="20"/>
        </w:rPr>
        <w:t>±</w:t>
      </w:r>
      <w:r w:rsidR="00AF68BA" w:rsidRPr="004E5A36">
        <w:rPr>
          <w:rFonts w:ascii="Times New Roman" w:hAnsi="Times New Roman" w:cs="Times New Roman"/>
          <w:sz w:val="20"/>
          <w:szCs w:val="20"/>
        </w:rPr>
        <w:t>11</w:t>
      </w:r>
      <w:r w:rsidR="00A34921" w:rsidRPr="004E5A36">
        <w:rPr>
          <w:rFonts w:ascii="Times New Roman" w:hAnsi="Times New Roman" w:cs="Times New Roman"/>
          <w:sz w:val="20"/>
          <w:szCs w:val="20"/>
        </w:rPr>
        <w:t>% (range:</w:t>
      </w:r>
      <w:r w:rsidR="00AF68BA" w:rsidRPr="004E5A36">
        <w:rPr>
          <w:rFonts w:ascii="Times New Roman" w:hAnsi="Times New Roman" w:cs="Times New Roman"/>
          <w:sz w:val="20"/>
          <w:szCs w:val="20"/>
        </w:rPr>
        <w:t>32-60</w:t>
      </w:r>
      <w:r w:rsidR="00FC1549" w:rsidRPr="004E5A36">
        <w:rPr>
          <w:rFonts w:ascii="Times New Roman" w:hAnsi="Times New Roman" w:cs="Times New Roman"/>
          <w:sz w:val="20"/>
          <w:szCs w:val="20"/>
        </w:rPr>
        <w:t>%</w:t>
      </w:r>
      <w:r w:rsidR="00A34921" w:rsidRPr="004E5A36">
        <w:rPr>
          <w:rFonts w:ascii="Times New Roman" w:hAnsi="Times New Roman" w:cs="Times New Roman"/>
          <w:sz w:val="20"/>
          <w:szCs w:val="20"/>
        </w:rPr>
        <w:t xml:space="preserve">) for </w:t>
      </w:r>
      <w:r w:rsidR="00A5789E">
        <w:rPr>
          <w:rFonts w:ascii="Times New Roman" w:hAnsi="Times New Roman" w:cs="Times New Roman"/>
          <w:sz w:val="20"/>
          <w:szCs w:val="20"/>
        </w:rPr>
        <w:t>deionized</w:t>
      </w:r>
      <w:r w:rsidR="00722EF4" w:rsidRPr="004E5A36">
        <w:rPr>
          <w:rFonts w:ascii="Times New Roman" w:hAnsi="Times New Roman" w:cs="Times New Roman"/>
          <w:sz w:val="20"/>
          <w:szCs w:val="20"/>
        </w:rPr>
        <w:t xml:space="preserve"> </w:t>
      </w:r>
      <w:r w:rsidR="00A34921" w:rsidRPr="004E5A36">
        <w:rPr>
          <w:rFonts w:ascii="Times New Roman" w:hAnsi="Times New Roman" w:cs="Times New Roman"/>
          <w:sz w:val="20"/>
          <w:szCs w:val="20"/>
        </w:rPr>
        <w:t xml:space="preserve">water. </w:t>
      </w:r>
      <w:r w:rsidR="008D1873" w:rsidRPr="004E5A36">
        <w:rPr>
          <w:rFonts w:ascii="Times New Roman" w:hAnsi="Times New Roman" w:cs="Times New Roman"/>
          <w:sz w:val="20"/>
          <w:szCs w:val="20"/>
        </w:rPr>
        <w:t>To demonstrate</w:t>
      </w:r>
      <w:r w:rsidRPr="004E5A36">
        <w:rPr>
          <w:rFonts w:ascii="Times New Roman" w:hAnsi="Times New Roman" w:cs="Times New Roman"/>
          <w:sz w:val="20"/>
          <w:szCs w:val="20"/>
        </w:rPr>
        <w:t xml:space="preserve"> washout</w:t>
      </w:r>
      <w:r w:rsidR="00BE3A0A" w:rsidRPr="004E5A36">
        <w:rPr>
          <w:rFonts w:ascii="Times New Roman" w:hAnsi="Times New Roman" w:cs="Times New Roman"/>
          <w:sz w:val="20"/>
          <w:szCs w:val="20"/>
        </w:rPr>
        <w:t xml:space="preserve"> in forensic hair samples, 20 samples </w:t>
      </w:r>
      <w:r w:rsidR="00B40AA7" w:rsidRPr="004E5A36">
        <w:rPr>
          <w:rFonts w:ascii="Times New Roman" w:hAnsi="Times New Roman" w:cs="Times New Roman"/>
          <w:sz w:val="20"/>
          <w:szCs w:val="20"/>
        </w:rPr>
        <w:t>from</w:t>
      </w:r>
      <w:r w:rsidR="00BE3A0A" w:rsidRPr="004E5A36">
        <w:rPr>
          <w:rFonts w:ascii="Times New Roman" w:hAnsi="Times New Roman" w:cs="Times New Roman"/>
          <w:sz w:val="20"/>
          <w:szCs w:val="20"/>
        </w:rPr>
        <w:t xml:space="preserve"> subjects with known alcohol consumption behavior were investigated</w:t>
      </w:r>
      <w:r w:rsidR="00A34921" w:rsidRPr="004E5A36">
        <w:rPr>
          <w:rFonts w:ascii="Times New Roman" w:hAnsi="Times New Roman" w:cs="Times New Roman"/>
          <w:sz w:val="20"/>
          <w:szCs w:val="20"/>
        </w:rPr>
        <w:t xml:space="preserve"> additionally</w:t>
      </w:r>
      <w:r w:rsidR="00BE3A0A" w:rsidRPr="004E5A36">
        <w:rPr>
          <w:rFonts w:ascii="Times New Roman" w:hAnsi="Times New Roman" w:cs="Times New Roman"/>
          <w:sz w:val="20"/>
          <w:szCs w:val="20"/>
        </w:rPr>
        <w:t xml:space="preserve">. The samples were divided into two strands and analyzed with incubation in chlorinated water for 10 hours and </w:t>
      </w:r>
      <w:r w:rsidR="00F717E6">
        <w:rPr>
          <w:rFonts w:ascii="Times New Roman" w:hAnsi="Times New Roman" w:cs="Times New Roman"/>
          <w:sz w:val="20"/>
          <w:szCs w:val="20"/>
        </w:rPr>
        <w:t xml:space="preserve">for comparison </w:t>
      </w:r>
      <w:r w:rsidR="00BE3A0A" w:rsidRPr="004E5A36">
        <w:rPr>
          <w:rFonts w:ascii="Times New Roman" w:hAnsi="Times New Roman" w:cs="Times New Roman"/>
          <w:sz w:val="20"/>
          <w:szCs w:val="20"/>
        </w:rPr>
        <w:t xml:space="preserve">without any </w:t>
      </w:r>
      <w:r w:rsidR="00F717E6">
        <w:rPr>
          <w:rFonts w:ascii="Times New Roman" w:hAnsi="Times New Roman" w:cs="Times New Roman"/>
          <w:sz w:val="20"/>
          <w:szCs w:val="20"/>
        </w:rPr>
        <w:t>incubation</w:t>
      </w:r>
      <w:r w:rsidR="00BE3A0A" w:rsidRPr="004E5A36">
        <w:rPr>
          <w:rFonts w:ascii="Times New Roman" w:hAnsi="Times New Roman" w:cs="Times New Roman"/>
          <w:sz w:val="20"/>
          <w:szCs w:val="20"/>
        </w:rPr>
        <w:t>.</w:t>
      </w:r>
      <w:r w:rsidR="00A34921" w:rsidRPr="004E5A36">
        <w:rPr>
          <w:rFonts w:ascii="Times New Roman" w:hAnsi="Times New Roman" w:cs="Times New Roman"/>
          <w:sz w:val="20"/>
          <w:szCs w:val="20"/>
        </w:rPr>
        <w:t xml:space="preserve"> A </w:t>
      </w:r>
      <w:r w:rsidR="00AF68BA" w:rsidRPr="004E5A36">
        <w:rPr>
          <w:rFonts w:ascii="Times New Roman" w:hAnsi="Times New Roman" w:cs="Times New Roman"/>
          <w:sz w:val="20"/>
          <w:szCs w:val="20"/>
        </w:rPr>
        <w:t xml:space="preserve">mean </w:t>
      </w:r>
      <w:r w:rsidR="00A34921" w:rsidRPr="004E5A36">
        <w:rPr>
          <w:rFonts w:ascii="Times New Roman" w:hAnsi="Times New Roman" w:cs="Times New Roman"/>
          <w:sz w:val="20"/>
          <w:szCs w:val="20"/>
        </w:rPr>
        <w:t xml:space="preserve">decrease </w:t>
      </w:r>
      <w:r w:rsidR="00B40AA7" w:rsidRPr="004E5A36">
        <w:rPr>
          <w:rFonts w:ascii="Times New Roman" w:hAnsi="Times New Roman" w:cs="Times New Roman"/>
          <w:noProof/>
          <w:sz w:val="20"/>
          <w:szCs w:val="20"/>
        </w:rPr>
        <w:t>of</w:t>
      </w:r>
      <w:r w:rsidR="00A34921" w:rsidRPr="004E5A36">
        <w:rPr>
          <w:rFonts w:ascii="Times New Roman" w:hAnsi="Times New Roman" w:cs="Times New Roman"/>
          <w:sz w:val="20"/>
          <w:szCs w:val="20"/>
        </w:rPr>
        <w:t xml:space="preserve"> </w:t>
      </w:r>
      <w:r w:rsidR="004D1D0B" w:rsidRPr="004E5A36">
        <w:rPr>
          <w:rFonts w:ascii="Times New Roman" w:hAnsi="Times New Roman" w:cs="Times New Roman"/>
          <w:sz w:val="20"/>
          <w:szCs w:val="20"/>
        </w:rPr>
        <w:t>53±18</w:t>
      </w:r>
      <w:r w:rsidR="00A34921" w:rsidRPr="004E5A36">
        <w:rPr>
          <w:rFonts w:ascii="Times New Roman" w:hAnsi="Times New Roman" w:cs="Times New Roman"/>
          <w:sz w:val="20"/>
          <w:szCs w:val="20"/>
        </w:rPr>
        <w:t>% (range</w:t>
      </w:r>
      <w:proofErr w:type="gramStart"/>
      <w:r w:rsidR="00A34921" w:rsidRPr="004E5A36">
        <w:rPr>
          <w:rFonts w:ascii="Times New Roman" w:hAnsi="Times New Roman" w:cs="Times New Roman"/>
          <w:sz w:val="20"/>
          <w:szCs w:val="20"/>
        </w:rPr>
        <w:t>:</w:t>
      </w:r>
      <w:r w:rsidR="004D1D0B" w:rsidRPr="004E5A36">
        <w:rPr>
          <w:rFonts w:ascii="Times New Roman" w:hAnsi="Times New Roman" w:cs="Times New Roman"/>
          <w:sz w:val="20"/>
          <w:szCs w:val="20"/>
        </w:rPr>
        <w:t>26</w:t>
      </w:r>
      <w:proofErr w:type="gramEnd"/>
      <w:r w:rsidR="004D1D0B" w:rsidRPr="004E5A36">
        <w:rPr>
          <w:rFonts w:ascii="Times New Roman" w:hAnsi="Times New Roman" w:cs="Times New Roman"/>
          <w:sz w:val="20"/>
          <w:szCs w:val="20"/>
        </w:rPr>
        <w:t>-88%</w:t>
      </w:r>
      <w:r w:rsidR="00A34921" w:rsidRPr="004E5A36">
        <w:rPr>
          <w:rFonts w:ascii="Times New Roman" w:hAnsi="Times New Roman" w:cs="Times New Roman"/>
          <w:sz w:val="20"/>
          <w:szCs w:val="20"/>
        </w:rPr>
        <w:t xml:space="preserve">) was </w:t>
      </w:r>
      <w:r w:rsidR="009047B0" w:rsidRPr="004E5A36">
        <w:rPr>
          <w:rFonts w:ascii="Times New Roman" w:hAnsi="Times New Roman" w:cs="Times New Roman"/>
          <w:sz w:val="20"/>
          <w:szCs w:val="20"/>
        </w:rPr>
        <w:t>obser</w:t>
      </w:r>
      <w:r w:rsidR="009047B0">
        <w:rPr>
          <w:rFonts w:ascii="Times New Roman" w:hAnsi="Times New Roman" w:cs="Times New Roman"/>
          <w:sz w:val="20"/>
          <w:szCs w:val="20"/>
        </w:rPr>
        <w:t>ved</w:t>
      </w:r>
      <w:r w:rsidR="00A34921" w:rsidRPr="004E5A36">
        <w:rPr>
          <w:rFonts w:ascii="Times New Roman" w:hAnsi="Times New Roman" w:cs="Times New Roman"/>
          <w:sz w:val="20"/>
          <w:szCs w:val="20"/>
        </w:rPr>
        <w:t>. These results c</w:t>
      </w:r>
      <w:r w:rsidR="00B40AA7" w:rsidRPr="004E5A36">
        <w:rPr>
          <w:rFonts w:ascii="Times New Roman" w:hAnsi="Times New Roman" w:cs="Times New Roman"/>
          <w:sz w:val="20"/>
          <w:szCs w:val="20"/>
        </w:rPr>
        <w:t xml:space="preserve">learly demonstrate that washout </w:t>
      </w:r>
      <w:r w:rsidR="00A34921" w:rsidRPr="004E5A36">
        <w:rPr>
          <w:rFonts w:ascii="Times New Roman" w:hAnsi="Times New Roman" w:cs="Times New Roman"/>
          <w:sz w:val="20"/>
          <w:szCs w:val="20"/>
        </w:rPr>
        <w:t xml:space="preserve">effects </w:t>
      </w:r>
      <w:r w:rsidR="00D943DE">
        <w:rPr>
          <w:rFonts w:ascii="Times New Roman" w:hAnsi="Times New Roman" w:cs="Times New Roman"/>
          <w:sz w:val="20"/>
          <w:szCs w:val="20"/>
        </w:rPr>
        <w:t xml:space="preserve">are caused by water and </w:t>
      </w:r>
      <w:r w:rsidR="00A34921" w:rsidRPr="004E5A36">
        <w:rPr>
          <w:rFonts w:ascii="Times New Roman" w:hAnsi="Times New Roman" w:cs="Times New Roman"/>
          <w:sz w:val="20"/>
          <w:szCs w:val="20"/>
        </w:rPr>
        <w:t>have a significant impact on EtG concentrations in hair</w:t>
      </w:r>
      <w:r w:rsidR="00D943DE">
        <w:rPr>
          <w:rFonts w:ascii="Times New Roman" w:hAnsi="Times New Roman" w:cs="Times New Roman"/>
          <w:sz w:val="20"/>
          <w:szCs w:val="20"/>
        </w:rPr>
        <w:t>. F</w:t>
      </w:r>
      <w:r w:rsidR="00A34921" w:rsidRPr="004E5A36">
        <w:rPr>
          <w:rFonts w:ascii="Times New Roman" w:hAnsi="Times New Roman" w:cs="Times New Roman"/>
          <w:sz w:val="20"/>
          <w:szCs w:val="20"/>
        </w:rPr>
        <w:t xml:space="preserve">or people </w:t>
      </w:r>
      <w:r w:rsidR="00953A0E">
        <w:rPr>
          <w:rFonts w:ascii="Times New Roman" w:hAnsi="Times New Roman" w:cs="Times New Roman"/>
          <w:sz w:val="20"/>
          <w:szCs w:val="20"/>
        </w:rPr>
        <w:t>with hair that are</w:t>
      </w:r>
      <w:r w:rsidR="00A34921" w:rsidRPr="004E5A36">
        <w:rPr>
          <w:rFonts w:ascii="Times New Roman" w:hAnsi="Times New Roman" w:cs="Times New Roman"/>
          <w:sz w:val="20"/>
          <w:szCs w:val="20"/>
        </w:rPr>
        <w:t xml:space="preserve"> regularly exposed </w:t>
      </w:r>
      <w:r w:rsidR="00D943DE">
        <w:rPr>
          <w:rFonts w:ascii="Times New Roman" w:hAnsi="Times New Roman" w:cs="Times New Roman"/>
          <w:sz w:val="20"/>
          <w:szCs w:val="20"/>
        </w:rPr>
        <w:t xml:space="preserve">to </w:t>
      </w:r>
      <w:r w:rsidR="00A34921" w:rsidRPr="004E5A36">
        <w:rPr>
          <w:rFonts w:ascii="Times New Roman" w:hAnsi="Times New Roman" w:cs="Times New Roman"/>
          <w:sz w:val="20"/>
          <w:szCs w:val="20"/>
        </w:rPr>
        <w:t>water for a longer period of time</w:t>
      </w:r>
      <w:r w:rsidR="00953A0E">
        <w:rPr>
          <w:rFonts w:ascii="Times New Roman" w:hAnsi="Times New Roman" w:cs="Times New Roman"/>
          <w:sz w:val="20"/>
          <w:szCs w:val="20"/>
        </w:rPr>
        <w:t xml:space="preserve"> (</w:t>
      </w:r>
      <w:r w:rsidR="00D578F8">
        <w:rPr>
          <w:rFonts w:ascii="Times New Roman" w:hAnsi="Times New Roman" w:cs="Times New Roman"/>
          <w:sz w:val="20"/>
          <w:szCs w:val="20"/>
        </w:rPr>
        <w:t>e.g. swimmers</w:t>
      </w:r>
      <w:r w:rsidR="00397B62">
        <w:rPr>
          <w:rFonts w:ascii="Times New Roman" w:hAnsi="Times New Roman" w:cs="Times New Roman"/>
          <w:sz w:val="20"/>
          <w:szCs w:val="20"/>
        </w:rPr>
        <w:t xml:space="preserve">), </w:t>
      </w:r>
      <w:r w:rsidR="00EC0805">
        <w:rPr>
          <w:rFonts w:ascii="Times New Roman" w:hAnsi="Times New Roman" w:cs="Times New Roman"/>
          <w:sz w:val="20"/>
          <w:szCs w:val="20"/>
        </w:rPr>
        <w:t>wash</w:t>
      </w:r>
      <w:r w:rsidR="00397B62">
        <w:rPr>
          <w:rFonts w:ascii="Times New Roman" w:hAnsi="Times New Roman" w:cs="Times New Roman"/>
          <w:sz w:val="20"/>
          <w:szCs w:val="20"/>
        </w:rPr>
        <w:t>out effect</w:t>
      </w:r>
      <w:r w:rsidR="009273B2">
        <w:rPr>
          <w:rFonts w:ascii="Times New Roman" w:hAnsi="Times New Roman" w:cs="Times New Roman"/>
          <w:sz w:val="20"/>
          <w:szCs w:val="20"/>
        </w:rPr>
        <w:t>s</w:t>
      </w:r>
      <w:r w:rsidR="00397B62">
        <w:rPr>
          <w:rFonts w:ascii="Times New Roman" w:hAnsi="Times New Roman" w:cs="Times New Roman"/>
          <w:sz w:val="20"/>
          <w:szCs w:val="20"/>
        </w:rPr>
        <w:t xml:space="preserve"> may lead to a significant decrease of EtG</w:t>
      </w:r>
      <w:r w:rsidR="00D578F8">
        <w:rPr>
          <w:rFonts w:ascii="Times New Roman" w:hAnsi="Times New Roman" w:cs="Times New Roman"/>
          <w:sz w:val="20"/>
          <w:szCs w:val="20"/>
        </w:rPr>
        <w:t xml:space="preserve"> </w:t>
      </w:r>
      <w:r w:rsidR="00397B62">
        <w:rPr>
          <w:rFonts w:ascii="Times New Roman" w:hAnsi="Times New Roman" w:cs="Times New Roman"/>
          <w:sz w:val="20"/>
          <w:szCs w:val="20"/>
        </w:rPr>
        <w:t xml:space="preserve">concentrations in hair. Concentrations may fall below </w:t>
      </w:r>
      <w:r w:rsidR="00E674E1">
        <w:rPr>
          <w:rFonts w:ascii="Times New Roman" w:hAnsi="Times New Roman" w:cs="Times New Roman"/>
          <w:noProof/>
          <w:sz w:val="20"/>
          <w:szCs w:val="20"/>
        </w:rPr>
        <w:t>threshold</w:t>
      </w:r>
      <w:r w:rsidR="000A4E04">
        <w:rPr>
          <w:rFonts w:ascii="Times New Roman" w:hAnsi="Times New Roman" w:cs="Times New Roman"/>
          <w:noProof/>
          <w:sz w:val="20"/>
          <w:szCs w:val="20"/>
        </w:rPr>
        <w:t xml:space="preserve"> concentrations</w:t>
      </w:r>
      <w:r w:rsidR="00397B62">
        <w:rPr>
          <w:rFonts w:ascii="Times New Roman" w:hAnsi="Times New Roman" w:cs="Times New Roman"/>
          <w:sz w:val="20"/>
          <w:szCs w:val="20"/>
        </w:rPr>
        <w:t xml:space="preserve"> used for </w:t>
      </w:r>
      <w:r w:rsidR="000A4E04">
        <w:rPr>
          <w:rFonts w:ascii="Times New Roman" w:hAnsi="Times New Roman" w:cs="Times New Roman"/>
          <w:sz w:val="20"/>
          <w:szCs w:val="20"/>
        </w:rPr>
        <w:t xml:space="preserve">the </w:t>
      </w:r>
      <w:r w:rsidR="00397B62">
        <w:rPr>
          <w:rFonts w:ascii="Times New Roman" w:hAnsi="Times New Roman" w:cs="Times New Roman"/>
          <w:sz w:val="20"/>
          <w:szCs w:val="20"/>
        </w:rPr>
        <w:t>interpretation of consumption habits (</w:t>
      </w:r>
      <w:proofErr w:type="gramStart"/>
      <w:r w:rsidR="00397B62">
        <w:rPr>
          <w:rFonts w:ascii="Times New Roman" w:hAnsi="Times New Roman" w:cs="Times New Roman"/>
          <w:sz w:val="20"/>
          <w:szCs w:val="20"/>
        </w:rPr>
        <w:t xml:space="preserve">7 </w:t>
      </w:r>
      <w:proofErr w:type="spellStart"/>
      <w:r w:rsidR="00397B62">
        <w:rPr>
          <w:rFonts w:ascii="Times New Roman" w:hAnsi="Times New Roman" w:cs="Times New Roman"/>
          <w:sz w:val="20"/>
          <w:szCs w:val="20"/>
        </w:rPr>
        <w:t>pg</w:t>
      </w:r>
      <w:proofErr w:type="spellEnd"/>
      <w:r w:rsidR="00397B62">
        <w:rPr>
          <w:rFonts w:ascii="Times New Roman" w:hAnsi="Times New Roman" w:cs="Times New Roman"/>
          <w:sz w:val="20"/>
          <w:szCs w:val="20"/>
        </w:rPr>
        <w:t>/mg for social consumption</w:t>
      </w:r>
      <w:proofErr w:type="gramEnd"/>
      <w:r w:rsidR="00397B62">
        <w:rPr>
          <w:rFonts w:ascii="Times New Roman" w:hAnsi="Times New Roman" w:cs="Times New Roman"/>
          <w:sz w:val="20"/>
          <w:szCs w:val="20"/>
        </w:rPr>
        <w:t xml:space="preserve">, 30 </w:t>
      </w:r>
      <w:proofErr w:type="spellStart"/>
      <w:r w:rsidR="00397B62">
        <w:rPr>
          <w:rFonts w:ascii="Times New Roman" w:hAnsi="Times New Roman" w:cs="Times New Roman"/>
          <w:sz w:val="20"/>
          <w:szCs w:val="20"/>
        </w:rPr>
        <w:t>pg</w:t>
      </w:r>
      <w:proofErr w:type="spellEnd"/>
      <w:r w:rsidR="00397B62">
        <w:rPr>
          <w:rFonts w:ascii="Times New Roman" w:hAnsi="Times New Roman" w:cs="Times New Roman"/>
          <w:sz w:val="20"/>
          <w:szCs w:val="20"/>
        </w:rPr>
        <w:t>/mg for excessive consumption)</w:t>
      </w:r>
      <w:r w:rsidR="00CA59CF">
        <w:rPr>
          <w:rFonts w:ascii="Times New Roman" w:hAnsi="Times New Roman" w:cs="Times New Roman"/>
          <w:sz w:val="20"/>
          <w:szCs w:val="20"/>
        </w:rPr>
        <w:t>.</w:t>
      </w:r>
    </w:p>
    <w:p w:rsidR="00BF7E50" w:rsidRDefault="00BF7E50">
      <w:pPr>
        <w:rPr>
          <w:rFonts w:ascii="Times New Roman" w:hAnsi="Times New Roman" w:cs="Times New Roman"/>
          <w:b/>
          <w:sz w:val="20"/>
          <w:szCs w:val="20"/>
        </w:rPr>
      </w:pPr>
      <w:r w:rsidRPr="00E751DC">
        <w:rPr>
          <w:rFonts w:ascii="Times New Roman" w:hAnsi="Times New Roman" w:cs="Times New Roman"/>
          <w:b/>
          <w:sz w:val="20"/>
          <w:szCs w:val="20"/>
        </w:rPr>
        <w:t>Keywords</w:t>
      </w:r>
    </w:p>
    <w:p w:rsidR="009D3A7B" w:rsidRDefault="006839B7">
      <w:pPr>
        <w:rPr>
          <w:rFonts w:ascii="Times New Roman" w:hAnsi="Times New Roman" w:cs="Times New Roman"/>
          <w:b/>
          <w:sz w:val="20"/>
          <w:szCs w:val="20"/>
        </w:rPr>
      </w:pPr>
      <w:proofErr w:type="gramStart"/>
      <w:r>
        <w:rPr>
          <w:rFonts w:ascii="Times New Roman" w:hAnsi="Times New Roman" w:cs="Times New Roman"/>
          <w:b/>
          <w:sz w:val="20"/>
          <w:szCs w:val="20"/>
        </w:rPr>
        <w:t>e</w:t>
      </w:r>
      <w:r w:rsidR="009D3A7B">
        <w:rPr>
          <w:rFonts w:ascii="Times New Roman" w:hAnsi="Times New Roman" w:cs="Times New Roman"/>
          <w:b/>
          <w:sz w:val="20"/>
          <w:szCs w:val="20"/>
        </w:rPr>
        <w:t>thyl</w:t>
      </w:r>
      <w:proofErr w:type="gramEnd"/>
      <w:r w:rsidR="009D3A7B">
        <w:rPr>
          <w:rFonts w:ascii="Times New Roman" w:hAnsi="Times New Roman" w:cs="Times New Roman"/>
          <w:b/>
          <w:sz w:val="20"/>
          <w:szCs w:val="20"/>
        </w:rPr>
        <w:t xml:space="preserve"> glucuronide, EtG,</w:t>
      </w:r>
      <w:r w:rsidR="00CD1983">
        <w:rPr>
          <w:rFonts w:ascii="Times New Roman" w:hAnsi="Times New Roman" w:cs="Times New Roman"/>
          <w:b/>
          <w:sz w:val="20"/>
          <w:szCs w:val="20"/>
        </w:rPr>
        <w:t xml:space="preserve"> hair analysis</w:t>
      </w:r>
      <w:r w:rsidR="009D3A7B">
        <w:rPr>
          <w:rFonts w:ascii="Times New Roman" w:hAnsi="Times New Roman" w:cs="Times New Roman"/>
          <w:b/>
          <w:sz w:val="20"/>
          <w:szCs w:val="20"/>
        </w:rPr>
        <w:t xml:space="preserve">, </w:t>
      </w:r>
      <w:r>
        <w:rPr>
          <w:rFonts w:ascii="Times New Roman" w:hAnsi="Times New Roman" w:cs="Times New Roman"/>
          <w:b/>
          <w:sz w:val="20"/>
          <w:szCs w:val="20"/>
        </w:rPr>
        <w:t>a</w:t>
      </w:r>
      <w:r w:rsidR="009D3A7B">
        <w:rPr>
          <w:rFonts w:ascii="Times New Roman" w:hAnsi="Times New Roman" w:cs="Times New Roman"/>
          <w:b/>
          <w:sz w:val="20"/>
          <w:szCs w:val="20"/>
        </w:rPr>
        <w:t>lcohol marker, drug test adulteration</w:t>
      </w:r>
    </w:p>
    <w:p w:rsidR="00BF7E50" w:rsidRDefault="00BF7E50">
      <w:pPr>
        <w:rPr>
          <w:rFonts w:ascii="Times New Roman" w:hAnsi="Times New Roman" w:cs="Times New Roman"/>
          <w:b/>
          <w:sz w:val="20"/>
          <w:szCs w:val="20"/>
        </w:rPr>
      </w:pPr>
      <w:r>
        <w:rPr>
          <w:rFonts w:ascii="Times New Roman" w:hAnsi="Times New Roman" w:cs="Times New Roman"/>
          <w:b/>
          <w:sz w:val="20"/>
          <w:szCs w:val="20"/>
        </w:rPr>
        <w:br w:type="page"/>
      </w:r>
    </w:p>
    <w:p w:rsidR="00960092" w:rsidRPr="00961BBA" w:rsidRDefault="00BF7E50" w:rsidP="00BF7E50">
      <w:pPr>
        <w:jc w:val="both"/>
        <w:rPr>
          <w:rFonts w:ascii="Times New Roman" w:hAnsi="Times New Roman" w:cs="Times New Roman"/>
          <w:b/>
          <w:sz w:val="30"/>
          <w:szCs w:val="30"/>
        </w:rPr>
      </w:pPr>
      <w:r w:rsidRPr="00961BBA">
        <w:rPr>
          <w:rFonts w:ascii="Times New Roman" w:hAnsi="Times New Roman" w:cs="Times New Roman"/>
          <w:b/>
          <w:sz w:val="30"/>
          <w:szCs w:val="30"/>
        </w:rPr>
        <w:lastRenderedPageBreak/>
        <w:t>Introduction</w:t>
      </w:r>
    </w:p>
    <w:p w:rsidR="00154B71" w:rsidRDefault="00960092" w:rsidP="000A39FF">
      <w:pPr>
        <w:jc w:val="both"/>
        <w:rPr>
          <w:rFonts w:ascii="Times New Roman" w:hAnsi="Times New Roman" w:cs="Times New Roman"/>
          <w:sz w:val="20"/>
          <w:szCs w:val="20"/>
        </w:rPr>
      </w:pPr>
      <w:r w:rsidRPr="008229D8">
        <w:rPr>
          <w:rFonts w:ascii="Times New Roman" w:hAnsi="Times New Roman" w:cs="Times New Roman"/>
          <w:sz w:val="20"/>
          <w:szCs w:val="20"/>
        </w:rPr>
        <w:t xml:space="preserve">Alcohol </w:t>
      </w:r>
      <w:r w:rsidR="000A39FF" w:rsidRPr="008229D8">
        <w:rPr>
          <w:rFonts w:ascii="Times New Roman" w:hAnsi="Times New Roman" w:cs="Times New Roman"/>
          <w:sz w:val="20"/>
          <w:szCs w:val="20"/>
        </w:rPr>
        <w:t>abuse</w:t>
      </w:r>
      <w:r w:rsidRPr="008229D8">
        <w:rPr>
          <w:rFonts w:ascii="Times New Roman" w:hAnsi="Times New Roman" w:cs="Times New Roman"/>
          <w:sz w:val="20"/>
          <w:szCs w:val="20"/>
        </w:rPr>
        <w:t xml:space="preserve"> and the associated medical and social problems have a major impact on today’s society. To </w:t>
      </w:r>
      <w:r w:rsidR="00500BB8">
        <w:rPr>
          <w:rFonts w:ascii="Times New Roman" w:hAnsi="Times New Roman" w:cs="Times New Roman"/>
          <w:sz w:val="20"/>
          <w:szCs w:val="20"/>
        </w:rPr>
        <w:t>investigate</w:t>
      </w:r>
      <w:r w:rsidR="005C4864">
        <w:rPr>
          <w:rFonts w:ascii="Times New Roman" w:hAnsi="Times New Roman" w:cs="Times New Roman"/>
          <w:sz w:val="20"/>
          <w:szCs w:val="20"/>
        </w:rPr>
        <w:t xml:space="preserve"> drinking </w:t>
      </w:r>
      <w:r w:rsidR="00A1004B">
        <w:rPr>
          <w:rFonts w:ascii="Times New Roman" w:hAnsi="Times New Roman" w:cs="Times New Roman"/>
          <w:noProof/>
          <w:sz w:val="20"/>
          <w:szCs w:val="20"/>
        </w:rPr>
        <w:t>habits</w:t>
      </w:r>
      <w:r w:rsidR="008229D8">
        <w:rPr>
          <w:rFonts w:ascii="Times New Roman" w:hAnsi="Times New Roman" w:cs="Times New Roman"/>
          <w:sz w:val="20"/>
          <w:szCs w:val="20"/>
        </w:rPr>
        <w:t>,</w:t>
      </w:r>
      <w:r w:rsidRPr="008229D8">
        <w:rPr>
          <w:rFonts w:ascii="Times New Roman" w:hAnsi="Times New Roman" w:cs="Times New Roman"/>
          <w:sz w:val="20"/>
          <w:szCs w:val="20"/>
        </w:rPr>
        <w:t xml:space="preserve"> </w:t>
      </w:r>
      <w:r w:rsidR="00773F10" w:rsidRPr="008229D8">
        <w:rPr>
          <w:rFonts w:ascii="Times New Roman" w:hAnsi="Times New Roman" w:cs="Times New Roman"/>
          <w:sz w:val="20"/>
          <w:szCs w:val="20"/>
        </w:rPr>
        <w:t xml:space="preserve">a </w:t>
      </w:r>
      <w:r w:rsidRPr="008229D8">
        <w:rPr>
          <w:rFonts w:ascii="Times New Roman" w:hAnsi="Times New Roman" w:cs="Times New Roman"/>
          <w:sz w:val="20"/>
          <w:szCs w:val="20"/>
        </w:rPr>
        <w:t>self-report questio</w:t>
      </w:r>
      <w:r w:rsidR="00773F10" w:rsidRPr="008229D8">
        <w:rPr>
          <w:rFonts w:ascii="Times New Roman" w:hAnsi="Times New Roman" w:cs="Times New Roman"/>
          <w:sz w:val="20"/>
          <w:szCs w:val="20"/>
        </w:rPr>
        <w:t>nnaire</w:t>
      </w:r>
      <w:r w:rsidRPr="008229D8">
        <w:rPr>
          <w:rFonts w:ascii="Times New Roman" w:hAnsi="Times New Roman" w:cs="Times New Roman"/>
          <w:sz w:val="20"/>
          <w:szCs w:val="20"/>
        </w:rPr>
        <w:t xml:space="preserve"> such as AUDIT</w:t>
      </w:r>
      <w:r w:rsidR="008229D8">
        <w:rPr>
          <w:rFonts w:ascii="Times New Roman" w:hAnsi="Times New Roman" w:cs="Times New Roman"/>
          <w:sz w:val="20"/>
          <w:szCs w:val="20"/>
        </w:rPr>
        <w:t xml:space="preserve"> (subjective)</w:t>
      </w:r>
      <w:r w:rsidRPr="008229D8">
        <w:rPr>
          <w:rFonts w:ascii="Times New Roman" w:hAnsi="Times New Roman" w:cs="Times New Roman"/>
          <w:sz w:val="20"/>
          <w:szCs w:val="20"/>
        </w:rPr>
        <w:t xml:space="preserve"> or the analysis of alcohol markers</w:t>
      </w:r>
      <w:r w:rsidR="008229D8">
        <w:rPr>
          <w:rFonts w:ascii="Times New Roman" w:hAnsi="Times New Roman" w:cs="Times New Roman"/>
          <w:sz w:val="20"/>
          <w:szCs w:val="20"/>
        </w:rPr>
        <w:t xml:space="preserve"> (objective)</w:t>
      </w:r>
      <w:r w:rsidRPr="008229D8">
        <w:rPr>
          <w:rFonts w:ascii="Times New Roman" w:hAnsi="Times New Roman" w:cs="Times New Roman"/>
          <w:sz w:val="20"/>
          <w:szCs w:val="20"/>
        </w:rPr>
        <w:t xml:space="preserve"> may be considered</w:t>
      </w:r>
      <w:r w:rsidR="008229D8">
        <w:rPr>
          <w:rFonts w:ascii="Times New Roman" w:hAnsi="Times New Roman" w:cs="Times New Roman"/>
          <w:sz w:val="20"/>
          <w:szCs w:val="20"/>
        </w:rPr>
        <w:t xml:space="preserve"> </w:t>
      </w:r>
      <w:r w:rsidR="000A39FF" w:rsidRPr="008229D8">
        <w:rPr>
          <w:rFonts w:ascii="Times New Roman" w:hAnsi="Times New Roman" w:cs="Times New Roman"/>
          <w:sz w:val="20"/>
          <w:szCs w:val="20"/>
        </w:rPr>
        <w:fldChar w:fldCharType="begin">
          <w:fldData xml:space="preserve">PEVuZE5vdGU+PENpdGU+PEF1dGhvcj5TYXVuZGVyczwvQXV0aG9yPjxZZWFyPjE5OTM8L1llYXI+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</w:fldData>
        </w:fldChar>
      </w:r>
      <w:r w:rsidR="000A39FF" w:rsidRPr="008229D8">
        <w:rPr>
          <w:rFonts w:ascii="Times New Roman" w:hAnsi="Times New Roman" w:cs="Times New Roman"/>
          <w:sz w:val="20"/>
          <w:szCs w:val="20"/>
        </w:rPr>
        <w:instrText xml:space="preserve"> ADDIN EN.CITE </w:instrText>
      </w:r>
      <w:r w:rsidR="000A39FF" w:rsidRPr="008229D8">
        <w:rPr>
          <w:rFonts w:ascii="Times New Roman" w:hAnsi="Times New Roman" w:cs="Times New Roman"/>
          <w:sz w:val="20"/>
          <w:szCs w:val="20"/>
        </w:rPr>
        <w:fldChar w:fldCharType="begin">
          <w:fldData xml:space="preserve">PEVuZE5vdGU+PENpdGU+PEF1dGhvcj5TYXVuZGVyczwvQXV0aG9yPjxZZWFyPjE5OTM8L1llYXI+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</w:fldData>
        </w:fldChar>
      </w:r>
      <w:r w:rsidR="000A39FF" w:rsidRPr="008229D8">
        <w:rPr>
          <w:rFonts w:ascii="Times New Roman" w:hAnsi="Times New Roman" w:cs="Times New Roman"/>
          <w:sz w:val="20"/>
          <w:szCs w:val="20"/>
        </w:rPr>
        <w:instrText xml:space="preserve"> ADDIN EN.CITE.DATA </w:instrText>
      </w:r>
      <w:r w:rsidR="000A39FF" w:rsidRPr="008229D8">
        <w:rPr>
          <w:rFonts w:ascii="Times New Roman" w:hAnsi="Times New Roman" w:cs="Times New Roman"/>
          <w:sz w:val="20"/>
          <w:szCs w:val="20"/>
        </w:rPr>
      </w:r>
      <w:r w:rsidR="000A39FF" w:rsidRPr="008229D8">
        <w:rPr>
          <w:rFonts w:ascii="Times New Roman" w:hAnsi="Times New Roman" w:cs="Times New Roman"/>
          <w:sz w:val="20"/>
          <w:szCs w:val="20"/>
        </w:rPr>
        <w:fldChar w:fldCharType="end"/>
      </w:r>
      <w:r w:rsidR="000A39FF" w:rsidRPr="008229D8">
        <w:rPr>
          <w:rFonts w:ascii="Times New Roman" w:hAnsi="Times New Roman" w:cs="Times New Roman"/>
          <w:sz w:val="20"/>
          <w:szCs w:val="20"/>
        </w:rPr>
      </w:r>
      <w:r w:rsidR="000A39FF" w:rsidRPr="008229D8">
        <w:rPr>
          <w:rFonts w:ascii="Times New Roman" w:hAnsi="Times New Roman" w:cs="Times New Roman"/>
          <w:sz w:val="20"/>
          <w:szCs w:val="20"/>
        </w:rPr>
        <w:fldChar w:fldCharType="separate"/>
      </w:r>
      <w:r w:rsidR="000A39FF" w:rsidRPr="008229D8">
        <w:rPr>
          <w:rFonts w:ascii="Times New Roman" w:hAnsi="Times New Roman" w:cs="Times New Roman"/>
          <w:noProof/>
          <w:sz w:val="20"/>
          <w:szCs w:val="20"/>
        </w:rPr>
        <w:t>(</w:t>
      </w:r>
      <w:hyperlink w:anchor="_ENREF_1" w:tooltip="Saunders, 1993 #515" w:history="1">
        <w:r w:rsidR="00215F39" w:rsidRPr="008229D8">
          <w:rPr>
            <w:rFonts w:ascii="Times New Roman" w:hAnsi="Times New Roman" w:cs="Times New Roman"/>
            <w:noProof/>
            <w:sz w:val="20"/>
            <w:szCs w:val="20"/>
          </w:rPr>
          <w:t>1</w:t>
        </w:r>
      </w:hyperlink>
      <w:r w:rsidR="000A39FF" w:rsidRPr="008229D8">
        <w:rPr>
          <w:rFonts w:ascii="Times New Roman" w:hAnsi="Times New Roman" w:cs="Times New Roman"/>
          <w:noProof/>
          <w:sz w:val="20"/>
          <w:szCs w:val="20"/>
        </w:rPr>
        <w:t xml:space="preserve">, </w:t>
      </w:r>
      <w:hyperlink w:anchor="_ENREF_2" w:tooltip="Cabarcos, 2015 #516" w:history="1">
        <w:r w:rsidR="00215F39" w:rsidRPr="008229D8">
          <w:rPr>
            <w:rFonts w:ascii="Times New Roman" w:hAnsi="Times New Roman" w:cs="Times New Roman"/>
            <w:noProof/>
            <w:sz w:val="20"/>
            <w:szCs w:val="20"/>
          </w:rPr>
          <w:t>2</w:t>
        </w:r>
      </w:hyperlink>
      <w:r w:rsidR="000A39FF" w:rsidRPr="008229D8">
        <w:rPr>
          <w:rFonts w:ascii="Times New Roman" w:hAnsi="Times New Roman" w:cs="Times New Roman"/>
          <w:noProof/>
          <w:sz w:val="20"/>
          <w:szCs w:val="20"/>
        </w:rPr>
        <w:t>)</w:t>
      </w:r>
      <w:r w:rsidR="000A39FF" w:rsidRPr="008229D8">
        <w:rPr>
          <w:rFonts w:ascii="Times New Roman" w:hAnsi="Times New Roman" w:cs="Times New Roman"/>
          <w:sz w:val="20"/>
          <w:szCs w:val="20"/>
        </w:rPr>
        <w:fldChar w:fldCharType="end"/>
      </w:r>
      <w:r w:rsidR="00773F10" w:rsidRPr="008229D8">
        <w:rPr>
          <w:rFonts w:ascii="Times New Roman" w:hAnsi="Times New Roman" w:cs="Times New Roman"/>
          <w:sz w:val="20"/>
          <w:szCs w:val="20"/>
        </w:rPr>
        <w:t xml:space="preserve">. </w:t>
      </w:r>
      <w:r w:rsidR="000A39FF" w:rsidRPr="008229D8">
        <w:rPr>
          <w:rFonts w:ascii="Times New Roman" w:hAnsi="Times New Roman" w:cs="Times New Roman"/>
          <w:sz w:val="20"/>
          <w:szCs w:val="20"/>
        </w:rPr>
        <w:t>Ethyl glucuronide (EtG), a direct alcohol marker generated during phase II metabolism</w:t>
      </w:r>
      <w:r w:rsidR="00FC039D" w:rsidRPr="008229D8">
        <w:rPr>
          <w:rFonts w:ascii="Times New Roman" w:hAnsi="Times New Roman" w:cs="Times New Roman"/>
          <w:sz w:val="20"/>
          <w:szCs w:val="20"/>
        </w:rPr>
        <w:t xml:space="preserve">, </w:t>
      </w:r>
      <w:r w:rsidR="00FC039D" w:rsidRPr="00DD4ABB">
        <w:rPr>
          <w:rFonts w:ascii="Times New Roman" w:hAnsi="Times New Roman" w:cs="Times New Roman"/>
          <w:sz w:val="20"/>
          <w:szCs w:val="20"/>
        </w:rPr>
        <w:t>detectable in blood, urine, and hair, is one of the routine markers to monitor alcohol abuse or abstinence</w:t>
      </w:r>
      <w:r w:rsidR="00304C39" w:rsidRPr="00DD4ABB">
        <w:rPr>
          <w:rFonts w:ascii="Times New Roman" w:hAnsi="Times New Roman" w:cs="Times New Roman"/>
          <w:sz w:val="20"/>
          <w:szCs w:val="20"/>
        </w:rPr>
        <w:t xml:space="preserve"> </w:t>
      </w:r>
      <w:r w:rsidR="00304C39" w:rsidRPr="00DD4ABB">
        <w:rPr>
          <w:rFonts w:ascii="Times New Roman" w:hAnsi="Times New Roman" w:cs="Times New Roman"/>
          <w:sz w:val="20"/>
          <w:szCs w:val="20"/>
        </w:rPr>
        <w:fldChar w:fldCharType="begin">
          <w:fldData xml:space="preserve">PEVuZE5vdGU+PENpdGU+PEF1dGhvcj5IYWx0ZXI8L0F1dGhvcj48WWVhcj4yMDA4PC9ZZWFyPjxS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</w:fldData>
        </w:fldChar>
      </w:r>
      <w:r w:rsidR="00304C39" w:rsidRPr="00DD4ABB">
        <w:rPr>
          <w:rFonts w:ascii="Times New Roman" w:hAnsi="Times New Roman" w:cs="Times New Roman"/>
          <w:sz w:val="20"/>
          <w:szCs w:val="20"/>
        </w:rPr>
        <w:instrText xml:space="preserve"> ADDIN EN.CITE </w:instrText>
      </w:r>
      <w:r w:rsidR="00304C39" w:rsidRPr="00DD4ABB">
        <w:rPr>
          <w:rFonts w:ascii="Times New Roman" w:hAnsi="Times New Roman" w:cs="Times New Roman"/>
          <w:sz w:val="20"/>
          <w:szCs w:val="20"/>
        </w:rPr>
        <w:fldChar w:fldCharType="begin">
          <w:fldData xml:space="preserve">PEVuZE5vdGU+PENpdGU+PEF1dGhvcj5IYWx0ZXI8L0F1dGhvcj48WWVhcj4yMDA4PC9ZZWFyPjxS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</w:fldData>
        </w:fldChar>
      </w:r>
      <w:r w:rsidR="00304C39" w:rsidRPr="00DD4ABB">
        <w:rPr>
          <w:rFonts w:ascii="Times New Roman" w:hAnsi="Times New Roman" w:cs="Times New Roman"/>
          <w:sz w:val="20"/>
          <w:szCs w:val="20"/>
        </w:rPr>
        <w:instrText xml:space="preserve"> ADDIN EN.CITE.DATA </w:instrText>
      </w:r>
      <w:r w:rsidR="00304C39" w:rsidRPr="00DD4ABB">
        <w:rPr>
          <w:rFonts w:ascii="Times New Roman" w:hAnsi="Times New Roman" w:cs="Times New Roman"/>
          <w:sz w:val="20"/>
          <w:szCs w:val="20"/>
        </w:rPr>
      </w:r>
      <w:r w:rsidR="00304C39" w:rsidRPr="00DD4ABB">
        <w:rPr>
          <w:rFonts w:ascii="Times New Roman" w:hAnsi="Times New Roman" w:cs="Times New Roman"/>
          <w:sz w:val="20"/>
          <w:szCs w:val="20"/>
        </w:rPr>
        <w:fldChar w:fldCharType="end"/>
      </w:r>
      <w:r w:rsidR="00304C39" w:rsidRPr="00DD4ABB">
        <w:rPr>
          <w:rFonts w:ascii="Times New Roman" w:hAnsi="Times New Roman" w:cs="Times New Roman"/>
          <w:sz w:val="20"/>
          <w:szCs w:val="20"/>
        </w:rPr>
      </w:r>
      <w:r w:rsidR="00304C39" w:rsidRPr="00DD4ABB">
        <w:rPr>
          <w:rFonts w:ascii="Times New Roman" w:hAnsi="Times New Roman" w:cs="Times New Roman"/>
          <w:sz w:val="20"/>
          <w:szCs w:val="20"/>
        </w:rPr>
        <w:fldChar w:fldCharType="separate"/>
      </w:r>
      <w:r w:rsidR="00304C39" w:rsidRPr="00DD4ABB">
        <w:rPr>
          <w:rFonts w:ascii="Times New Roman" w:hAnsi="Times New Roman" w:cs="Times New Roman"/>
          <w:noProof/>
          <w:sz w:val="20"/>
          <w:szCs w:val="20"/>
        </w:rPr>
        <w:t>(</w:t>
      </w:r>
      <w:hyperlink w:anchor="_ENREF_3" w:tooltip="Halter, 2008 #493" w:history="1">
        <w:r w:rsidR="00215F39" w:rsidRPr="00DD4ABB">
          <w:rPr>
            <w:rFonts w:ascii="Times New Roman" w:hAnsi="Times New Roman" w:cs="Times New Roman"/>
            <w:noProof/>
            <w:sz w:val="20"/>
            <w:szCs w:val="20"/>
          </w:rPr>
          <w:t>3</w:t>
        </w:r>
      </w:hyperlink>
      <w:r w:rsidR="00304C39" w:rsidRPr="00DD4ABB">
        <w:rPr>
          <w:rFonts w:ascii="Times New Roman" w:hAnsi="Times New Roman" w:cs="Times New Roman"/>
          <w:noProof/>
          <w:sz w:val="20"/>
          <w:szCs w:val="20"/>
        </w:rPr>
        <w:t xml:space="preserve">, </w:t>
      </w:r>
      <w:hyperlink w:anchor="_ENREF_4" w:tooltip="Kummer, 2016 #472" w:history="1">
        <w:r w:rsidR="00215F39" w:rsidRPr="00DD4ABB">
          <w:rPr>
            <w:rFonts w:ascii="Times New Roman" w:hAnsi="Times New Roman" w:cs="Times New Roman"/>
            <w:noProof/>
            <w:sz w:val="20"/>
            <w:szCs w:val="20"/>
          </w:rPr>
          <w:t>4</w:t>
        </w:r>
      </w:hyperlink>
      <w:r w:rsidR="00304C39" w:rsidRPr="00DD4ABB">
        <w:rPr>
          <w:rFonts w:ascii="Times New Roman" w:hAnsi="Times New Roman" w:cs="Times New Roman"/>
          <w:noProof/>
          <w:sz w:val="20"/>
          <w:szCs w:val="20"/>
        </w:rPr>
        <w:t>)</w:t>
      </w:r>
      <w:r w:rsidR="00304C39" w:rsidRPr="00DD4ABB">
        <w:rPr>
          <w:rFonts w:ascii="Times New Roman" w:hAnsi="Times New Roman" w:cs="Times New Roman"/>
          <w:sz w:val="20"/>
          <w:szCs w:val="20"/>
        </w:rPr>
        <w:fldChar w:fldCharType="end"/>
      </w:r>
      <w:r w:rsidR="00FC039D" w:rsidRPr="00DD4ABB">
        <w:rPr>
          <w:rFonts w:ascii="Times New Roman" w:hAnsi="Times New Roman" w:cs="Times New Roman"/>
          <w:sz w:val="20"/>
          <w:szCs w:val="20"/>
        </w:rPr>
        <w:t xml:space="preserve">. </w:t>
      </w:r>
      <w:r w:rsidR="00C35B22" w:rsidRPr="00DD4ABB">
        <w:rPr>
          <w:rFonts w:ascii="Times New Roman" w:hAnsi="Times New Roman" w:cs="Times New Roman"/>
          <w:sz w:val="20"/>
          <w:szCs w:val="20"/>
        </w:rPr>
        <w:t>T</w:t>
      </w:r>
      <w:r w:rsidR="00670803" w:rsidRPr="00DD4ABB">
        <w:rPr>
          <w:rFonts w:ascii="Times New Roman" w:hAnsi="Times New Roman" w:cs="Times New Roman"/>
          <w:sz w:val="20"/>
          <w:szCs w:val="20"/>
        </w:rPr>
        <w:t xml:space="preserve">he </w:t>
      </w:r>
      <w:r w:rsidR="00DD4ABB">
        <w:rPr>
          <w:rFonts w:ascii="Times New Roman" w:hAnsi="Times New Roman" w:cs="Times New Roman"/>
          <w:sz w:val="20"/>
          <w:szCs w:val="20"/>
        </w:rPr>
        <w:t>assessment</w:t>
      </w:r>
      <w:r w:rsidR="00670803" w:rsidRPr="00DD4ABB">
        <w:rPr>
          <w:rFonts w:ascii="Times New Roman" w:hAnsi="Times New Roman" w:cs="Times New Roman"/>
          <w:sz w:val="20"/>
          <w:szCs w:val="20"/>
        </w:rPr>
        <w:t xml:space="preserve"> </w:t>
      </w:r>
      <w:r w:rsidR="008229D8" w:rsidRPr="00DD4ABB">
        <w:rPr>
          <w:rFonts w:ascii="Times New Roman" w:hAnsi="Times New Roman" w:cs="Times New Roman"/>
          <w:sz w:val="20"/>
          <w:szCs w:val="20"/>
        </w:rPr>
        <w:t xml:space="preserve">of </w:t>
      </w:r>
      <w:r w:rsidR="00D66781" w:rsidRPr="00DD4ABB">
        <w:rPr>
          <w:rFonts w:ascii="Times New Roman" w:hAnsi="Times New Roman" w:cs="Times New Roman"/>
          <w:sz w:val="20"/>
          <w:szCs w:val="20"/>
        </w:rPr>
        <w:t xml:space="preserve">the consumption </w:t>
      </w:r>
      <w:r w:rsidR="00D66781" w:rsidRPr="00DD4ABB">
        <w:rPr>
          <w:rFonts w:ascii="Times New Roman" w:hAnsi="Times New Roman" w:cs="Times New Roman"/>
          <w:noProof/>
          <w:sz w:val="20"/>
          <w:szCs w:val="20"/>
        </w:rPr>
        <w:t>behavior</w:t>
      </w:r>
      <w:r w:rsidR="006B307F">
        <w:rPr>
          <w:rFonts w:ascii="Times New Roman" w:hAnsi="Times New Roman" w:cs="Times New Roman"/>
          <w:noProof/>
          <w:sz w:val="20"/>
          <w:szCs w:val="20"/>
        </w:rPr>
        <w:t xml:space="preserve"> </w:t>
      </w:r>
      <w:r w:rsidR="006B307F">
        <w:rPr>
          <w:rFonts w:ascii="Times New Roman" w:hAnsi="Times New Roman" w:cs="Times New Roman"/>
          <w:sz w:val="20"/>
          <w:szCs w:val="20"/>
        </w:rPr>
        <w:t>and abstinence monitoring</w:t>
      </w:r>
      <w:r w:rsidR="008229D8" w:rsidRPr="00DD4ABB">
        <w:rPr>
          <w:rFonts w:ascii="Times New Roman" w:hAnsi="Times New Roman" w:cs="Times New Roman"/>
          <w:sz w:val="20"/>
          <w:szCs w:val="20"/>
        </w:rPr>
        <w:t xml:space="preserve"> </w:t>
      </w:r>
      <w:r w:rsidR="00C35B22" w:rsidRPr="00DD4ABB">
        <w:rPr>
          <w:rFonts w:ascii="Times New Roman" w:hAnsi="Times New Roman" w:cs="Times New Roman"/>
          <w:sz w:val="20"/>
          <w:szCs w:val="20"/>
        </w:rPr>
        <w:t xml:space="preserve">is </w:t>
      </w:r>
      <w:r w:rsidR="00670803" w:rsidRPr="00DD4ABB">
        <w:rPr>
          <w:rFonts w:ascii="Times New Roman" w:hAnsi="Times New Roman" w:cs="Times New Roman"/>
          <w:sz w:val="20"/>
          <w:szCs w:val="20"/>
        </w:rPr>
        <w:t>frequently</w:t>
      </w:r>
      <w:r w:rsidR="00670803" w:rsidRPr="008229D8">
        <w:rPr>
          <w:rFonts w:ascii="Times New Roman" w:hAnsi="Times New Roman" w:cs="Times New Roman"/>
          <w:sz w:val="20"/>
          <w:szCs w:val="20"/>
        </w:rPr>
        <w:t xml:space="preserve"> </w:t>
      </w:r>
      <w:r w:rsidR="00C35B22" w:rsidRPr="008229D8">
        <w:rPr>
          <w:rFonts w:ascii="Times New Roman" w:hAnsi="Times New Roman" w:cs="Times New Roman"/>
          <w:sz w:val="20"/>
          <w:szCs w:val="20"/>
        </w:rPr>
        <w:t xml:space="preserve">performed by </w:t>
      </w:r>
      <w:r w:rsidR="006B307F">
        <w:rPr>
          <w:rFonts w:ascii="Times New Roman" w:hAnsi="Times New Roman" w:cs="Times New Roman"/>
          <w:sz w:val="20"/>
          <w:szCs w:val="20"/>
        </w:rPr>
        <w:t>determination of EtG concentrations in hair.</w:t>
      </w:r>
      <w:r w:rsidR="003A7A08">
        <w:rPr>
          <w:rFonts w:ascii="Times New Roman" w:hAnsi="Times New Roman" w:cs="Times New Roman"/>
          <w:sz w:val="20"/>
          <w:szCs w:val="20"/>
        </w:rPr>
        <w:t xml:space="preserve"> </w:t>
      </w:r>
      <w:r w:rsidR="00C81260">
        <w:rPr>
          <w:rFonts w:ascii="Times New Roman" w:hAnsi="Times New Roman" w:cs="Times New Roman"/>
          <w:sz w:val="20"/>
          <w:szCs w:val="20"/>
        </w:rPr>
        <w:t xml:space="preserve">The detection window of EtG </w:t>
      </w:r>
      <w:r w:rsidR="003A7A08">
        <w:rPr>
          <w:rFonts w:ascii="Times New Roman" w:hAnsi="Times New Roman" w:cs="Times New Roman"/>
          <w:sz w:val="20"/>
          <w:szCs w:val="20"/>
        </w:rPr>
        <w:t xml:space="preserve">can be </w:t>
      </w:r>
      <w:r w:rsidR="00C81260">
        <w:rPr>
          <w:rFonts w:ascii="Times New Roman" w:hAnsi="Times New Roman" w:cs="Times New Roman"/>
          <w:sz w:val="20"/>
          <w:szCs w:val="20"/>
        </w:rPr>
        <w:t>estimated</w:t>
      </w:r>
      <w:r w:rsidR="003A7A08">
        <w:rPr>
          <w:rFonts w:ascii="Times New Roman" w:hAnsi="Times New Roman" w:cs="Times New Roman"/>
          <w:sz w:val="20"/>
          <w:szCs w:val="20"/>
        </w:rPr>
        <w:t xml:space="preserve"> from the analyzed hair length, assuming a growth rate of </w:t>
      </w:r>
      <w:r w:rsidR="006B307F">
        <w:rPr>
          <w:rFonts w:ascii="Times New Roman" w:hAnsi="Times New Roman" w:cs="Times New Roman"/>
          <w:sz w:val="20"/>
          <w:szCs w:val="20"/>
        </w:rPr>
        <w:t xml:space="preserve">scalp hair of </w:t>
      </w:r>
      <w:r w:rsidR="003A7A08">
        <w:rPr>
          <w:rFonts w:ascii="Times New Roman" w:hAnsi="Times New Roman" w:cs="Times New Roman"/>
          <w:sz w:val="20"/>
          <w:szCs w:val="20"/>
        </w:rPr>
        <w:t xml:space="preserve">about 1 cm/month </w:t>
      </w:r>
      <w:r w:rsidR="003A7A08">
        <w:rPr>
          <w:rFonts w:ascii="Times New Roman" w:hAnsi="Times New Roman" w:cs="Times New Roman"/>
          <w:sz w:val="20"/>
          <w:szCs w:val="20"/>
        </w:rPr>
        <w:fldChar w:fldCharType="begin"/>
      </w:r>
      <w:r w:rsidR="00C437BE">
        <w:rPr>
          <w:rFonts w:ascii="Times New Roman" w:hAnsi="Times New Roman" w:cs="Times New Roman"/>
          <w:sz w:val="20"/>
          <w:szCs w:val="20"/>
        </w:rPr>
        <w:instrText xml:space="preserve"> ADDIN EN.CITE &lt;EndNote&gt;&lt;Cite&gt;&lt;Author&gt;Pragst&lt;/Author&gt;&lt;RecNum&gt;529&lt;/RecNum&gt;&lt;DisplayText&gt;(5)&lt;/DisplayText&gt;&lt;record&gt;&lt;rec-number&gt;529&lt;/rec-number&gt;&lt;foreign-keys&gt;&lt;key app="EN" db-id="dzxdwsaw09zx0ke2v21vrrveds9arvxrp2ap"&gt;529&lt;/key&gt;&lt;/foreign-keys&gt;&lt;ref-type name="Journal Article"&gt;17&lt;/ref-type&gt;&lt;contributors&gt;&lt;authors&gt;&lt;author&gt;Pragst, F.&lt;/author&gt;&lt;author&gt;Rothe, M.&lt;/author&gt;&lt;author&gt;Moench, B.&lt;/author&gt;&lt;author&gt;Hastedt, M.&lt;/author&gt;&lt;author&gt;Herre, S.&lt;/author&gt;&lt;author&gt;Simmert, D.&lt;/author&gt;&lt;/authors&gt;&lt;/contributors&gt;&lt;titles&gt;&lt;title&gt;Combined use of fatty acid ethyl esters and ethyl glucuronide in hair for diagnosis of alcohol abuse: Interpretation and advantages&lt;/title&gt;&lt;secondary-title&gt;Forensic Science International&lt;/secondary-title&gt;&lt;/titles&gt;&lt;periodical&gt;&lt;full-title&gt;Forensic Sci Int&lt;/full-title&gt;&lt;abbr-1&gt;Forensic science international&lt;/abbr-1&gt;&lt;/periodical&gt;&lt;pages&gt;101-110&lt;/pages&gt;&lt;volume&gt;196&lt;/volume&gt;&lt;number&gt;1&lt;/number&gt;&lt;dates&gt;&lt;year&gt;2010&lt;/year&gt;&lt;/dates&gt;&lt;publisher&gt;Elsevier&lt;/publisher&gt;&lt;isbn&gt;0379-0738&lt;/isbn&gt;&lt;urls&gt;&lt;related-urls&gt;&lt;url&gt;http://dx.doi.org/10.1016/j.forsciint.2009.12.028&lt;/url&gt;&lt;/related-urls&gt;&lt;/urls&gt;&lt;electronic-resource-num&gt;10.1016/j.forsciint.2009.12.028&lt;/electronic-resource-num&gt;&lt;access-date&gt;2017/06/21&lt;/access-date&gt;&lt;/record&gt;&lt;/Cite&gt;&lt;/EndNote&gt;</w:instrText>
      </w:r>
      <w:r w:rsidR="003A7A08">
        <w:rPr>
          <w:rFonts w:ascii="Times New Roman" w:hAnsi="Times New Roman" w:cs="Times New Roman"/>
          <w:sz w:val="20"/>
          <w:szCs w:val="20"/>
        </w:rPr>
        <w:fldChar w:fldCharType="separate"/>
      </w:r>
      <w:r w:rsidR="003A7A08">
        <w:rPr>
          <w:rFonts w:ascii="Times New Roman" w:hAnsi="Times New Roman" w:cs="Times New Roman"/>
          <w:noProof/>
          <w:sz w:val="20"/>
          <w:szCs w:val="20"/>
        </w:rPr>
        <w:t>(</w:t>
      </w:r>
      <w:hyperlink w:anchor="_ENREF_5" w:tooltip="Pragst, 2010 #529" w:history="1">
        <w:r w:rsidR="00215F39">
          <w:rPr>
            <w:rFonts w:ascii="Times New Roman" w:hAnsi="Times New Roman" w:cs="Times New Roman"/>
            <w:noProof/>
            <w:sz w:val="20"/>
            <w:szCs w:val="20"/>
          </w:rPr>
          <w:t>5</w:t>
        </w:r>
      </w:hyperlink>
      <w:r w:rsidR="003A7A08">
        <w:rPr>
          <w:rFonts w:ascii="Times New Roman" w:hAnsi="Times New Roman" w:cs="Times New Roman"/>
          <w:noProof/>
          <w:sz w:val="20"/>
          <w:szCs w:val="20"/>
        </w:rPr>
        <w:t>)</w:t>
      </w:r>
      <w:r w:rsidR="003A7A08">
        <w:rPr>
          <w:rFonts w:ascii="Times New Roman" w:hAnsi="Times New Roman" w:cs="Times New Roman"/>
          <w:sz w:val="20"/>
          <w:szCs w:val="20"/>
        </w:rPr>
        <w:fldChar w:fldCharType="end"/>
      </w:r>
      <w:r w:rsidR="00670803" w:rsidRPr="008229D8">
        <w:rPr>
          <w:rFonts w:ascii="Times New Roman" w:hAnsi="Times New Roman" w:cs="Times New Roman"/>
          <w:sz w:val="20"/>
          <w:szCs w:val="20"/>
        </w:rPr>
        <w:t>.</w:t>
      </w:r>
      <w:r w:rsidR="00C81260">
        <w:rPr>
          <w:rFonts w:ascii="Times New Roman" w:hAnsi="Times New Roman" w:cs="Times New Roman"/>
          <w:sz w:val="20"/>
          <w:szCs w:val="20"/>
        </w:rPr>
        <w:t xml:space="preserve"> </w:t>
      </w:r>
      <w:r w:rsidR="00F66045">
        <w:rPr>
          <w:rFonts w:ascii="Times New Roman" w:hAnsi="Times New Roman" w:cs="Times New Roman"/>
          <w:sz w:val="20"/>
          <w:szCs w:val="20"/>
        </w:rPr>
        <w:t xml:space="preserve">Segmentation of hair samples </w:t>
      </w:r>
      <w:r w:rsidR="00F66045">
        <w:rPr>
          <w:rFonts w:ascii="Times New Roman" w:hAnsi="Times New Roman" w:cs="Times New Roman"/>
          <w:noProof/>
          <w:sz w:val="20"/>
          <w:szCs w:val="20"/>
        </w:rPr>
        <w:t>permits</w:t>
      </w:r>
      <w:r w:rsidR="00F66045">
        <w:rPr>
          <w:rFonts w:ascii="Times New Roman" w:hAnsi="Times New Roman" w:cs="Times New Roman"/>
          <w:sz w:val="20"/>
          <w:szCs w:val="20"/>
        </w:rPr>
        <w:t xml:space="preserve"> a </w:t>
      </w:r>
      <w:r w:rsidR="00F66045" w:rsidRPr="00CA4A29">
        <w:rPr>
          <w:rFonts w:ascii="Times New Roman" w:hAnsi="Times New Roman" w:cs="Times New Roman"/>
          <w:noProof/>
          <w:sz w:val="20"/>
          <w:szCs w:val="20"/>
        </w:rPr>
        <w:t>time</w:t>
      </w:r>
      <w:r w:rsidR="00F66045">
        <w:rPr>
          <w:rFonts w:ascii="Times New Roman" w:hAnsi="Times New Roman" w:cs="Times New Roman"/>
          <w:noProof/>
          <w:sz w:val="20"/>
          <w:szCs w:val="20"/>
        </w:rPr>
        <w:t>-</w:t>
      </w:r>
      <w:r w:rsidR="00F66045" w:rsidRPr="00CA4A29">
        <w:rPr>
          <w:rFonts w:ascii="Times New Roman" w:hAnsi="Times New Roman" w:cs="Times New Roman"/>
          <w:noProof/>
          <w:sz w:val="20"/>
          <w:szCs w:val="20"/>
        </w:rPr>
        <w:t>resolved</w:t>
      </w:r>
      <w:r w:rsidR="00F66045">
        <w:rPr>
          <w:rFonts w:ascii="Times New Roman" w:hAnsi="Times New Roman" w:cs="Times New Roman"/>
          <w:sz w:val="20"/>
          <w:szCs w:val="20"/>
        </w:rPr>
        <w:t xml:space="preserve"> </w:t>
      </w:r>
      <w:r w:rsidR="00F66045" w:rsidRPr="00CA4A29">
        <w:rPr>
          <w:rFonts w:ascii="Times New Roman" w:hAnsi="Times New Roman" w:cs="Times New Roman"/>
          <w:noProof/>
          <w:sz w:val="20"/>
          <w:szCs w:val="20"/>
        </w:rPr>
        <w:t>investigation</w:t>
      </w:r>
      <w:r w:rsidR="00F66045">
        <w:rPr>
          <w:rFonts w:ascii="Times New Roman" w:hAnsi="Times New Roman" w:cs="Times New Roman"/>
          <w:sz w:val="20"/>
          <w:szCs w:val="20"/>
        </w:rPr>
        <w:t xml:space="preserve"> of exposition to ethanol and drugs, dependent on the route of incorporation.</w:t>
      </w:r>
      <w:r w:rsidR="00F66045" w:rsidRPr="008229D8">
        <w:rPr>
          <w:rFonts w:ascii="Times New Roman" w:hAnsi="Times New Roman" w:cs="Times New Roman"/>
          <w:sz w:val="20"/>
          <w:szCs w:val="20"/>
        </w:rPr>
        <w:t xml:space="preserve"> </w:t>
      </w:r>
      <w:r w:rsidR="00C35B22" w:rsidRPr="008229D8">
        <w:rPr>
          <w:rFonts w:ascii="Times New Roman" w:hAnsi="Times New Roman" w:cs="Times New Roman"/>
          <w:sz w:val="20"/>
          <w:szCs w:val="20"/>
        </w:rPr>
        <w:t xml:space="preserve">Since the outcome of </w:t>
      </w:r>
      <w:r w:rsidR="008229D8">
        <w:rPr>
          <w:rFonts w:ascii="Times New Roman" w:hAnsi="Times New Roman" w:cs="Times New Roman"/>
          <w:sz w:val="20"/>
          <w:szCs w:val="20"/>
        </w:rPr>
        <w:t xml:space="preserve">such an </w:t>
      </w:r>
      <w:r w:rsidR="007D51CE">
        <w:rPr>
          <w:rFonts w:ascii="Times New Roman" w:hAnsi="Times New Roman" w:cs="Times New Roman"/>
          <w:sz w:val="20"/>
          <w:szCs w:val="20"/>
        </w:rPr>
        <w:t>assessment</w:t>
      </w:r>
      <w:r w:rsidR="007D51CE" w:rsidRPr="008229D8">
        <w:rPr>
          <w:rFonts w:ascii="Times New Roman" w:hAnsi="Times New Roman" w:cs="Times New Roman"/>
          <w:sz w:val="20"/>
          <w:szCs w:val="20"/>
        </w:rPr>
        <w:t xml:space="preserve"> </w:t>
      </w:r>
      <w:r w:rsidR="00C35B22" w:rsidRPr="008229D8">
        <w:rPr>
          <w:rFonts w:ascii="Times New Roman" w:hAnsi="Times New Roman" w:cs="Times New Roman"/>
          <w:sz w:val="20"/>
          <w:szCs w:val="20"/>
        </w:rPr>
        <w:t xml:space="preserve">is </w:t>
      </w:r>
      <w:r w:rsidR="00CD1983">
        <w:rPr>
          <w:rFonts w:ascii="Times New Roman" w:hAnsi="Times New Roman" w:cs="Times New Roman"/>
          <w:sz w:val="20"/>
          <w:szCs w:val="20"/>
        </w:rPr>
        <w:t>often</w:t>
      </w:r>
      <w:r w:rsidR="00C35B22" w:rsidRPr="008229D8">
        <w:rPr>
          <w:rFonts w:ascii="Times New Roman" w:hAnsi="Times New Roman" w:cs="Times New Roman"/>
          <w:sz w:val="20"/>
          <w:szCs w:val="20"/>
        </w:rPr>
        <w:t xml:space="preserve"> linked </w:t>
      </w:r>
      <w:r w:rsidR="00EF0784">
        <w:rPr>
          <w:rFonts w:ascii="Times New Roman" w:hAnsi="Times New Roman" w:cs="Times New Roman"/>
          <w:sz w:val="20"/>
          <w:szCs w:val="20"/>
        </w:rPr>
        <w:t>to</w:t>
      </w:r>
      <w:r w:rsidR="00EF0784" w:rsidRPr="008229D8">
        <w:rPr>
          <w:rFonts w:ascii="Times New Roman" w:hAnsi="Times New Roman" w:cs="Times New Roman"/>
          <w:sz w:val="20"/>
          <w:szCs w:val="20"/>
        </w:rPr>
        <w:t xml:space="preserve"> </w:t>
      </w:r>
      <w:r w:rsidR="00C35B22" w:rsidRPr="008229D8">
        <w:rPr>
          <w:rFonts w:ascii="Times New Roman" w:hAnsi="Times New Roman" w:cs="Times New Roman"/>
          <w:sz w:val="20"/>
          <w:szCs w:val="20"/>
        </w:rPr>
        <w:t>significant personal or social consequences (</w:t>
      </w:r>
      <w:r w:rsidR="009F0019">
        <w:rPr>
          <w:rFonts w:ascii="Times New Roman" w:hAnsi="Times New Roman" w:cs="Times New Roman"/>
          <w:sz w:val="20"/>
          <w:szCs w:val="20"/>
        </w:rPr>
        <w:t>e.g.</w:t>
      </w:r>
      <w:r w:rsidR="00CD1983">
        <w:rPr>
          <w:rFonts w:ascii="Times New Roman" w:hAnsi="Times New Roman" w:cs="Times New Roman"/>
          <w:sz w:val="20"/>
          <w:szCs w:val="20"/>
        </w:rPr>
        <w:t xml:space="preserve"> </w:t>
      </w:r>
      <w:r w:rsidR="00C35B22" w:rsidRPr="008229D8">
        <w:rPr>
          <w:rFonts w:ascii="Times New Roman" w:hAnsi="Times New Roman" w:cs="Times New Roman"/>
          <w:sz w:val="20"/>
          <w:szCs w:val="20"/>
        </w:rPr>
        <w:t>loss of driving license, loss of custody f</w:t>
      </w:r>
      <w:r w:rsidR="00D66781">
        <w:rPr>
          <w:rFonts w:ascii="Times New Roman" w:hAnsi="Times New Roman" w:cs="Times New Roman"/>
          <w:sz w:val="20"/>
          <w:szCs w:val="20"/>
        </w:rPr>
        <w:t>or children), the integrity of the</w:t>
      </w:r>
      <w:r w:rsidR="00C35B22" w:rsidRPr="008229D8">
        <w:rPr>
          <w:rFonts w:ascii="Times New Roman" w:hAnsi="Times New Roman" w:cs="Times New Roman"/>
          <w:sz w:val="20"/>
          <w:szCs w:val="20"/>
        </w:rPr>
        <w:t xml:space="preserve"> test</w:t>
      </w:r>
      <w:r w:rsidR="00D66781">
        <w:rPr>
          <w:rFonts w:ascii="Times New Roman" w:hAnsi="Times New Roman" w:cs="Times New Roman"/>
          <w:sz w:val="20"/>
          <w:szCs w:val="20"/>
        </w:rPr>
        <w:t>’s</w:t>
      </w:r>
      <w:r w:rsidR="00C35B22" w:rsidRPr="008229D8">
        <w:rPr>
          <w:rFonts w:ascii="Times New Roman" w:hAnsi="Times New Roman" w:cs="Times New Roman"/>
          <w:sz w:val="20"/>
          <w:szCs w:val="20"/>
        </w:rPr>
        <w:t xml:space="preserve"> outcome is very important.</w:t>
      </w:r>
      <w:r w:rsidR="0068342F" w:rsidRPr="008229D8">
        <w:rPr>
          <w:rFonts w:ascii="Times New Roman" w:hAnsi="Times New Roman" w:cs="Times New Roman"/>
          <w:sz w:val="20"/>
          <w:szCs w:val="20"/>
        </w:rPr>
        <w:t xml:space="preserve"> Various methods</w:t>
      </w:r>
      <w:r w:rsidR="00C35B22" w:rsidRPr="008229D8">
        <w:rPr>
          <w:rFonts w:ascii="Times New Roman" w:hAnsi="Times New Roman" w:cs="Times New Roman"/>
          <w:sz w:val="20"/>
          <w:szCs w:val="20"/>
        </w:rPr>
        <w:t xml:space="preserve"> </w:t>
      </w:r>
      <w:r w:rsidR="0068342F" w:rsidRPr="008229D8">
        <w:rPr>
          <w:rFonts w:ascii="Times New Roman" w:hAnsi="Times New Roman" w:cs="Times New Roman"/>
          <w:sz w:val="20"/>
          <w:szCs w:val="20"/>
        </w:rPr>
        <w:t xml:space="preserve">potentially </w:t>
      </w:r>
      <w:r w:rsidR="00CB0D50" w:rsidRPr="008229D8">
        <w:rPr>
          <w:rFonts w:ascii="Times New Roman" w:hAnsi="Times New Roman" w:cs="Times New Roman"/>
          <w:sz w:val="20"/>
          <w:szCs w:val="20"/>
        </w:rPr>
        <w:t>altering</w:t>
      </w:r>
      <w:r w:rsidR="00C35B22" w:rsidRPr="008229D8">
        <w:rPr>
          <w:rFonts w:ascii="Times New Roman" w:hAnsi="Times New Roman" w:cs="Times New Roman"/>
          <w:sz w:val="20"/>
          <w:szCs w:val="20"/>
        </w:rPr>
        <w:t xml:space="preserve"> the </w:t>
      </w:r>
      <w:r w:rsidR="0068342F" w:rsidRPr="008229D8">
        <w:rPr>
          <w:rFonts w:ascii="Times New Roman" w:hAnsi="Times New Roman" w:cs="Times New Roman"/>
          <w:sz w:val="20"/>
          <w:szCs w:val="20"/>
        </w:rPr>
        <w:t xml:space="preserve">outcome of EtG determination in hair, such as bleaching, dyeing, </w:t>
      </w:r>
      <w:r w:rsidR="007D3574" w:rsidRPr="008229D8">
        <w:rPr>
          <w:rFonts w:ascii="Times New Roman" w:hAnsi="Times New Roman" w:cs="Times New Roman"/>
          <w:sz w:val="20"/>
          <w:szCs w:val="20"/>
        </w:rPr>
        <w:t xml:space="preserve">perming, </w:t>
      </w:r>
      <w:r w:rsidR="002145DC">
        <w:rPr>
          <w:rFonts w:ascii="Times New Roman" w:hAnsi="Times New Roman" w:cs="Times New Roman"/>
          <w:sz w:val="20"/>
          <w:szCs w:val="20"/>
        </w:rPr>
        <w:t xml:space="preserve">thermal hair </w:t>
      </w:r>
      <w:r w:rsidR="0068342F" w:rsidRPr="008229D8">
        <w:rPr>
          <w:rFonts w:ascii="Times New Roman" w:hAnsi="Times New Roman" w:cs="Times New Roman"/>
          <w:sz w:val="20"/>
          <w:szCs w:val="20"/>
        </w:rPr>
        <w:t xml:space="preserve">straightening, </w:t>
      </w:r>
      <w:r w:rsidR="002C461B" w:rsidRPr="008229D8">
        <w:rPr>
          <w:rFonts w:ascii="Times New Roman" w:hAnsi="Times New Roman" w:cs="Times New Roman"/>
          <w:sz w:val="20"/>
          <w:szCs w:val="20"/>
        </w:rPr>
        <w:t xml:space="preserve">cosmetic treatment </w:t>
      </w:r>
      <w:r w:rsidR="0068342F" w:rsidRPr="008229D8">
        <w:rPr>
          <w:rFonts w:ascii="Times New Roman" w:hAnsi="Times New Roman" w:cs="Times New Roman"/>
          <w:sz w:val="20"/>
          <w:szCs w:val="20"/>
        </w:rPr>
        <w:t>and</w:t>
      </w:r>
      <w:r w:rsidR="002E4D63">
        <w:rPr>
          <w:rFonts w:ascii="Times New Roman" w:hAnsi="Times New Roman" w:cs="Times New Roman"/>
          <w:sz w:val="20"/>
          <w:szCs w:val="20"/>
        </w:rPr>
        <w:t xml:space="preserve"> a</w:t>
      </w:r>
      <w:r w:rsidR="0068342F" w:rsidRPr="008229D8">
        <w:rPr>
          <w:rFonts w:ascii="Times New Roman" w:hAnsi="Times New Roman" w:cs="Times New Roman"/>
          <w:sz w:val="20"/>
          <w:szCs w:val="20"/>
        </w:rPr>
        <w:t xml:space="preserve"> </w:t>
      </w:r>
      <w:r w:rsidR="002807C9" w:rsidRPr="00AD1048">
        <w:rPr>
          <w:rFonts w:ascii="Times New Roman" w:hAnsi="Times New Roman" w:cs="Times New Roman"/>
          <w:noProof/>
          <w:sz w:val="20"/>
          <w:szCs w:val="20"/>
        </w:rPr>
        <w:t>single</w:t>
      </w:r>
      <w:r w:rsidR="002807C9">
        <w:rPr>
          <w:rFonts w:ascii="Times New Roman" w:hAnsi="Times New Roman" w:cs="Times New Roman"/>
          <w:sz w:val="20"/>
          <w:szCs w:val="20"/>
        </w:rPr>
        <w:t xml:space="preserve"> application of </w:t>
      </w:r>
      <w:r w:rsidR="00D66781">
        <w:rPr>
          <w:rFonts w:ascii="Times New Roman" w:hAnsi="Times New Roman" w:cs="Times New Roman"/>
          <w:sz w:val="20"/>
          <w:szCs w:val="20"/>
        </w:rPr>
        <w:t>a cleansing shampoo</w:t>
      </w:r>
      <w:r w:rsidR="0068342F" w:rsidRPr="008229D8">
        <w:rPr>
          <w:rFonts w:ascii="Times New Roman" w:hAnsi="Times New Roman" w:cs="Times New Roman"/>
          <w:sz w:val="20"/>
          <w:szCs w:val="20"/>
        </w:rPr>
        <w:t xml:space="preserve"> </w:t>
      </w:r>
      <w:r w:rsidR="00632B87">
        <w:rPr>
          <w:rFonts w:ascii="Times New Roman" w:hAnsi="Times New Roman" w:cs="Times New Roman"/>
          <w:sz w:val="20"/>
          <w:szCs w:val="20"/>
        </w:rPr>
        <w:t>have been</w:t>
      </w:r>
      <w:r w:rsidR="008229D8">
        <w:rPr>
          <w:rFonts w:ascii="Times New Roman" w:hAnsi="Times New Roman" w:cs="Times New Roman"/>
          <w:sz w:val="20"/>
          <w:szCs w:val="20"/>
        </w:rPr>
        <w:t xml:space="preserve"> </w:t>
      </w:r>
      <w:r w:rsidR="0068342F" w:rsidRPr="008229D8">
        <w:rPr>
          <w:rFonts w:ascii="Times New Roman" w:hAnsi="Times New Roman" w:cs="Times New Roman"/>
          <w:sz w:val="20"/>
          <w:szCs w:val="20"/>
        </w:rPr>
        <w:t>investigated</w:t>
      </w:r>
      <w:r w:rsidR="007D3574" w:rsidRPr="008229D8">
        <w:rPr>
          <w:rFonts w:ascii="Times New Roman" w:hAnsi="Times New Roman" w:cs="Times New Roman"/>
          <w:sz w:val="20"/>
          <w:szCs w:val="20"/>
        </w:rPr>
        <w:t xml:space="preserve"> </w:t>
      </w:r>
      <w:r w:rsidR="007D3574" w:rsidRPr="008229D8">
        <w:rPr>
          <w:rFonts w:ascii="Times New Roman" w:hAnsi="Times New Roman" w:cs="Times New Roman"/>
          <w:sz w:val="20"/>
          <w:szCs w:val="20"/>
        </w:rPr>
        <w:fldChar w:fldCharType="begin">
          <w:fldData xml:space="preserve">PEVuZE5vdGU+PENpdGU+PEF1dGhvcj5CaW56PC9BdXRob3I+PFllYXI+MjAxNDwvWWVhcj48UmVj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</w:fldData>
        </w:fldChar>
      </w:r>
      <w:r w:rsidR="003A7A08">
        <w:rPr>
          <w:rFonts w:ascii="Times New Roman" w:hAnsi="Times New Roman" w:cs="Times New Roman"/>
          <w:sz w:val="20"/>
          <w:szCs w:val="20"/>
        </w:rPr>
        <w:instrText xml:space="preserve"> ADDIN EN.CITE </w:instrText>
      </w:r>
      <w:r w:rsidR="003A7A08">
        <w:rPr>
          <w:rFonts w:ascii="Times New Roman" w:hAnsi="Times New Roman" w:cs="Times New Roman"/>
          <w:sz w:val="20"/>
          <w:szCs w:val="20"/>
        </w:rPr>
        <w:fldChar w:fldCharType="begin">
          <w:fldData xml:space="preserve">PEVuZE5vdGU+PENpdGU+PEF1dGhvcj5CaW56PC9BdXRob3I+PFllYXI+MjAxNDwvWWVhcj48UmVj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</w:fldData>
        </w:fldChar>
      </w:r>
      <w:r w:rsidR="003A7A08">
        <w:rPr>
          <w:rFonts w:ascii="Times New Roman" w:hAnsi="Times New Roman" w:cs="Times New Roman"/>
          <w:sz w:val="20"/>
          <w:szCs w:val="20"/>
        </w:rPr>
        <w:instrText xml:space="preserve"> ADDIN EN.CITE.DATA </w:instrText>
      </w:r>
      <w:r w:rsidR="003A7A08">
        <w:rPr>
          <w:rFonts w:ascii="Times New Roman" w:hAnsi="Times New Roman" w:cs="Times New Roman"/>
          <w:sz w:val="20"/>
          <w:szCs w:val="20"/>
        </w:rPr>
      </w:r>
      <w:r w:rsidR="003A7A08">
        <w:rPr>
          <w:rFonts w:ascii="Times New Roman" w:hAnsi="Times New Roman" w:cs="Times New Roman"/>
          <w:sz w:val="20"/>
          <w:szCs w:val="20"/>
        </w:rPr>
        <w:fldChar w:fldCharType="end"/>
      </w:r>
      <w:r w:rsidR="007D3574" w:rsidRPr="008229D8">
        <w:rPr>
          <w:rFonts w:ascii="Times New Roman" w:hAnsi="Times New Roman" w:cs="Times New Roman"/>
          <w:sz w:val="20"/>
          <w:szCs w:val="20"/>
        </w:rPr>
      </w:r>
      <w:r w:rsidR="007D3574" w:rsidRPr="008229D8">
        <w:rPr>
          <w:rFonts w:ascii="Times New Roman" w:hAnsi="Times New Roman" w:cs="Times New Roman"/>
          <w:sz w:val="20"/>
          <w:szCs w:val="20"/>
        </w:rPr>
        <w:fldChar w:fldCharType="separate"/>
      </w:r>
      <w:r w:rsidR="003A7A08">
        <w:rPr>
          <w:rFonts w:ascii="Times New Roman" w:hAnsi="Times New Roman" w:cs="Times New Roman"/>
          <w:noProof/>
          <w:sz w:val="20"/>
          <w:szCs w:val="20"/>
        </w:rPr>
        <w:t>(</w:t>
      </w:r>
      <w:hyperlink w:anchor="_ENREF_6" w:tooltip="Binz, 2014 #517" w:history="1">
        <w:r w:rsidR="00215F39">
          <w:rPr>
            <w:rFonts w:ascii="Times New Roman" w:hAnsi="Times New Roman" w:cs="Times New Roman"/>
            <w:noProof/>
            <w:sz w:val="20"/>
            <w:szCs w:val="20"/>
          </w:rPr>
          <w:t>6-11</w:t>
        </w:r>
      </w:hyperlink>
      <w:r w:rsidR="003A7A08">
        <w:rPr>
          <w:rFonts w:ascii="Times New Roman" w:hAnsi="Times New Roman" w:cs="Times New Roman"/>
          <w:noProof/>
          <w:sz w:val="20"/>
          <w:szCs w:val="20"/>
        </w:rPr>
        <w:t>)</w:t>
      </w:r>
      <w:r w:rsidR="007D3574" w:rsidRPr="008229D8">
        <w:rPr>
          <w:rFonts w:ascii="Times New Roman" w:hAnsi="Times New Roman" w:cs="Times New Roman"/>
          <w:sz w:val="20"/>
          <w:szCs w:val="20"/>
        </w:rPr>
        <w:fldChar w:fldCharType="end"/>
      </w:r>
      <w:r w:rsidR="0068342F" w:rsidRPr="008229D8">
        <w:rPr>
          <w:rFonts w:ascii="Times New Roman" w:hAnsi="Times New Roman" w:cs="Times New Roman"/>
          <w:sz w:val="20"/>
          <w:szCs w:val="20"/>
        </w:rPr>
        <w:t xml:space="preserve">. </w:t>
      </w:r>
      <w:r w:rsidR="00EF0784">
        <w:rPr>
          <w:rFonts w:ascii="Times New Roman" w:hAnsi="Times New Roman" w:cs="Times New Roman"/>
          <w:sz w:val="20"/>
          <w:szCs w:val="20"/>
        </w:rPr>
        <w:t xml:space="preserve">Chemical </w:t>
      </w:r>
      <w:r w:rsidR="00AE2BB9">
        <w:rPr>
          <w:rFonts w:ascii="Times New Roman" w:hAnsi="Times New Roman" w:cs="Times New Roman"/>
          <w:sz w:val="20"/>
          <w:szCs w:val="20"/>
        </w:rPr>
        <w:t xml:space="preserve">treatment or the use of </w:t>
      </w:r>
      <w:r w:rsidR="00AE2BB9" w:rsidRPr="00AD1048">
        <w:rPr>
          <w:rFonts w:ascii="Times New Roman" w:hAnsi="Times New Roman" w:cs="Times New Roman"/>
          <w:noProof/>
          <w:sz w:val="20"/>
          <w:szCs w:val="20"/>
        </w:rPr>
        <w:t>hairstyling</w:t>
      </w:r>
      <w:r w:rsidR="00AE2BB9">
        <w:rPr>
          <w:rFonts w:ascii="Times New Roman" w:hAnsi="Times New Roman" w:cs="Times New Roman"/>
          <w:sz w:val="20"/>
          <w:szCs w:val="20"/>
        </w:rPr>
        <w:t xml:space="preserve"> tools </w:t>
      </w:r>
      <w:r w:rsidR="00EF0784">
        <w:rPr>
          <w:rFonts w:ascii="Times New Roman" w:hAnsi="Times New Roman" w:cs="Times New Roman"/>
          <w:sz w:val="20"/>
          <w:szCs w:val="20"/>
        </w:rPr>
        <w:t xml:space="preserve">can lead to </w:t>
      </w:r>
      <w:r w:rsidR="009047B0">
        <w:rPr>
          <w:rFonts w:ascii="Times New Roman" w:hAnsi="Times New Roman" w:cs="Times New Roman"/>
          <w:sz w:val="20"/>
          <w:szCs w:val="20"/>
        </w:rPr>
        <w:t>changes in the hair structure</w:t>
      </w:r>
      <w:r w:rsidR="00EF0784">
        <w:rPr>
          <w:rFonts w:ascii="Times New Roman" w:hAnsi="Times New Roman" w:cs="Times New Roman"/>
          <w:sz w:val="20"/>
          <w:szCs w:val="20"/>
        </w:rPr>
        <w:t>, causing drugs to leak out. With respect to EtG, this may change the concentration over time, due to its high water solubility. It was found that normal hair hygiene might wash out EtG from the hair, h</w:t>
      </w:r>
      <w:r w:rsidR="00154B71">
        <w:rPr>
          <w:rFonts w:ascii="Times New Roman" w:hAnsi="Times New Roman" w:cs="Times New Roman"/>
          <w:sz w:val="20"/>
          <w:szCs w:val="20"/>
        </w:rPr>
        <w:t>owever, no</w:t>
      </w:r>
      <w:r w:rsidR="00CB0D50" w:rsidRPr="008229D8">
        <w:rPr>
          <w:rFonts w:ascii="Times New Roman" w:hAnsi="Times New Roman" w:cs="Times New Roman"/>
          <w:sz w:val="20"/>
          <w:szCs w:val="20"/>
        </w:rPr>
        <w:t xml:space="preserve"> </w:t>
      </w:r>
      <w:r w:rsidR="00FB6F2A">
        <w:rPr>
          <w:rFonts w:ascii="Times New Roman" w:hAnsi="Times New Roman" w:cs="Times New Roman"/>
          <w:sz w:val="20"/>
          <w:szCs w:val="20"/>
        </w:rPr>
        <w:t>specific data</w:t>
      </w:r>
      <w:r w:rsidR="00CB0D50" w:rsidRPr="008229D8">
        <w:rPr>
          <w:rFonts w:ascii="Times New Roman" w:hAnsi="Times New Roman" w:cs="Times New Roman"/>
          <w:sz w:val="20"/>
          <w:szCs w:val="20"/>
        </w:rPr>
        <w:t xml:space="preserve"> </w:t>
      </w:r>
      <w:r w:rsidR="00EF0784">
        <w:rPr>
          <w:rFonts w:ascii="Times New Roman" w:hAnsi="Times New Roman" w:cs="Times New Roman"/>
          <w:sz w:val="20"/>
          <w:szCs w:val="20"/>
        </w:rPr>
        <w:t xml:space="preserve">is currently </w:t>
      </w:r>
      <w:r w:rsidR="00CB0D50" w:rsidRPr="008229D8">
        <w:rPr>
          <w:rFonts w:ascii="Times New Roman" w:hAnsi="Times New Roman" w:cs="Times New Roman"/>
          <w:sz w:val="20"/>
          <w:szCs w:val="20"/>
        </w:rPr>
        <w:t xml:space="preserve">available about the effects of </w:t>
      </w:r>
      <w:r w:rsidR="007F7564">
        <w:rPr>
          <w:rFonts w:ascii="Times New Roman" w:hAnsi="Times New Roman" w:cs="Times New Roman"/>
          <w:sz w:val="20"/>
          <w:szCs w:val="20"/>
        </w:rPr>
        <w:t>water</w:t>
      </w:r>
      <w:r w:rsidR="00CD1983">
        <w:rPr>
          <w:rFonts w:ascii="Times New Roman" w:hAnsi="Times New Roman" w:cs="Times New Roman"/>
          <w:sz w:val="20"/>
          <w:szCs w:val="20"/>
        </w:rPr>
        <w:t>, especially chlorinated water,</w:t>
      </w:r>
      <w:r w:rsidR="007F7564">
        <w:rPr>
          <w:rFonts w:ascii="Times New Roman" w:hAnsi="Times New Roman" w:cs="Times New Roman"/>
          <w:sz w:val="20"/>
          <w:szCs w:val="20"/>
        </w:rPr>
        <w:t xml:space="preserve"> </w:t>
      </w:r>
      <w:r w:rsidR="00154B71">
        <w:rPr>
          <w:rFonts w:ascii="Times New Roman" w:hAnsi="Times New Roman" w:cs="Times New Roman"/>
          <w:sz w:val="20"/>
          <w:szCs w:val="20"/>
        </w:rPr>
        <w:t>on EtG concentrations in hair</w:t>
      </w:r>
      <w:r w:rsidR="00EF0784">
        <w:rPr>
          <w:rFonts w:ascii="Times New Roman" w:hAnsi="Times New Roman" w:cs="Times New Roman"/>
          <w:sz w:val="20"/>
          <w:szCs w:val="20"/>
        </w:rPr>
        <w:t xml:space="preserve"> </w:t>
      </w:r>
      <w:r w:rsidR="00527D30">
        <w:rPr>
          <w:rFonts w:ascii="Times New Roman" w:hAnsi="Times New Roman" w:cs="Times New Roman"/>
          <w:sz w:val="20"/>
          <w:szCs w:val="20"/>
        </w:rPr>
        <w:fldChar w:fldCharType="begin"/>
      </w:r>
      <w:r w:rsidR="00C81260">
        <w:rPr>
          <w:rFonts w:ascii="Times New Roman" w:hAnsi="Times New Roman" w:cs="Times New Roman"/>
          <w:sz w:val="20"/>
          <w:szCs w:val="20"/>
        </w:rPr>
        <w:instrText xml:space="preserve"> ADDIN EN.CITE &lt;EndNote&gt;&lt;Cite&gt;&lt;Author&gt;Tsanaclis&lt;/Author&gt;&lt;Year&gt;2009&lt;/Year&gt;&lt;RecNum&gt;525&lt;/RecNum&gt;&lt;DisplayText&gt;(12)&lt;/DisplayText&gt;&lt;record&gt;&lt;rec-number&gt;525&lt;/rec-number&gt;&lt;foreign-keys&gt;&lt;key app="EN" db-id="dzxdwsaw09zx0ke2v21vrrveds9arvxrp2ap"&gt;525&lt;/key&gt;&lt;/foreign-keys&gt;&lt;ref-type name="Journal Article"&gt;17&lt;/ref-type&gt;&lt;contributors&gt;&lt;authors&gt;&lt;author&gt;Tsanaclis, Lolita&lt;/author&gt;&lt;author&gt;Kingston, Robert&lt;/author&gt;&lt;author&gt;Wicks, John&lt;/author&gt;&lt;/authors&gt;&lt;/contributors&gt;&lt;titles&gt;&lt;title&gt;Testing for alcohol use in hair: is ethyl glucuronide (EtG) stable in hair?&lt;/title&gt;&lt;secondary-title&gt;Ann Toxicol Anal&lt;/secondary-title&gt;&lt;/titles&gt;&lt;periodical&gt;&lt;full-title&gt;Ann Toxicol Anal&lt;/full-title&gt;&lt;/periodical&gt;&lt;pages&gt;67-71&lt;/pages&gt;&lt;volume&gt;21&lt;/volume&gt;&lt;number&gt;2&lt;/number&gt;&lt;dates&gt;&lt;year&gt;2009&lt;/year&gt;&lt;/dates&gt;&lt;urls&gt;&lt;related-urls&gt;&lt;url&gt;https://doi.org/10.1051/ata/2009038&lt;/url&gt;&lt;/related-urls&gt;&lt;/urls&gt;&lt;/record&gt;&lt;/Cite&gt;&lt;Cite&gt;&lt;Author&gt;Tsanaclis&lt;/Author&gt;&lt;Year&gt;2009&lt;/Year&gt;&lt;RecNum&gt;525&lt;/RecNum&gt;&lt;record&gt;&lt;rec-number&gt;525&lt;/rec-number&gt;&lt;foreign-keys&gt;&lt;key app="EN" db-id="dzxdwsaw09zx0ke2v21vrrveds9arvxrp2ap"&gt;525&lt;/key&gt;&lt;/foreign-keys&gt;&lt;ref-type name="Journal Article"&gt;17&lt;/ref-type&gt;&lt;contributors&gt;&lt;authors&gt;&lt;author&gt;Tsanaclis, Lolita&lt;/author&gt;&lt;author&gt;Kingston, Robert&lt;/author&gt;&lt;author&gt;Wicks, John&lt;/author&gt;&lt;/authors&gt;&lt;/contributors&gt;&lt;titles&gt;&lt;title&gt;Testing for alcohol use in hair: is ethyl glucuronide (EtG) stable in hair?&lt;/title&gt;&lt;secondary-title&gt;Ann Toxicol Anal&lt;/secondary-title&gt;&lt;/titles&gt;&lt;periodical&gt;&lt;full-title&gt;Ann Toxicol Anal&lt;/full-title&gt;&lt;/periodical&gt;&lt;pages&gt;67-71&lt;/pages&gt;&lt;volume&gt;21&lt;/volume&gt;&lt;number&gt;2&lt;/number&gt;&lt;dates&gt;&lt;year&gt;2009&lt;/year&gt;&lt;/dates&gt;&lt;urls&gt;&lt;related-urls&gt;&lt;url&gt;https://doi.org/10.1051/ata/2009038&lt;/url&gt;&lt;/related-urls&gt;&lt;/urls&gt;&lt;/record&gt;&lt;/Cite&gt;&lt;/EndNote&gt;</w:instrText>
      </w:r>
      <w:r w:rsidR="00527D30">
        <w:rPr>
          <w:rFonts w:ascii="Times New Roman" w:hAnsi="Times New Roman" w:cs="Times New Roman"/>
          <w:sz w:val="20"/>
          <w:szCs w:val="20"/>
        </w:rPr>
        <w:fldChar w:fldCharType="separate"/>
      </w:r>
      <w:r w:rsidR="00C81260">
        <w:rPr>
          <w:rFonts w:ascii="Times New Roman" w:hAnsi="Times New Roman" w:cs="Times New Roman"/>
          <w:noProof/>
          <w:sz w:val="20"/>
          <w:szCs w:val="20"/>
        </w:rPr>
        <w:t>(</w:t>
      </w:r>
      <w:hyperlink w:anchor="_ENREF_12" w:tooltip="Tsanaclis, 2009 #525" w:history="1">
        <w:r w:rsidR="00215F39">
          <w:rPr>
            <w:rFonts w:ascii="Times New Roman" w:hAnsi="Times New Roman" w:cs="Times New Roman"/>
            <w:noProof/>
            <w:sz w:val="20"/>
            <w:szCs w:val="20"/>
          </w:rPr>
          <w:t>12</w:t>
        </w:r>
      </w:hyperlink>
      <w:r w:rsidR="00C81260">
        <w:rPr>
          <w:rFonts w:ascii="Times New Roman" w:hAnsi="Times New Roman" w:cs="Times New Roman"/>
          <w:noProof/>
          <w:sz w:val="20"/>
          <w:szCs w:val="20"/>
        </w:rPr>
        <w:t>)</w:t>
      </w:r>
      <w:r w:rsidR="00527D30">
        <w:rPr>
          <w:rFonts w:ascii="Times New Roman" w:hAnsi="Times New Roman" w:cs="Times New Roman"/>
          <w:sz w:val="20"/>
          <w:szCs w:val="20"/>
        </w:rPr>
        <w:fldChar w:fldCharType="end"/>
      </w:r>
      <w:r w:rsidR="00FB6F2A">
        <w:rPr>
          <w:rFonts w:ascii="Times New Roman" w:hAnsi="Times New Roman" w:cs="Times New Roman"/>
          <w:sz w:val="20"/>
          <w:szCs w:val="20"/>
        </w:rPr>
        <w:t xml:space="preserve">. </w:t>
      </w:r>
      <w:r w:rsidR="007F7564">
        <w:rPr>
          <w:rFonts w:ascii="Times New Roman" w:hAnsi="Times New Roman" w:cs="Times New Roman"/>
          <w:sz w:val="20"/>
          <w:szCs w:val="20"/>
        </w:rPr>
        <w:t xml:space="preserve">Considering water as </w:t>
      </w:r>
      <w:r w:rsidR="00256449" w:rsidRPr="00256449">
        <w:rPr>
          <w:rFonts w:ascii="Times New Roman" w:hAnsi="Times New Roman" w:cs="Times New Roman"/>
          <w:noProof/>
          <w:sz w:val="20"/>
          <w:szCs w:val="20"/>
        </w:rPr>
        <w:t xml:space="preserve">a </w:t>
      </w:r>
      <w:r w:rsidR="007F7564" w:rsidRPr="00256449">
        <w:rPr>
          <w:rFonts w:ascii="Times New Roman" w:hAnsi="Times New Roman" w:cs="Times New Roman"/>
          <w:noProof/>
          <w:sz w:val="20"/>
          <w:szCs w:val="20"/>
        </w:rPr>
        <w:t>potential</w:t>
      </w:r>
      <w:r w:rsidR="007F7564">
        <w:rPr>
          <w:rFonts w:ascii="Times New Roman" w:hAnsi="Times New Roman" w:cs="Times New Roman"/>
          <w:sz w:val="20"/>
          <w:szCs w:val="20"/>
        </w:rPr>
        <w:t xml:space="preserve"> reason for a reduction of EtG </w:t>
      </w:r>
      <w:r w:rsidR="00AE49D8">
        <w:rPr>
          <w:rFonts w:ascii="Times New Roman" w:hAnsi="Times New Roman" w:cs="Times New Roman"/>
          <w:sz w:val="20"/>
          <w:szCs w:val="20"/>
        </w:rPr>
        <w:t xml:space="preserve">concentrations </w:t>
      </w:r>
      <w:r w:rsidR="007F7564">
        <w:rPr>
          <w:rFonts w:ascii="Times New Roman" w:hAnsi="Times New Roman" w:cs="Times New Roman"/>
          <w:sz w:val="20"/>
          <w:szCs w:val="20"/>
        </w:rPr>
        <w:t xml:space="preserve">in hair, extended washout effects due to chlorinated water could have </w:t>
      </w:r>
      <w:r w:rsidR="00CD1983">
        <w:rPr>
          <w:rFonts w:ascii="Times New Roman" w:hAnsi="Times New Roman" w:cs="Times New Roman"/>
          <w:sz w:val="20"/>
          <w:szCs w:val="20"/>
        </w:rPr>
        <w:t>an</w:t>
      </w:r>
      <w:r w:rsidR="007F7564">
        <w:rPr>
          <w:rFonts w:ascii="Times New Roman" w:hAnsi="Times New Roman" w:cs="Times New Roman"/>
          <w:sz w:val="20"/>
          <w:szCs w:val="20"/>
        </w:rPr>
        <w:t xml:space="preserve"> influence on EtG concentrations in hair samples from regular swimmers, wellness/spa facility visitors or subjects living in an area with drinking water chlorination as standard procedure. </w:t>
      </w:r>
      <w:r w:rsidR="00785DAA">
        <w:rPr>
          <w:rFonts w:ascii="Times New Roman" w:hAnsi="Times New Roman" w:cs="Times New Roman"/>
          <w:sz w:val="20"/>
          <w:szCs w:val="20"/>
        </w:rPr>
        <w:t xml:space="preserve">The process of water chlorination </w:t>
      </w:r>
      <w:r w:rsidR="00FB6F2A" w:rsidRPr="00FB6F2A">
        <w:rPr>
          <w:rFonts w:ascii="Times New Roman" w:hAnsi="Times New Roman" w:cs="Times New Roman"/>
          <w:sz w:val="20"/>
          <w:szCs w:val="20"/>
        </w:rPr>
        <w:t>is frequently used</w:t>
      </w:r>
      <w:r w:rsidR="00302420">
        <w:rPr>
          <w:rFonts w:ascii="Times New Roman" w:hAnsi="Times New Roman" w:cs="Times New Roman"/>
          <w:sz w:val="20"/>
          <w:szCs w:val="20"/>
        </w:rPr>
        <w:t>,</w:t>
      </w:r>
      <w:r w:rsidR="00FB6F2A" w:rsidRPr="00FB6F2A">
        <w:rPr>
          <w:rFonts w:ascii="Times New Roman" w:hAnsi="Times New Roman" w:cs="Times New Roman"/>
          <w:sz w:val="20"/>
          <w:szCs w:val="20"/>
        </w:rPr>
        <w:t xml:space="preserve"> </w:t>
      </w:r>
      <w:r w:rsidR="00302420">
        <w:rPr>
          <w:rFonts w:ascii="Times New Roman" w:hAnsi="Times New Roman" w:cs="Times New Roman"/>
          <w:sz w:val="20"/>
          <w:szCs w:val="20"/>
        </w:rPr>
        <w:t>leading to</w:t>
      </w:r>
      <w:r w:rsidR="00302420" w:rsidRPr="00FB6F2A">
        <w:rPr>
          <w:rFonts w:ascii="Times New Roman" w:hAnsi="Times New Roman" w:cs="Times New Roman"/>
          <w:sz w:val="20"/>
          <w:szCs w:val="20"/>
        </w:rPr>
        <w:t xml:space="preserve"> </w:t>
      </w:r>
      <w:r w:rsidR="00FB6F2A" w:rsidRPr="00FB6F2A">
        <w:rPr>
          <w:rFonts w:ascii="Times New Roman" w:hAnsi="Times New Roman" w:cs="Times New Roman"/>
          <w:sz w:val="20"/>
          <w:szCs w:val="20"/>
        </w:rPr>
        <w:t>a primary sanitizer</w:t>
      </w:r>
      <w:r w:rsidR="009C4628">
        <w:rPr>
          <w:rFonts w:ascii="Times New Roman" w:hAnsi="Times New Roman" w:cs="Times New Roman"/>
          <w:sz w:val="20"/>
          <w:szCs w:val="20"/>
        </w:rPr>
        <w:t xml:space="preserve"> </w:t>
      </w:r>
      <w:r w:rsidR="00302420">
        <w:rPr>
          <w:rFonts w:ascii="Times New Roman" w:hAnsi="Times New Roman" w:cs="Times New Roman"/>
          <w:sz w:val="20"/>
          <w:szCs w:val="20"/>
        </w:rPr>
        <w:t>for</w:t>
      </w:r>
      <w:r w:rsidR="009C4628">
        <w:rPr>
          <w:rFonts w:ascii="Times New Roman" w:hAnsi="Times New Roman" w:cs="Times New Roman"/>
          <w:sz w:val="20"/>
          <w:szCs w:val="20"/>
        </w:rPr>
        <w:t xml:space="preserve"> swimming pools or</w:t>
      </w:r>
      <w:r w:rsidR="00CA4A29">
        <w:rPr>
          <w:rFonts w:ascii="Times New Roman" w:hAnsi="Times New Roman" w:cs="Times New Roman"/>
          <w:sz w:val="20"/>
          <w:szCs w:val="20"/>
        </w:rPr>
        <w:t xml:space="preserve"> a</w:t>
      </w:r>
      <w:r w:rsidR="00135188">
        <w:rPr>
          <w:rFonts w:ascii="Times New Roman" w:hAnsi="Times New Roman" w:cs="Times New Roman"/>
          <w:sz w:val="20"/>
          <w:szCs w:val="20"/>
        </w:rPr>
        <w:t xml:space="preserve"> </w:t>
      </w:r>
      <w:r w:rsidR="00135188" w:rsidRPr="00CA4A29">
        <w:rPr>
          <w:rFonts w:ascii="Times New Roman" w:hAnsi="Times New Roman" w:cs="Times New Roman"/>
          <w:noProof/>
          <w:sz w:val="20"/>
          <w:szCs w:val="20"/>
        </w:rPr>
        <w:t>disinfectant</w:t>
      </w:r>
      <w:r w:rsidR="00135188">
        <w:rPr>
          <w:rFonts w:ascii="Times New Roman" w:hAnsi="Times New Roman" w:cs="Times New Roman"/>
          <w:sz w:val="20"/>
          <w:szCs w:val="20"/>
        </w:rPr>
        <w:t xml:space="preserve"> </w:t>
      </w:r>
      <w:r w:rsidR="00302420">
        <w:rPr>
          <w:rFonts w:ascii="Times New Roman" w:hAnsi="Times New Roman" w:cs="Times New Roman"/>
          <w:sz w:val="20"/>
          <w:szCs w:val="20"/>
        </w:rPr>
        <w:t xml:space="preserve">for </w:t>
      </w:r>
      <w:r w:rsidR="009C4628">
        <w:rPr>
          <w:rFonts w:ascii="Times New Roman" w:hAnsi="Times New Roman" w:cs="Times New Roman"/>
          <w:sz w:val="20"/>
          <w:szCs w:val="20"/>
        </w:rPr>
        <w:t>drinking water</w:t>
      </w:r>
      <w:r w:rsidR="00FB6F2A" w:rsidRPr="00FB6F2A">
        <w:rPr>
          <w:rFonts w:ascii="Times New Roman" w:hAnsi="Times New Roman" w:cs="Times New Roman"/>
          <w:sz w:val="20"/>
          <w:szCs w:val="20"/>
        </w:rPr>
        <w:t>, as</w:t>
      </w:r>
      <w:r w:rsidR="00785DAA">
        <w:rPr>
          <w:rFonts w:ascii="Times New Roman" w:hAnsi="Times New Roman" w:cs="Times New Roman"/>
          <w:sz w:val="20"/>
          <w:szCs w:val="20"/>
        </w:rPr>
        <w:t xml:space="preserve"> chlorine</w:t>
      </w:r>
      <w:r w:rsidR="00785DAA" w:rsidRPr="00AE49D8">
        <w:rPr>
          <w:rFonts w:ascii="Times New Roman" w:hAnsi="Times New Roman" w:cs="Times New Roman"/>
          <w:sz w:val="20"/>
          <w:szCs w:val="20"/>
        </w:rPr>
        <w:t xml:space="preserve"> </w:t>
      </w:r>
      <w:r w:rsidR="009C4628" w:rsidRPr="00AE49D8">
        <w:rPr>
          <w:rFonts w:ascii="Times New Roman" w:hAnsi="Times New Roman" w:cs="Times New Roman"/>
          <w:sz w:val="20"/>
          <w:szCs w:val="20"/>
        </w:rPr>
        <w:t xml:space="preserve">oxidizes undesired contaminants </w:t>
      </w:r>
      <w:r w:rsidR="00FB6F2A" w:rsidRPr="00AE49D8">
        <w:rPr>
          <w:rFonts w:ascii="Times New Roman" w:hAnsi="Times New Roman" w:cs="Times New Roman"/>
          <w:sz w:val="20"/>
          <w:szCs w:val="20"/>
        </w:rPr>
        <w:t>(11).</w:t>
      </w:r>
      <w:r w:rsidR="00C32C27" w:rsidRPr="00AE49D8">
        <w:rPr>
          <w:rFonts w:ascii="Times New Roman" w:hAnsi="Times New Roman" w:cs="Times New Roman"/>
          <w:sz w:val="20"/>
          <w:szCs w:val="20"/>
        </w:rPr>
        <w:t xml:space="preserve"> </w:t>
      </w:r>
      <w:r w:rsidR="00632B87">
        <w:rPr>
          <w:rFonts w:ascii="Times New Roman" w:hAnsi="Times New Roman" w:cs="Times New Roman"/>
          <w:sz w:val="20"/>
          <w:szCs w:val="20"/>
        </w:rPr>
        <w:t>Recently, a</w:t>
      </w:r>
      <w:r w:rsidR="00632B87" w:rsidRPr="00AE49D8">
        <w:rPr>
          <w:rFonts w:ascii="Times New Roman" w:hAnsi="Times New Roman" w:cs="Times New Roman"/>
          <w:sz w:val="20"/>
          <w:szCs w:val="20"/>
        </w:rPr>
        <w:t xml:space="preserve"> </w:t>
      </w:r>
      <w:r w:rsidR="00C32C27" w:rsidRPr="00AE49D8">
        <w:rPr>
          <w:rFonts w:ascii="Times New Roman" w:hAnsi="Times New Roman" w:cs="Times New Roman"/>
          <w:sz w:val="20"/>
          <w:szCs w:val="20"/>
        </w:rPr>
        <w:t xml:space="preserve">reduction of benzodiazepine concentrations in hair after prolonged exposure to chlorinated water </w:t>
      </w:r>
      <w:r w:rsidR="00F37389" w:rsidRPr="00AE49D8">
        <w:rPr>
          <w:rFonts w:ascii="Times New Roman" w:hAnsi="Times New Roman" w:cs="Times New Roman"/>
          <w:sz w:val="20"/>
          <w:szCs w:val="20"/>
        </w:rPr>
        <w:t xml:space="preserve">(0.1 % sodium </w:t>
      </w:r>
      <w:r w:rsidR="00F37389" w:rsidRPr="00AD1048">
        <w:rPr>
          <w:rFonts w:ascii="Times New Roman" w:hAnsi="Times New Roman" w:cs="Times New Roman"/>
          <w:noProof/>
          <w:sz w:val="20"/>
          <w:szCs w:val="20"/>
        </w:rPr>
        <w:t>dichloroisocyanurate</w:t>
      </w:r>
      <w:r w:rsidR="00F37389" w:rsidRPr="00AE49D8">
        <w:rPr>
          <w:rFonts w:ascii="Times New Roman" w:hAnsi="Times New Roman" w:cs="Times New Roman"/>
          <w:sz w:val="20"/>
          <w:szCs w:val="20"/>
        </w:rPr>
        <w:t xml:space="preserve"> and 0.1 M sulfuric acid at pH 5.5) </w:t>
      </w:r>
      <w:r w:rsidR="003F7D51" w:rsidRPr="00AE49D8">
        <w:rPr>
          <w:rFonts w:ascii="Times New Roman" w:hAnsi="Times New Roman" w:cs="Times New Roman"/>
          <w:sz w:val="20"/>
          <w:szCs w:val="20"/>
        </w:rPr>
        <w:t xml:space="preserve">was </w:t>
      </w:r>
      <w:r w:rsidR="00AC366D" w:rsidRPr="00AE49D8">
        <w:rPr>
          <w:rFonts w:ascii="Times New Roman" w:hAnsi="Times New Roman" w:cs="Times New Roman"/>
          <w:sz w:val="20"/>
          <w:szCs w:val="20"/>
        </w:rPr>
        <w:t>investigated</w:t>
      </w:r>
      <w:r w:rsidR="00AE49D8">
        <w:rPr>
          <w:rFonts w:ascii="Times New Roman" w:hAnsi="Times New Roman" w:cs="Times New Roman"/>
          <w:sz w:val="20"/>
          <w:szCs w:val="20"/>
        </w:rPr>
        <w:t xml:space="preserve"> by </w:t>
      </w:r>
      <w:proofErr w:type="spellStart"/>
      <w:r w:rsidR="00AE49D8">
        <w:rPr>
          <w:rFonts w:ascii="Times New Roman" w:hAnsi="Times New Roman" w:cs="Times New Roman"/>
          <w:sz w:val="20"/>
          <w:szCs w:val="20"/>
        </w:rPr>
        <w:t>Morini</w:t>
      </w:r>
      <w:proofErr w:type="spellEnd"/>
      <w:r w:rsidR="00AE49D8">
        <w:rPr>
          <w:rFonts w:ascii="Times New Roman" w:hAnsi="Times New Roman" w:cs="Times New Roman"/>
          <w:sz w:val="20"/>
          <w:szCs w:val="20"/>
        </w:rPr>
        <w:t xml:space="preserve"> et al</w:t>
      </w:r>
      <w:r w:rsidR="00CD1983">
        <w:rPr>
          <w:rFonts w:ascii="Times New Roman" w:hAnsi="Times New Roman" w:cs="Times New Roman"/>
          <w:sz w:val="20"/>
          <w:szCs w:val="20"/>
        </w:rPr>
        <w:t>.</w:t>
      </w:r>
      <w:r w:rsidR="00EA2561">
        <w:rPr>
          <w:rFonts w:ascii="Times New Roman" w:hAnsi="Times New Roman" w:cs="Times New Roman"/>
          <w:sz w:val="20"/>
          <w:szCs w:val="20"/>
        </w:rPr>
        <w:t xml:space="preserve"> </w:t>
      </w:r>
      <w:r w:rsidR="00EA2561">
        <w:rPr>
          <w:rFonts w:ascii="Times New Roman" w:hAnsi="Times New Roman" w:cs="Times New Roman"/>
          <w:sz w:val="20"/>
          <w:szCs w:val="20"/>
        </w:rPr>
        <w:fldChar w:fldCharType="begin"/>
      </w:r>
      <w:r w:rsidR="00EA2561">
        <w:rPr>
          <w:rFonts w:ascii="Times New Roman" w:hAnsi="Times New Roman" w:cs="Times New Roman"/>
          <w:sz w:val="20"/>
          <w:szCs w:val="20"/>
        </w:rPr>
        <w:instrText xml:space="preserve"> ADDIN EN.CITE &lt;EndNote&gt;&lt;Cite&gt;&lt;Author&gt;Morini&lt;/Author&gt;&lt;Year&gt;2017&lt;/Year&gt;&lt;RecNum&gt;541&lt;/RecNum&gt;&lt;DisplayText&gt;(13)&lt;/DisplayText&gt;&lt;record&gt;&lt;rec-number&gt;541&lt;/rec-number&gt;&lt;foreign-keys&gt;&lt;key app="EN" db-id="dzxdwsaw09zx0ke2v21vrrveds9arvxrp2ap"&gt;541&lt;/key&gt;&lt;/foreign-keys&gt;&lt;ref-type name="Journal Article"&gt;17&lt;/ref-type&gt;&lt;contributors&gt;&lt;authors&gt;&lt;author&gt;Morini, L.&lt;/author&gt;&lt;author&gt;Pozzi, F.&lt;/author&gt;&lt;author&gt;Groppi, A.&lt;/author&gt;&lt;/authors&gt;&lt;/contributors&gt;&lt;auth-address&gt;Department of Public Health, Experimental and Forensic Medicine, University of Pavia, via forlanini 12, 27100, Pavia, Italy. Electronic address: luca.morini@unipv.it.&amp;#xD;Department of Public Health, Experimental and Forensic Medicine, University of Pavia, via forlanini 12, 27100, Pavia, Italy.&lt;/auth-address&gt;&lt;titles&gt;&lt;title&gt;Stability of benzodiazepines in hair after prolonged exposure to chlorinated water&lt;/title&gt;&lt;secondary-title&gt;Forensic Sci Int&lt;/secondary-title&gt;&lt;alt-title&gt;Forensic science international&lt;/alt-title&gt;&lt;/titles&gt;&lt;periodical&gt;&lt;full-title&gt;Forensic Sci Int&lt;/full-title&gt;&lt;abbr-1&gt;Forensic science international&lt;/abbr-1&gt;&lt;/periodical&gt;&lt;alt-periodical&gt;&lt;full-title&gt;Forensic Sci Int&lt;/full-title&gt;&lt;abbr-1&gt;Forensic science international&lt;/abbr-1&gt;&lt;/alt-periodical&gt;&lt;pages&gt;217-220&lt;/pages&gt;&lt;volume&gt;278&lt;/volume&gt;&lt;edition&gt;2017/07/28&lt;/edition&gt;&lt;dates&gt;&lt;year&gt;2017&lt;/year&gt;&lt;pub-dates&gt;&lt;date&gt;Jul 14&lt;/date&gt;&lt;/pub-dates&gt;&lt;/dates&gt;&lt;isbn&gt;1872-6283 (Electronic)&amp;#xD;0379-0738 (Linking)&lt;/isbn&gt;&lt;accession-num&gt;28750304&lt;/accession-num&gt;&lt;urls&gt;&lt;/urls&gt;&lt;electronic-resource-num&gt;10.1016/j.forsciint.2017.07.003&lt;/electronic-resource-num&gt;&lt;remote-database-provider&gt;NLM&lt;/remote-database-provider&gt;&lt;language&gt;eng&lt;/language&gt;&lt;/record&gt;&lt;/Cite&gt;&lt;/EndNote&gt;</w:instrText>
      </w:r>
      <w:r w:rsidR="00EA2561">
        <w:rPr>
          <w:rFonts w:ascii="Times New Roman" w:hAnsi="Times New Roman" w:cs="Times New Roman"/>
          <w:sz w:val="20"/>
          <w:szCs w:val="20"/>
        </w:rPr>
        <w:fldChar w:fldCharType="separate"/>
      </w:r>
      <w:r w:rsidR="00EA2561">
        <w:rPr>
          <w:rFonts w:ascii="Times New Roman" w:hAnsi="Times New Roman" w:cs="Times New Roman"/>
          <w:noProof/>
          <w:sz w:val="20"/>
          <w:szCs w:val="20"/>
        </w:rPr>
        <w:t>(</w:t>
      </w:r>
      <w:hyperlink w:anchor="_ENREF_13" w:tooltip="Morini, 2017 #541" w:history="1">
        <w:r w:rsidR="00215F39">
          <w:rPr>
            <w:rFonts w:ascii="Times New Roman" w:hAnsi="Times New Roman" w:cs="Times New Roman"/>
            <w:noProof/>
            <w:sz w:val="20"/>
            <w:szCs w:val="20"/>
          </w:rPr>
          <w:t>13</w:t>
        </w:r>
      </w:hyperlink>
      <w:r w:rsidR="00EA2561">
        <w:rPr>
          <w:rFonts w:ascii="Times New Roman" w:hAnsi="Times New Roman" w:cs="Times New Roman"/>
          <w:noProof/>
          <w:sz w:val="20"/>
          <w:szCs w:val="20"/>
        </w:rPr>
        <w:t>)</w:t>
      </w:r>
      <w:r w:rsidR="00EA2561">
        <w:rPr>
          <w:rFonts w:ascii="Times New Roman" w:hAnsi="Times New Roman" w:cs="Times New Roman"/>
          <w:sz w:val="20"/>
          <w:szCs w:val="20"/>
        </w:rPr>
        <w:fldChar w:fldCharType="end"/>
      </w:r>
      <w:r w:rsidR="00C32C27" w:rsidRPr="00AE49D8">
        <w:rPr>
          <w:rFonts w:ascii="Times New Roman" w:hAnsi="Times New Roman" w:cs="Times New Roman"/>
          <w:sz w:val="20"/>
          <w:szCs w:val="20"/>
        </w:rPr>
        <w:t>.</w:t>
      </w:r>
    </w:p>
    <w:p w:rsidR="0060224B" w:rsidRDefault="00152C2E" w:rsidP="0060224B">
      <w:pPr>
        <w:jc w:val="both"/>
        <w:rPr>
          <w:rFonts w:ascii="Times New Roman" w:hAnsi="Times New Roman" w:cs="Times New Roman"/>
          <w:sz w:val="20"/>
          <w:szCs w:val="20"/>
        </w:rPr>
      </w:pPr>
      <w:r w:rsidRPr="00F03969">
        <w:rPr>
          <w:rFonts w:ascii="Times New Roman" w:hAnsi="Times New Roman" w:cs="Times New Roman"/>
          <w:sz w:val="20"/>
          <w:szCs w:val="20"/>
        </w:rPr>
        <w:t xml:space="preserve">The aim of this study was to </w:t>
      </w:r>
      <w:r w:rsidR="00C41F92" w:rsidRPr="00F03969">
        <w:rPr>
          <w:rFonts w:ascii="Times New Roman" w:hAnsi="Times New Roman" w:cs="Times New Roman"/>
          <w:sz w:val="20"/>
          <w:szCs w:val="20"/>
        </w:rPr>
        <w:t xml:space="preserve">systematically </w:t>
      </w:r>
      <w:r w:rsidRPr="00F03969">
        <w:rPr>
          <w:rFonts w:ascii="Times New Roman" w:hAnsi="Times New Roman" w:cs="Times New Roman"/>
          <w:sz w:val="20"/>
          <w:szCs w:val="20"/>
        </w:rPr>
        <w:t>investigate the effect of swimming pool water (chlorinated water) on EtG concentrations in hair.</w:t>
      </w:r>
      <w:r w:rsidR="001229B1" w:rsidRPr="00F03969">
        <w:rPr>
          <w:rFonts w:ascii="Times New Roman" w:hAnsi="Times New Roman" w:cs="Times New Roman"/>
          <w:sz w:val="20"/>
          <w:szCs w:val="20"/>
        </w:rPr>
        <w:t xml:space="preserve"> </w:t>
      </w:r>
      <w:r w:rsidR="00796D57">
        <w:rPr>
          <w:rFonts w:ascii="Times New Roman" w:hAnsi="Times New Roman" w:cs="Times New Roman"/>
          <w:sz w:val="20"/>
          <w:szCs w:val="20"/>
        </w:rPr>
        <w:t>Therefore hair samples from</w:t>
      </w:r>
      <w:r w:rsidR="00211540" w:rsidRPr="00F03969">
        <w:rPr>
          <w:rFonts w:ascii="Times New Roman" w:hAnsi="Times New Roman" w:cs="Times New Roman"/>
          <w:sz w:val="20"/>
          <w:szCs w:val="20"/>
        </w:rPr>
        <w:t xml:space="preserve"> different subjects with a regular </w:t>
      </w:r>
      <w:r w:rsidR="00796D57">
        <w:rPr>
          <w:rFonts w:ascii="Times New Roman" w:hAnsi="Times New Roman" w:cs="Times New Roman"/>
          <w:sz w:val="20"/>
          <w:szCs w:val="20"/>
        </w:rPr>
        <w:t xml:space="preserve">alcohol </w:t>
      </w:r>
      <w:r w:rsidR="00211540" w:rsidRPr="00F03969">
        <w:rPr>
          <w:rFonts w:ascii="Times New Roman" w:hAnsi="Times New Roman" w:cs="Times New Roman"/>
          <w:sz w:val="20"/>
          <w:szCs w:val="20"/>
        </w:rPr>
        <w:t xml:space="preserve">consumption </w:t>
      </w:r>
      <w:r w:rsidR="006D5F9A" w:rsidRPr="00F03969">
        <w:rPr>
          <w:rFonts w:ascii="Times New Roman" w:hAnsi="Times New Roman" w:cs="Times New Roman"/>
          <w:sz w:val="20"/>
          <w:szCs w:val="20"/>
        </w:rPr>
        <w:t>behavior</w:t>
      </w:r>
      <w:r w:rsidR="00211540" w:rsidRPr="00F03969">
        <w:rPr>
          <w:rFonts w:ascii="Times New Roman" w:hAnsi="Times New Roman" w:cs="Times New Roman"/>
          <w:sz w:val="20"/>
          <w:szCs w:val="20"/>
        </w:rPr>
        <w:t xml:space="preserve"> were incubated with </w:t>
      </w:r>
      <w:r w:rsidR="00AC366D" w:rsidRPr="00F03969">
        <w:rPr>
          <w:rFonts w:ascii="Times New Roman" w:hAnsi="Times New Roman" w:cs="Times New Roman"/>
          <w:sz w:val="20"/>
          <w:szCs w:val="20"/>
        </w:rPr>
        <w:t>chlorinated</w:t>
      </w:r>
      <w:r w:rsidR="00211540" w:rsidRPr="00F03969">
        <w:rPr>
          <w:rFonts w:ascii="Times New Roman" w:hAnsi="Times New Roman" w:cs="Times New Roman"/>
          <w:sz w:val="20"/>
          <w:szCs w:val="20"/>
        </w:rPr>
        <w:t xml:space="preserve"> water</w:t>
      </w:r>
      <w:r w:rsidR="00AC366D" w:rsidRPr="00F03969">
        <w:rPr>
          <w:rFonts w:ascii="Times New Roman" w:hAnsi="Times New Roman" w:cs="Times New Roman"/>
          <w:sz w:val="20"/>
          <w:szCs w:val="20"/>
        </w:rPr>
        <w:t xml:space="preserve"> from a local swimming </w:t>
      </w:r>
      <w:r w:rsidR="00AC366D" w:rsidRPr="00AD1048">
        <w:rPr>
          <w:rFonts w:ascii="Times New Roman" w:hAnsi="Times New Roman" w:cs="Times New Roman"/>
          <w:noProof/>
          <w:sz w:val="20"/>
          <w:szCs w:val="20"/>
        </w:rPr>
        <w:t>pool</w:t>
      </w:r>
      <w:r w:rsidR="00211540" w:rsidRPr="00F03969">
        <w:rPr>
          <w:rFonts w:ascii="Times New Roman" w:hAnsi="Times New Roman" w:cs="Times New Roman"/>
          <w:sz w:val="20"/>
          <w:szCs w:val="20"/>
        </w:rPr>
        <w:t xml:space="preserve"> and </w:t>
      </w:r>
      <w:r w:rsidR="001421FF">
        <w:rPr>
          <w:rFonts w:ascii="Times New Roman" w:hAnsi="Times New Roman" w:cs="Times New Roman"/>
          <w:sz w:val="20"/>
          <w:szCs w:val="20"/>
        </w:rPr>
        <w:t xml:space="preserve">for comparison </w:t>
      </w:r>
      <w:r w:rsidR="00AC366D" w:rsidRPr="00F03969">
        <w:rPr>
          <w:rFonts w:ascii="Times New Roman" w:hAnsi="Times New Roman" w:cs="Times New Roman"/>
          <w:sz w:val="20"/>
          <w:szCs w:val="20"/>
        </w:rPr>
        <w:t xml:space="preserve">with </w:t>
      </w:r>
      <w:proofErr w:type="spellStart"/>
      <w:r w:rsidR="001421FF">
        <w:rPr>
          <w:rFonts w:ascii="Times New Roman" w:hAnsi="Times New Roman" w:cs="Times New Roman"/>
          <w:sz w:val="20"/>
          <w:szCs w:val="20"/>
        </w:rPr>
        <w:t>Milli</w:t>
      </w:r>
      <w:proofErr w:type="spellEnd"/>
      <w:r w:rsidR="001421FF">
        <w:rPr>
          <w:rFonts w:ascii="Times New Roman" w:hAnsi="Times New Roman" w:cs="Times New Roman"/>
          <w:sz w:val="20"/>
          <w:szCs w:val="20"/>
        </w:rPr>
        <w:t>-Q</w:t>
      </w:r>
      <w:r w:rsidR="001421FF" w:rsidRPr="00F03969">
        <w:rPr>
          <w:rFonts w:ascii="Times New Roman" w:hAnsi="Times New Roman" w:cs="Times New Roman"/>
          <w:sz w:val="20"/>
          <w:szCs w:val="20"/>
        </w:rPr>
        <w:t xml:space="preserve"> </w:t>
      </w:r>
      <w:r w:rsidR="00AC366D" w:rsidRPr="00F03969">
        <w:rPr>
          <w:rFonts w:ascii="Times New Roman" w:hAnsi="Times New Roman" w:cs="Times New Roman"/>
          <w:sz w:val="20"/>
          <w:szCs w:val="20"/>
        </w:rPr>
        <w:t>water</w:t>
      </w:r>
      <w:r w:rsidR="000603B6">
        <w:rPr>
          <w:rFonts w:ascii="Times New Roman" w:hAnsi="Times New Roman" w:cs="Times New Roman"/>
          <w:sz w:val="20"/>
          <w:szCs w:val="20"/>
        </w:rPr>
        <w:t xml:space="preserve"> or without any treatment</w:t>
      </w:r>
      <w:r w:rsidR="001421FF">
        <w:rPr>
          <w:rFonts w:ascii="Times New Roman" w:hAnsi="Times New Roman" w:cs="Times New Roman"/>
          <w:sz w:val="20"/>
          <w:szCs w:val="20"/>
        </w:rPr>
        <w:t>. After extraction in an ultrasonic bath, samples were</w:t>
      </w:r>
      <w:r w:rsidR="00796D57">
        <w:rPr>
          <w:rFonts w:ascii="Times New Roman" w:hAnsi="Times New Roman" w:cs="Times New Roman"/>
          <w:sz w:val="20"/>
          <w:szCs w:val="20"/>
        </w:rPr>
        <w:t xml:space="preserve"> analyzed by a validated </w:t>
      </w:r>
      <w:r w:rsidR="0060224B">
        <w:rPr>
          <w:rFonts w:ascii="Times New Roman" w:hAnsi="Times New Roman" w:cs="Times New Roman"/>
          <w:sz w:val="20"/>
          <w:szCs w:val="20"/>
        </w:rPr>
        <w:t>liquid chromatography tandem mass spectrometry method</w:t>
      </w:r>
      <w:r w:rsidR="00EF7760">
        <w:rPr>
          <w:rFonts w:ascii="Times New Roman" w:hAnsi="Times New Roman" w:cs="Times New Roman"/>
          <w:sz w:val="20"/>
          <w:szCs w:val="20"/>
        </w:rPr>
        <w:t xml:space="preserve"> (LC-MS/MS)</w:t>
      </w:r>
      <w:r w:rsidR="0060224B" w:rsidRPr="00F03969">
        <w:rPr>
          <w:rFonts w:ascii="Times New Roman" w:hAnsi="Times New Roman" w:cs="Times New Roman"/>
          <w:sz w:val="20"/>
          <w:szCs w:val="20"/>
        </w:rPr>
        <w:t>.</w:t>
      </w:r>
      <w:r w:rsidR="0060224B">
        <w:rPr>
          <w:rFonts w:ascii="Times New Roman" w:hAnsi="Times New Roman" w:cs="Times New Roman"/>
          <w:sz w:val="20"/>
          <w:szCs w:val="20"/>
        </w:rPr>
        <w:t xml:space="preserve"> </w:t>
      </w:r>
    </w:p>
    <w:p w:rsidR="00BF7E50" w:rsidRPr="00CD1983" w:rsidRDefault="00960092" w:rsidP="0060224B">
      <w:pPr>
        <w:jc w:val="both"/>
        <w:rPr>
          <w:rFonts w:ascii="Times New Roman" w:hAnsi="Times New Roman" w:cs="Times New Roman"/>
          <w:b/>
          <w:sz w:val="20"/>
          <w:szCs w:val="20"/>
        </w:rPr>
      </w:pPr>
      <w:r w:rsidRPr="00CD1983">
        <w:rPr>
          <w:rFonts w:ascii="Times New Roman" w:hAnsi="Times New Roman" w:cs="Times New Roman"/>
          <w:b/>
          <w:sz w:val="20"/>
          <w:szCs w:val="20"/>
        </w:rPr>
        <w:br w:type="page"/>
      </w:r>
    </w:p>
    <w:p w:rsidR="00BF7E50" w:rsidRPr="00961BBA" w:rsidRDefault="00BF7E50" w:rsidP="00BF7E50">
      <w:pPr>
        <w:jc w:val="both"/>
        <w:rPr>
          <w:rFonts w:ascii="Times New Roman" w:hAnsi="Times New Roman" w:cs="Times New Roman"/>
          <w:b/>
          <w:sz w:val="30"/>
          <w:szCs w:val="30"/>
        </w:rPr>
      </w:pPr>
      <w:r w:rsidRPr="00961BBA">
        <w:rPr>
          <w:rFonts w:ascii="Times New Roman" w:hAnsi="Times New Roman" w:cs="Times New Roman"/>
          <w:b/>
          <w:sz w:val="30"/>
          <w:szCs w:val="30"/>
        </w:rPr>
        <w:lastRenderedPageBreak/>
        <w:t xml:space="preserve">Materials and </w:t>
      </w:r>
      <w:r w:rsidR="00087E23" w:rsidRPr="00961BBA">
        <w:rPr>
          <w:rFonts w:ascii="Times New Roman" w:hAnsi="Times New Roman" w:cs="Times New Roman"/>
          <w:b/>
          <w:sz w:val="30"/>
          <w:szCs w:val="30"/>
        </w:rPr>
        <w:t>m</w:t>
      </w:r>
      <w:r w:rsidRPr="00961BBA">
        <w:rPr>
          <w:rFonts w:ascii="Times New Roman" w:hAnsi="Times New Roman" w:cs="Times New Roman"/>
          <w:b/>
          <w:sz w:val="30"/>
          <w:szCs w:val="30"/>
        </w:rPr>
        <w:t>ethods</w:t>
      </w:r>
    </w:p>
    <w:p w:rsidR="00BF7E50" w:rsidRDefault="00E764F0" w:rsidP="00BF7E50">
      <w:pPr>
        <w:jc w:val="both"/>
        <w:rPr>
          <w:rFonts w:ascii="Times New Roman" w:hAnsi="Times New Roman" w:cs="Times New Roman"/>
          <w:b/>
          <w:sz w:val="20"/>
          <w:szCs w:val="20"/>
        </w:rPr>
      </w:pPr>
      <w:r>
        <w:rPr>
          <w:rFonts w:ascii="Times New Roman" w:hAnsi="Times New Roman" w:cs="Times New Roman"/>
          <w:b/>
          <w:sz w:val="20"/>
          <w:szCs w:val="20"/>
        </w:rPr>
        <w:t xml:space="preserve">Chemicals and </w:t>
      </w:r>
      <w:r w:rsidR="00BF7E50" w:rsidRPr="00E751DC">
        <w:rPr>
          <w:rFonts w:ascii="Times New Roman" w:hAnsi="Times New Roman" w:cs="Times New Roman"/>
          <w:b/>
          <w:sz w:val="20"/>
          <w:szCs w:val="20"/>
        </w:rPr>
        <w:t>Reagents</w:t>
      </w:r>
    </w:p>
    <w:p w:rsidR="004B2214" w:rsidRPr="009C22F9" w:rsidRDefault="009A562C" w:rsidP="004B2214">
      <w:pPr>
        <w:jc w:val="both"/>
        <w:rPr>
          <w:rFonts w:ascii="Times New Roman" w:hAnsi="Times New Roman" w:cs="Times New Roman"/>
          <w:sz w:val="20"/>
          <w:szCs w:val="20"/>
        </w:rPr>
      </w:pPr>
      <w:proofErr w:type="gramStart"/>
      <w:r w:rsidRPr="004B2214">
        <w:rPr>
          <w:rFonts w:ascii="Times New Roman" w:hAnsi="Times New Roman" w:cs="Times New Roman"/>
          <w:sz w:val="20"/>
          <w:szCs w:val="20"/>
        </w:rPr>
        <w:t>Acetone (</w:t>
      </w:r>
      <w:proofErr w:type="spellStart"/>
      <w:r w:rsidRPr="004B2214">
        <w:rPr>
          <w:rFonts w:ascii="Times New Roman" w:hAnsi="Times New Roman" w:cs="Times New Roman"/>
          <w:sz w:val="20"/>
          <w:szCs w:val="20"/>
        </w:rPr>
        <w:t>LiChrosol</w:t>
      </w:r>
      <w:proofErr w:type="spellEnd"/>
      <w:r w:rsidRPr="004B2214">
        <w:rPr>
          <w:rFonts w:ascii="Times New Roman" w:hAnsi="Times New Roman" w:cs="Times New Roman"/>
          <w:sz w:val="20"/>
          <w:szCs w:val="20"/>
        </w:rPr>
        <w:t xml:space="preserve">), </w:t>
      </w:r>
      <w:r w:rsidRPr="00CA4A29">
        <w:rPr>
          <w:rFonts w:ascii="Times New Roman" w:hAnsi="Times New Roman" w:cs="Times New Roman"/>
          <w:noProof/>
          <w:sz w:val="20"/>
          <w:szCs w:val="20"/>
        </w:rPr>
        <w:t>dich</w:t>
      </w:r>
      <w:r w:rsidR="00CA4A29">
        <w:rPr>
          <w:rFonts w:ascii="Times New Roman" w:hAnsi="Times New Roman" w:cs="Times New Roman"/>
          <w:noProof/>
          <w:sz w:val="20"/>
          <w:szCs w:val="20"/>
        </w:rPr>
        <w:t>loro</w:t>
      </w:r>
      <w:r w:rsidRPr="00CA4A29">
        <w:rPr>
          <w:rFonts w:ascii="Times New Roman" w:hAnsi="Times New Roman" w:cs="Times New Roman"/>
          <w:noProof/>
          <w:sz w:val="20"/>
          <w:szCs w:val="20"/>
        </w:rPr>
        <w:t>methane</w:t>
      </w:r>
      <w:r w:rsidRPr="004B2214">
        <w:rPr>
          <w:rFonts w:ascii="Times New Roman" w:hAnsi="Times New Roman" w:cs="Times New Roman"/>
          <w:sz w:val="20"/>
          <w:szCs w:val="20"/>
        </w:rPr>
        <w:t xml:space="preserve"> (</w:t>
      </w:r>
      <w:proofErr w:type="spellStart"/>
      <w:r w:rsidRPr="004B2214">
        <w:rPr>
          <w:rFonts w:ascii="Times New Roman" w:hAnsi="Times New Roman" w:cs="Times New Roman"/>
          <w:sz w:val="20"/>
          <w:szCs w:val="20"/>
        </w:rPr>
        <w:t>Reag</w:t>
      </w:r>
      <w:proofErr w:type="spellEnd"/>
      <w:r w:rsidRPr="004B2214">
        <w:rPr>
          <w:rFonts w:ascii="Times New Roman" w:hAnsi="Times New Roman" w:cs="Times New Roman"/>
          <w:sz w:val="20"/>
          <w:szCs w:val="20"/>
        </w:rPr>
        <w:t>.</w:t>
      </w:r>
      <w:proofErr w:type="gramEnd"/>
      <w:r w:rsidRPr="004B2214">
        <w:rPr>
          <w:rFonts w:ascii="Times New Roman" w:hAnsi="Times New Roman" w:cs="Times New Roman"/>
          <w:sz w:val="20"/>
          <w:szCs w:val="20"/>
        </w:rPr>
        <w:t xml:space="preserve"> </w:t>
      </w:r>
      <w:proofErr w:type="spellStart"/>
      <w:proofErr w:type="gramStart"/>
      <w:r w:rsidRPr="004B2214">
        <w:rPr>
          <w:rFonts w:ascii="Times New Roman" w:hAnsi="Times New Roman" w:cs="Times New Roman"/>
          <w:sz w:val="20"/>
          <w:szCs w:val="20"/>
        </w:rPr>
        <w:t>Ph</w:t>
      </w:r>
      <w:proofErr w:type="spellEnd"/>
      <w:r w:rsidRPr="004B2214">
        <w:rPr>
          <w:rFonts w:ascii="Times New Roman" w:hAnsi="Times New Roman" w:cs="Times New Roman"/>
          <w:sz w:val="20"/>
          <w:szCs w:val="20"/>
        </w:rPr>
        <w:t xml:space="preserve"> </w:t>
      </w:r>
      <w:proofErr w:type="spellStart"/>
      <w:r w:rsidRPr="004B2214">
        <w:rPr>
          <w:rFonts w:ascii="Times New Roman" w:hAnsi="Times New Roman" w:cs="Times New Roman"/>
          <w:sz w:val="20"/>
          <w:szCs w:val="20"/>
        </w:rPr>
        <w:t>Eur</w:t>
      </w:r>
      <w:proofErr w:type="spellEnd"/>
      <w:r w:rsidRPr="004B2214">
        <w:rPr>
          <w:rFonts w:ascii="Times New Roman" w:hAnsi="Times New Roman" w:cs="Times New Roman"/>
          <w:sz w:val="20"/>
          <w:szCs w:val="20"/>
        </w:rPr>
        <w:t>)</w:t>
      </w:r>
      <w:r w:rsidR="00FC238D">
        <w:rPr>
          <w:rFonts w:ascii="Times New Roman" w:hAnsi="Times New Roman" w:cs="Times New Roman"/>
          <w:sz w:val="20"/>
          <w:szCs w:val="20"/>
        </w:rPr>
        <w:t>,</w:t>
      </w:r>
      <w:r w:rsidR="00C437BE">
        <w:rPr>
          <w:rFonts w:ascii="Times New Roman" w:hAnsi="Times New Roman" w:cs="Times New Roman"/>
          <w:sz w:val="20"/>
          <w:szCs w:val="20"/>
        </w:rPr>
        <w:t xml:space="preserve"> aqueous</w:t>
      </w:r>
      <w:r w:rsidR="00FC238D">
        <w:rPr>
          <w:rFonts w:ascii="Times New Roman" w:hAnsi="Times New Roman" w:cs="Times New Roman"/>
          <w:sz w:val="20"/>
          <w:szCs w:val="20"/>
        </w:rPr>
        <w:t xml:space="preserve"> ammonia solution (25%, </w:t>
      </w:r>
      <w:r w:rsidR="00FC238D" w:rsidRPr="00256449">
        <w:rPr>
          <w:rFonts w:ascii="Times New Roman" w:hAnsi="Times New Roman" w:cs="Times New Roman"/>
          <w:noProof/>
          <w:sz w:val="20"/>
          <w:szCs w:val="20"/>
        </w:rPr>
        <w:t>EMSURE</w:t>
      </w:r>
      <w:r w:rsidR="00FC238D">
        <w:rPr>
          <w:rFonts w:ascii="Times New Roman" w:hAnsi="Times New Roman" w:cs="Times New Roman"/>
          <w:sz w:val="20"/>
          <w:szCs w:val="20"/>
        </w:rPr>
        <w:t>),</w:t>
      </w:r>
      <w:r w:rsidRPr="004B2214">
        <w:rPr>
          <w:rFonts w:ascii="Times New Roman" w:hAnsi="Times New Roman" w:cs="Times New Roman"/>
          <w:sz w:val="20"/>
          <w:szCs w:val="20"/>
        </w:rPr>
        <w:t xml:space="preserve"> and </w:t>
      </w:r>
      <w:r w:rsidR="00967472">
        <w:rPr>
          <w:rFonts w:ascii="Times New Roman" w:hAnsi="Times New Roman" w:cs="Times New Roman"/>
          <w:sz w:val="20"/>
          <w:szCs w:val="20"/>
        </w:rPr>
        <w:t>m</w:t>
      </w:r>
      <w:r w:rsidR="00967472" w:rsidRPr="004B2214">
        <w:rPr>
          <w:rFonts w:ascii="Times New Roman" w:hAnsi="Times New Roman" w:cs="Times New Roman"/>
          <w:sz w:val="20"/>
          <w:szCs w:val="20"/>
        </w:rPr>
        <w:t xml:space="preserve">ethanol </w:t>
      </w:r>
      <w:r w:rsidRPr="004B2214">
        <w:rPr>
          <w:rFonts w:ascii="Times New Roman" w:hAnsi="Times New Roman" w:cs="Times New Roman"/>
          <w:sz w:val="20"/>
          <w:szCs w:val="20"/>
        </w:rPr>
        <w:t>(</w:t>
      </w:r>
      <w:proofErr w:type="spellStart"/>
      <w:r w:rsidRPr="004B2214">
        <w:rPr>
          <w:rFonts w:ascii="Times New Roman" w:hAnsi="Times New Roman" w:cs="Times New Roman"/>
          <w:sz w:val="20"/>
          <w:szCs w:val="20"/>
        </w:rPr>
        <w:t>Reag</w:t>
      </w:r>
      <w:proofErr w:type="spellEnd"/>
      <w:r w:rsidRPr="004B2214">
        <w:rPr>
          <w:rFonts w:ascii="Times New Roman" w:hAnsi="Times New Roman" w:cs="Times New Roman"/>
          <w:sz w:val="20"/>
          <w:szCs w:val="20"/>
        </w:rPr>
        <w:t>.</w:t>
      </w:r>
      <w:proofErr w:type="gramEnd"/>
      <w:r w:rsidRPr="004B2214">
        <w:rPr>
          <w:rFonts w:ascii="Times New Roman" w:hAnsi="Times New Roman" w:cs="Times New Roman"/>
          <w:sz w:val="20"/>
          <w:szCs w:val="20"/>
        </w:rPr>
        <w:t xml:space="preserve"> </w:t>
      </w:r>
      <w:proofErr w:type="spellStart"/>
      <w:r w:rsidRPr="004B2214">
        <w:rPr>
          <w:rFonts w:ascii="Times New Roman" w:hAnsi="Times New Roman" w:cs="Times New Roman"/>
          <w:sz w:val="20"/>
          <w:szCs w:val="20"/>
        </w:rPr>
        <w:t>Ph</w:t>
      </w:r>
      <w:proofErr w:type="spellEnd"/>
      <w:r w:rsidRPr="004B2214">
        <w:rPr>
          <w:rFonts w:ascii="Times New Roman" w:hAnsi="Times New Roman" w:cs="Times New Roman"/>
          <w:sz w:val="20"/>
          <w:szCs w:val="20"/>
        </w:rPr>
        <w:t xml:space="preserve"> </w:t>
      </w:r>
      <w:proofErr w:type="spellStart"/>
      <w:r w:rsidRPr="004B2214">
        <w:rPr>
          <w:rFonts w:ascii="Times New Roman" w:hAnsi="Times New Roman" w:cs="Times New Roman"/>
          <w:sz w:val="20"/>
          <w:szCs w:val="20"/>
        </w:rPr>
        <w:t>Eur</w:t>
      </w:r>
      <w:proofErr w:type="spellEnd"/>
      <w:r w:rsidRPr="004B2214">
        <w:rPr>
          <w:rFonts w:ascii="Times New Roman" w:hAnsi="Times New Roman" w:cs="Times New Roman"/>
          <w:sz w:val="20"/>
          <w:szCs w:val="20"/>
        </w:rPr>
        <w:t xml:space="preserve">) </w:t>
      </w:r>
      <w:r w:rsidR="00C437BE" w:rsidRPr="004B2214">
        <w:rPr>
          <w:rFonts w:ascii="Times New Roman" w:hAnsi="Times New Roman" w:cs="Times New Roman"/>
          <w:sz w:val="20"/>
          <w:szCs w:val="20"/>
        </w:rPr>
        <w:t>w</w:t>
      </w:r>
      <w:r w:rsidR="00C437BE">
        <w:rPr>
          <w:rFonts w:ascii="Times New Roman" w:hAnsi="Times New Roman" w:cs="Times New Roman"/>
          <w:sz w:val="20"/>
          <w:szCs w:val="20"/>
        </w:rPr>
        <w:t>ere</w:t>
      </w:r>
      <w:r w:rsidR="00C437BE" w:rsidRPr="004B2214">
        <w:rPr>
          <w:rFonts w:ascii="Times New Roman" w:hAnsi="Times New Roman" w:cs="Times New Roman"/>
          <w:sz w:val="20"/>
          <w:szCs w:val="20"/>
        </w:rPr>
        <w:t xml:space="preserve"> </w:t>
      </w:r>
      <w:r w:rsidRPr="004B2214">
        <w:rPr>
          <w:rFonts w:ascii="Times New Roman" w:hAnsi="Times New Roman" w:cs="Times New Roman"/>
          <w:sz w:val="20"/>
          <w:szCs w:val="20"/>
        </w:rPr>
        <w:t>obtained from Merck (Darmstadt, Germany)</w:t>
      </w:r>
      <w:r w:rsidR="002C03D7" w:rsidRPr="004B2214">
        <w:rPr>
          <w:rFonts w:ascii="Times New Roman" w:hAnsi="Times New Roman" w:cs="Times New Roman"/>
          <w:sz w:val="20"/>
          <w:szCs w:val="20"/>
        </w:rPr>
        <w:t>. Formic acid solution (</w:t>
      </w:r>
      <w:proofErr w:type="spellStart"/>
      <w:r w:rsidR="002C03D7" w:rsidRPr="00AD1048">
        <w:rPr>
          <w:rFonts w:ascii="Times New Roman" w:hAnsi="Times New Roman" w:cs="Times New Roman"/>
          <w:noProof/>
          <w:sz w:val="20"/>
          <w:szCs w:val="20"/>
        </w:rPr>
        <w:t>puriss</w:t>
      </w:r>
      <w:proofErr w:type="spellEnd"/>
      <w:r w:rsidR="002C03D7" w:rsidRPr="004B2214">
        <w:rPr>
          <w:rFonts w:ascii="Times New Roman" w:hAnsi="Times New Roman" w:cs="Times New Roman"/>
          <w:sz w:val="20"/>
          <w:szCs w:val="20"/>
        </w:rPr>
        <w:t>. p.a., 50% in water) was</w:t>
      </w:r>
      <w:r w:rsidR="00C437BE">
        <w:rPr>
          <w:rFonts w:ascii="Times New Roman" w:hAnsi="Times New Roman" w:cs="Times New Roman"/>
          <w:sz w:val="20"/>
          <w:szCs w:val="20"/>
        </w:rPr>
        <w:t xml:space="preserve"> </w:t>
      </w:r>
      <w:r w:rsidR="002C03D7" w:rsidRPr="004B2214">
        <w:rPr>
          <w:rFonts w:ascii="Times New Roman" w:hAnsi="Times New Roman" w:cs="Times New Roman"/>
          <w:sz w:val="20"/>
          <w:szCs w:val="20"/>
        </w:rPr>
        <w:t xml:space="preserve">from </w:t>
      </w:r>
      <w:proofErr w:type="spellStart"/>
      <w:r w:rsidR="002C03D7" w:rsidRPr="004B2214">
        <w:rPr>
          <w:rFonts w:ascii="Times New Roman" w:hAnsi="Times New Roman" w:cs="Times New Roman"/>
          <w:sz w:val="20"/>
          <w:szCs w:val="20"/>
        </w:rPr>
        <w:t>Fluka</w:t>
      </w:r>
      <w:proofErr w:type="spellEnd"/>
      <w:r w:rsidR="002C03D7" w:rsidRPr="004B2214">
        <w:rPr>
          <w:rFonts w:ascii="Times New Roman" w:hAnsi="Times New Roman" w:cs="Times New Roman"/>
          <w:sz w:val="20"/>
          <w:szCs w:val="20"/>
        </w:rPr>
        <w:t>/Honeywell (</w:t>
      </w:r>
      <w:r w:rsidR="00E12879" w:rsidRPr="004B2214">
        <w:rPr>
          <w:rFonts w:ascii="Times New Roman" w:hAnsi="Times New Roman" w:cs="Times New Roman"/>
          <w:sz w:val="20"/>
          <w:szCs w:val="20"/>
        </w:rPr>
        <w:t>New Jersey, USA)</w:t>
      </w:r>
      <w:r w:rsidR="00614AF1" w:rsidRPr="004B2214">
        <w:rPr>
          <w:rFonts w:ascii="Times New Roman" w:hAnsi="Times New Roman" w:cs="Times New Roman"/>
          <w:sz w:val="20"/>
          <w:szCs w:val="20"/>
        </w:rPr>
        <w:t xml:space="preserve">. Ampoules containing </w:t>
      </w:r>
      <w:r w:rsidR="00C437BE" w:rsidRPr="004B2214">
        <w:rPr>
          <w:rFonts w:ascii="Times New Roman" w:eastAsia="Times New Roman" w:hAnsi="Times New Roman" w:cs="Times New Roman"/>
          <w:sz w:val="20"/>
          <w:szCs w:val="20"/>
        </w:rPr>
        <w:t>ethyl</w:t>
      </w:r>
      <w:r w:rsidR="00C437BE">
        <w:rPr>
          <w:rFonts w:ascii="Times New Roman" w:eastAsia="Times New Roman" w:hAnsi="Times New Roman" w:cs="Times New Roman"/>
          <w:sz w:val="20"/>
          <w:szCs w:val="20"/>
        </w:rPr>
        <w:t>-</w:t>
      </w:r>
      <w:r w:rsidR="00614AF1" w:rsidRPr="004B2214">
        <w:rPr>
          <w:rFonts w:ascii="Times New Roman" w:eastAsia="Times New Roman" w:hAnsi="Times New Roman" w:cs="Times New Roman"/>
          <w:sz w:val="20"/>
          <w:szCs w:val="20"/>
        </w:rPr>
        <w:t>β-D-glucuronid</w:t>
      </w:r>
      <w:r w:rsidR="00C437BE">
        <w:rPr>
          <w:rFonts w:ascii="Times New Roman" w:eastAsia="Times New Roman" w:hAnsi="Times New Roman" w:cs="Times New Roman"/>
          <w:sz w:val="20"/>
          <w:szCs w:val="20"/>
        </w:rPr>
        <w:t>e</w:t>
      </w:r>
      <w:r w:rsidR="00614AF1" w:rsidRPr="004B2214">
        <w:rPr>
          <w:rFonts w:ascii="Times New Roman" w:eastAsia="Times New Roman" w:hAnsi="Times New Roman" w:cs="Times New Roman"/>
          <w:sz w:val="20"/>
          <w:szCs w:val="20"/>
        </w:rPr>
        <w:t xml:space="preserve"> in methanol (1 mg/mL) </w:t>
      </w:r>
      <w:r w:rsidR="00C437BE">
        <w:rPr>
          <w:rFonts w:ascii="Times New Roman" w:eastAsia="Times New Roman" w:hAnsi="Times New Roman" w:cs="Times New Roman"/>
          <w:sz w:val="20"/>
          <w:szCs w:val="20"/>
        </w:rPr>
        <w:t>and e</w:t>
      </w:r>
      <w:r w:rsidR="00C437BE" w:rsidRPr="004B2214">
        <w:rPr>
          <w:rFonts w:ascii="Times New Roman" w:eastAsia="Times New Roman" w:hAnsi="Times New Roman" w:cs="Times New Roman"/>
          <w:sz w:val="20"/>
          <w:szCs w:val="20"/>
        </w:rPr>
        <w:t>thyl β-D-glucuronid</w:t>
      </w:r>
      <w:r w:rsidR="00C437BE">
        <w:rPr>
          <w:rFonts w:ascii="Times New Roman" w:eastAsia="Times New Roman" w:hAnsi="Times New Roman" w:cs="Times New Roman"/>
          <w:sz w:val="20"/>
          <w:szCs w:val="20"/>
        </w:rPr>
        <w:t>e</w:t>
      </w:r>
      <w:r w:rsidR="00C437BE" w:rsidRPr="004B2214">
        <w:rPr>
          <w:rFonts w:ascii="Times New Roman" w:eastAsia="Times New Roman" w:hAnsi="Times New Roman" w:cs="Times New Roman"/>
          <w:sz w:val="20"/>
          <w:szCs w:val="20"/>
        </w:rPr>
        <w:t>-</w:t>
      </w:r>
      <w:r w:rsidR="00C437BE" w:rsidRPr="005905D4">
        <w:rPr>
          <w:rFonts w:ascii="Times New Roman" w:eastAsia="Times New Roman" w:hAnsi="Times New Roman" w:cs="Times New Roman"/>
          <w:i/>
          <w:sz w:val="20"/>
          <w:szCs w:val="20"/>
        </w:rPr>
        <w:t>d</w:t>
      </w:r>
      <w:r w:rsidR="00C437BE" w:rsidRPr="005905D4">
        <w:rPr>
          <w:rFonts w:ascii="Times New Roman" w:eastAsia="Times New Roman" w:hAnsi="Times New Roman" w:cs="Times New Roman"/>
          <w:i/>
          <w:sz w:val="20"/>
          <w:szCs w:val="20"/>
          <w:vertAlign w:val="subscript"/>
        </w:rPr>
        <w:t>5</w:t>
      </w:r>
      <w:r w:rsidR="00C437BE" w:rsidRPr="004B2214">
        <w:rPr>
          <w:rFonts w:ascii="Times New Roman" w:eastAsia="Times New Roman" w:hAnsi="Times New Roman" w:cs="Times New Roman"/>
          <w:sz w:val="20"/>
          <w:szCs w:val="20"/>
        </w:rPr>
        <w:t xml:space="preserve"> </w:t>
      </w:r>
      <w:r w:rsidR="00C437BE">
        <w:rPr>
          <w:rFonts w:ascii="Times New Roman" w:eastAsia="Times New Roman" w:hAnsi="Times New Roman" w:cs="Times New Roman"/>
          <w:sz w:val="20"/>
          <w:szCs w:val="20"/>
        </w:rPr>
        <w:t xml:space="preserve">in methanol </w:t>
      </w:r>
      <w:r w:rsidR="00C437BE" w:rsidRPr="004B2214">
        <w:rPr>
          <w:rFonts w:ascii="Times New Roman" w:eastAsia="Times New Roman" w:hAnsi="Times New Roman" w:cs="Times New Roman"/>
          <w:sz w:val="20"/>
          <w:szCs w:val="20"/>
        </w:rPr>
        <w:t>(1 mg/mL)</w:t>
      </w:r>
      <w:r w:rsidR="00C437BE">
        <w:rPr>
          <w:rFonts w:ascii="Times New Roman" w:eastAsia="Times New Roman" w:hAnsi="Times New Roman" w:cs="Times New Roman"/>
          <w:sz w:val="20"/>
          <w:szCs w:val="20"/>
        </w:rPr>
        <w:t xml:space="preserve"> </w:t>
      </w:r>
      <w:r w:rsidR="00C437BE" w:rsidRPr="004B2214">
        <w:rPr>
          <w:rFonts w:ascii="Times New Roman" w:eastAsia="Times New Roman" w:hAnsi="Times New Roman" w:cs="Times New Roman"/>
          <w:sz w:val="20"/>
          <w:szCs w:val="20"/>
        </w:rPr>
        <w:t>w</w:t>
      </w:r>
      <w:r w:rsidR="00C437BE">
        <w:rPr>
          <w:rFonts w:ascii="Times New Roman" w:eastAsia="Times New Roman" w:hAnsi="Times New Roman" w:cs="Times New Roman"/>
          <w:sz w:val="20"/>
          <w:szCs w:val="20"/>
        </w:rPr>
        <w:t>ere</w:t>
      </w:r>
      <w:r w:rsidR="00C437BE" w:rsidRPr="004B2214">
        <w:rPr>
          <w:rFonts w:ascii="Times New Roman" w:eastAsia="Times New Roman" w:hAnsi="Times New Roman" w:cs="Times New Roman"/>
          <w:sz w:val="20"/>
          <w:szCs w:val="20"/>
        </w:rPr>
        <w:t xml:space="preserve"> </w:t>
      </w:r>
      <w:r w:rsidR="00614AF1" w:rsidRPr="004B2214">
        <w:rPr>
          <w:rFonts w:ascii="Times New Roman" w:eastAsia="Times New Roman" w:hAnsi="Times New Roman" w:cs="Times New Roman"/>
          <w:sz w:val="20"/>
          <w:szCs w:val="20"/>
        </w:rPr>
        <w:t xml:space="preserve">ordered from </w:t>
      </w:r>
      <w:proofErr w:type="spellStart"/>
      <w:r w:rsidR="00614AF1" w:rsidRPr="004B2214">
        <w:rPr>
          <w:rFonts w:ascii="Times New Roman" w:eastAsia="Times New Roman" w:hAnsi="Times New Roman" w:cs="Times New Roman"/>
          <w:sz w:val="20"/>
          <w:szCs w:val="20"/>
        </w:rPr>
        <w:t>Lipomed</w:t>
      </w:r>
      <w:proofErr w:type="spellEnd"/>
      <w:r w:rsidR="00614AF1" w:rsidRPr="004B2214">
        <w:rPr>
          <w:rFonts w:ascii="Times New Roman" w:eastAsia="Times New Roman" w:hAnsi="Times New Roman" w:cs="Times New Roman"/>
          <w:sz w:val="20"/>
          <w:szCs w:val="20"/>
        </w:rPr>
        <w:t xml:space="preserve"> (</w:t>
      </w:r>
      <w:proofErr w:type="spellStart"/>
      <w:r w:rsidR="00614AF1" w:rsidRPr="004B2214">
        <w:rPr>
          <w:rFonts w:ascii="Times New Roman" w:eastAsia="Times New Roman" w:hAnsi="Times New Roman" w:cs="Times New Roman"/>
          <w:sz w:val="20"/>
          <w:szCs w:val="20"/>
        </w:rPr>
        <w:t>Arlesheim</w:t>
      </w:r>
      <w:proofErr w:type="spellEnd"/>
      <w:r w:rsidR="00614AF1" w:rsidRPr="004B2214">
        <w:rPr>
          <w:rFonts w:ascii="Times New Roman" w:eastAsia="Times New Roman" w:hAnsi="Times New Roman" w:cs="Times New Roman"/>
          <w:sz w:val="20"/>
          <w:szCs w:val="20"/>
        </w:rPr>
        <w:t>, Switzerland) and Cerilliant (Texas, USA).</w:t>
      </w:r>
      <w:r w:rsidR="00C437BE">
        <w:rPr>
          <w:rFonts w:ascii="Times New Roman" w:eastAsia="Times New Roman" w:hAnsi="Times New Roman" w:cs="Times New Roman"/>
          <w:sz w:val="20"/>
          <w:szCs w:val="20"/>
        </w:rPr>
        <w:t xml:space="preserve"> </w:t>
      </w:r>
      <w:r w:rsidR="008D5120">
        <w:rPr>
          <w:rFonts w:ascii="Times New Roman" w:hAnsi="Times New Roman" w:cs="Times New Roman"/>
          <w:sz w:val="20"/>
          <w:szCs w:val="20"/>
        </w:rPr>
        <w:t xml:space="preserve">External quality control samples were purchased </w:t>
      </w:r>
      <w:r w:rsidR="008D5120" w:rsidRPr="00AD1048">
        <w:rPr>
          <w:rFonts w:ascii="Times New Roman" w:hAnsi="Times New Roman" w:cs="Times New Roman"/>
          <w:noProof/>
          <w:sz w:val="20"/>
          <w:szCs w:val="20"/>
        </w:rPr>
        <w:t>form</w:t>
      </w:r>
      <w:r w:rsidR="008D5120">
        <w:rPr>
          <w:rFonts w:ascii="Times New Roman" w:hAnsi="Times New Roman" w:cs="Times New Roman"/>
          <w:sz w:val="20"/>
          <w:szCs w:val="20"/>
        </w:rPr>
        <w:t xml:space="preserve"> ACQ Science GmbH (</w:t>
      </w:r>
      <w:proofErr w:type="spellStart"/>
      <w:r w:rsidR="008D5120">
        <w:rPr>
          <w:rFonts w:ascii="Times New Roman" w:hAnsi="Times New Roman" w:cs="Times New Roman"/>
          <w:sz w:val="20"/>
          <w:szCs w:val="20"/>
        </w:rPr>
        <w:t>Rottenburg-Hailfingen</w:t>
      </w:r>
      <w:proofErr w:type="spellEnd"/>
      <w:r w:rsidR="008D5120">
        <w:rPr>
          <w:rFonts w:ascii="Times New Roman" w:hAnsi="Times New Roman" w:cs="Times New Roman"/>
          <w:sz w:val="20"/>
          <w:szCs w:val="20"/>
        </w:rPr>
        <w:t xml:space="preserve">, Germany). </w:t>
      </w:r>
      <w:r w:rsidR="00DE7D33">
        <w:rPr>
          <w:rFonts w:ascii="Times New Roman" w:hAnsi="Times New Roman" w:cs="Times New Roman"/>
          <w:sz w:val="20"/>
          <w:szCs w:val="20"/>
        </w:rPr>
        <w:t>Deionized</w:t>
      </w:r>
      <w:r w:rsidR="003F5A9A">
        <w:rPr>
          <w:rFonts w:ascii="Times New Roman" w:hAnsi="Times New Roman" w:cs="Times New Roman"/>
          <w:sz w:val="20"/>
          <w:szCs w:val="20"/>
        </w:rPr>
        <w:t xml:space="preserve"> w</w:t>
      </w:r>
      <w:r w:rsidR="003F5A9A" w:rsidRPr="006379E3">
        <w:rPr>
          <w:rFonts w:ascii="Times New Roman" w:hAnsi="Times New Roman" w:cs="Times New Roman"/>
          <w:sz w:val="20"/>
          <w:szCs w:val="20"/>
        </w:rPr>
        <w:t xml:space="preserve">ater </w:t>
      </w:r>
      <w:r w:rsidR="003F5A9A" w:rsidRPr="009D4B23">
        <w:rPr>
          <w:rFonts w:ascii="Times New Roman" w:hAnsi="Times New Roman" w:cs="Times New Roman"/>
          <w:noProof/>
          <w:sz w:val="20"/>
          <w:szCs w:val="20"/>
        </w:rPr>
        <w:t>was produced</w:t>
      </w:r>
      <w:r w:rsidR="003F5A9A" w:rsidRPr="006379E3">
        <w:rPr>
          <w:rFonts w:ascii="Times New Roman" w:hAnsi="Times New Roman" w:cs="Times New Roman"/>
          <w:sz w:val="20"/>
          <w:szCs w:val="20"/>
        </w:rPr>
        <w:t xml:space="preserve"> </w:t>
      </w:r>
      <w:r w:rsidR="003F5A9A">
        <w:rPr>
          <w:rFonts w:ascii="Times New Roman" w:hAnsi="Times New Roman" w:cs="Times New Roman"/>
          <w:sz w:val="20"/>
          <w:szCs w:val="20"/>
        </w:rPr>
        <w:t xml:space="preserve">with a </w:t>
      </w:r>
      <w:proofErr w:type="spellStart"/>
      <w:r w:rsidR="003F5A9A" w:rsidRPr="006379E3">
        <w:rPr>
          <w:rFonts w:ascii="Times New Roman" w:hAnsi="Times New Roman" w:cs="Times New Roman"/>
          <w:sz w:val="20"/>
          <w:szCs w:val="20"/>
        </w:rPr>
        <w:t>Milli</w:t>
      </w:r>
      <w:proofErr w:type="spellEnd"/>
      <w:r w:rsidR="003F5A9A" w:rsidRPr="006379E3">
        <w:rPr>
          <w:rFonts w:ascii="Times New Roman" w:hAnsi="Times New Roman" w:cs="Times New Roman"/>
          <w:sz w:val="20"/>
          <w:szCs w:val="20"/>
        </w:rPr>
        <w:t>-Q water system</w:t>
      </w:r>
      <w:r w:rsidR="003F5A9A">
        <w:rPr>
          <w:rFonts w:ascii="Times New Roman" w:hAnsi="Times New Roman" w:cs="Times New Roman"/>
          <w:sz w:val="20"/>
          <w:szCs w:val="20"/>
        </w:rPr>
        <w:t xml:space="preserve"> from Millipore (Billerica, USA</w:t>
      </w:r>
      <w:r w:rsidR="003F5A9A">
        <w:rPr>
          <w:rFonts w:ascii="Times New Roman" w:hAnsi="Times New Roman" w:cs="Times New Roman"/>
          <w:noProof/>
          <w:sz w:val="20"/>
          <w:szCs w:val="20"/>
        </w:rPr>
        <w:t>).</w:t>
      </w:r>
      <w:r w:rsidR="00D33965" w:rsidRPr="00D33965">
        <w:rPr>
          <w:rFonts w:ascii="Times New Roman" w:hAnsi="Times New Roman" w:cs="Times New Roman"/>
          <w:sz w:val="20"/>
          <w:szCs w:val="20"/>
        </w:rPr>
        <w:t xml:space="preserve"> </w:t>
      </w:r>
    </w:p>
    <w:p w:rsidR="00614AF1" w:rsidRDefault="00260B09" w:rsidP="00B80E43">
      <w:pPr>
        <w:jc w:val="both"/>
        <w:rPr>
          <w:rFonts w:ascii="Times New Roman" w:hAnsi="Times New Roman" w:cs="Times New Roman"/>
          <w:b/>
          <w:sz w:val="20"/>
          <w:szCs w:val="20"/>
        </w:rPr>
      </w:pPr>
      <w:r w:rsidRPr="00260B09">
        <w:rPr>
          <w:rFonts w:ascii="Times New Roman" w:hAnsi="Times New Roman" w:cs="Times New Roman"/>
          <w:b/>
          <w:sz w:val="20"/>
          <w:szCs w:val="20"/>
        </w:rPr>
        <w:t>Chlorinated water</w:t>
      </w:r>
    </w:p>
    <w:p w:rsidR="001C39D1" w:rsidRPr="005D010B" w:rsidRDefault="00967472" w:rsidP="00B80E43">
      <w:pPr>
        <w:jc w:val="both"/>
      </w:pPr>
      <w:r>
        <w:rPr>
          <w:rFonts w:ascii="Times New Roman" w:hAnsi="Times New Roman" w:cs="Times New Roman"/>
          <w:sz w:val="20"/>
          <w:szCs w:val="20"/>
        </w:rPr>
        <w:t>Authentic c</w:t>
      </w:r>
      <w:r w:rsidRPr="004B2214">
        <w:rPr>
          <w:rFonts w:ascii="Times New Roman" w:hAnsi="Times New Roman" w:cs="Times New Roman"/>
          <w:sz w:val="20"/>
          <w:szCs w:val="20"/>
        </w:rPr>
        <w:t xml:space="preserve">hlorinated </w:t>
      </w:r>
      <w:r w:rsidR="00260B09" w:rsidRPr="004B2214">
        <w:rPr>
          <w:rFonts w:ascii="Times New Roman" w:hAnsi="Times New Roman" w:cs="Times New Roman"/>
          <w:sz w:val="20"/>
          <w:szCs w:val="20"/>
        </w:rPr>
        <w:t>water was obtained from a local swimming hall (Bern-</w:t>
      </w:r>
      <w:proofErr w:type="spellStart"/>
      <w:r w:rsidR="00260B09" w:rsidRPr="004B2214">
        <w:rPr>
          <w:rFonts w:ascii="Times New Roman" w:hAnsi="Times New Roman" w:cs="Times New Roman"/>
          <w:sz w:val="20"/>
          <w:szCs w:val="20"/>
        </w:rPr>
        <w:t>Brünnen</w:t>
      </w:r>
      <w:proofErr w:type="spellEnd"/>
      <w:r w:rsidR="00260B09" w:rsidRPr="004B2214">
        <w:rPr>
          <w:rFonts w:ascii="Times New Roman" w:hAnsi="Times New Roman" w:cs="Times New Roman"/>
          <w:sz w:val="20"/>
          <w:szCs w:val="20"/>
        </w:rPr>
        <w:t>, Switzerland).</w:t>
      </w:r>
      <w:r w:rsidR="004648CF">
        <w:rPr>
          <w:rFonts w:ascii="Times New Roman" w:hAnsi="Times New Roman" w:cs="Times New Roman"/>
          <w:sz w:val="20"/>
          <w:szCs w:val="20"/>
        </w:rPr>
        <w:t xml:space="preserve"> </w:t>
      </w:r>
      <w:r w:rsidR="004648CF" w:rsidRPr="00AD1048">
        <w:rPr>
          <w:rFonts w:ascii="Times New Roman" w:hAnsi="Times New Roman" w:cs="Times New Roman"/>
          <w:noProof/>
          <w:sz w:val="20"/>
          <w:szCs w:val="20"/>
        </w:rPr>
        <w:t>Sampling</w:t>
      </w:r>
      <w:r w:rsidR="004648CF">
        <w:rPr>
          <w:rFonts w:ascii="Times New Roman" w:hAnsi="Times New Roman" w:cs="Times New Roman"/>
          <w:sz w:val="20"/>
          <w:szCs w:val="20"/>
        </w:rPr>
        <w:t xml:space="preserve"> of the water was performed in the morning</w:t>
      </w:r>
      <w:r w:rsidR="006276CF">
        <w:rPr>
          <w:rFonts w:ascii="Times New Roman" w:hAnsi="Times New Roman" w:cs="Times New Roman"/>
          <w:sz w:val="20"/>
          <w:szCs w:val="20"/>
        </w:rPr>
        <w:t>,</w:t>
      </w:r>
      <w:r w:rsidR="004648CF">
        <w:rPr>
          <w:rFonts w:ascii="Times New Roman" w:hAnsi="Times New Roman" w:cs="Times New Roman"/>
          <w:sz w:val="20"/>
          <w:szCs w:val="20"/>
        </w:rPr>
        <w:t xml:space="preserve"> directly after the opening of the swimming hall</w:t>
      </w:r>
      <w:r w:rsidR="006276CF">
        <w:rPr>
          <w:rFonts w:ascii="Times New Roman" w:hAnsi="Times New Roman" w:cs="Times New Roman"/>
          <w:sz w:val="20"/>
          <w:szCs w:val="20"/>
        </w:rPr>
        <w:t>,</w:t>
      </w:r>
      <w:r w:rsidR="004648CF">
        <w:rPr>
          <w:rFonts w:ascii="Times New Roman" w:hAnsi="Times New Roman" w:cs="Times New Roman"/>
          <w:sz w:val="20"/>
          <w:szCs w:val="20"/>
        </w:rPr>
        <w:t xml:space="preserve"> by using an empty 1.5 L PET bottle</w:t>
      </w:r>
      <w:r w:rsidR="006C22A1">
        <w:rPr>
          <w:rFonts w:ascii="Times New Roman" w:hAnsi="Times New Roman" w:cs="Times New Roman"/>
          <w:sz w:val="20"/>
          <w:szCs w:val="20"/>
        </w:rPr>
        <w:t xml:space="preserve"> (previously containing drinking water)</w:t>
      </w:r>
      <w:r w:rsidR="004648CF">
        <w:rPr>
          <w:rFonts w:ascii="Times New Roman" w:hAnsi="Times New Roman" w:cs="Times New Roman"/>
          <w:sz w:val="20"/>
          <w:szCs w:val="20"/>
        </w:rPr>
        <w:t xml:space="preserve"> </w:t>
      </w:r>
      <w:r w:rsidR="006C22A1">
        <w:rPr>
          <w:rFonts w:ascii="Times New Roman" w:hAnsi="Times New Roman" w:cs="Times New Roman"/>
          <w:sz w:val="20"/>
          <w:szCs w:val="20"/>
        </w:rPr>
        <w:t xml:space="preserve">to obtain water </w:t>
      </w:r>
      <w:r w:rsidR="00A042D3">
        <w:rPr>
          <w:rFonts w:ascii="Times New Roman" w:hAnsi="Times New Roman" w:cs="Times New Roman"/>
          <w:sz w:val="20"/>
          <w:szCs w:val="20"/>
        </w:rPr>
        <w:t xml:space="preserve">directly </w:t>
      </w:r>
      <w:r w:rsidR="006C22A1">
        <w:rPr>
          <w:rFonts w:ascii="Times New Roman" w:hAnsi="Times New Roman" w:cs="Times New Roman"/>
          <w:sz w:val="20"/>
          <w:szCs w:val="20"/>
        </w:rPr>
        <w:t>from the pool</w:t>
      </w:r>
      <w:r w:rsidR="004648CF">
        <w:rPr>
          <w:rFonts w:ascii="Times New Roman" w:hAnsi="Times New Roman" w:cs="Times New Roman"/>
          <w:sz w:val="20"/>
          <w:szCs w:val="20"/>
        </w:rPr>
        <w:t xml:space="preserve">. </w:t>
      </w:r>
      <w:r w:rsidR="00D26F8B">
        <w:rPr>
          <w:rFonts w:ascii="Times New Roman" w:hAnsi="Times New Roman" w:cs="Times New Roman"/>
          <w:sz w:val="20"/>
          <w:szCs w:val="20"/>
        </w:rPr>
        <w:t>Sampling in the morning was favored</w:t>
      </w:r>
      <w:r w:rsidR="00A042D3">
        <w:rPr>
          <w:rFonts w:ascii="Times New Roman" w:hAnsi="Times New Roman" w:cs="Times New Roman"/>
          <w:sz w:val="20"/>
          <w:szCs w:val="20"/>
        </w:rPr>
        <w:t xml:space="preserve"> to ensure</w:t>
      </w:r>
      <w:r w:rsidR="00D26F8B">
        <w:rPr>
          <w:rFonts w:ascii="Times New Roman" w:hAnsi="Times New Roman" w:cs="Times New Roman"/>
          <w:sz w:val="20"/>
          <w:szCs w:val="20"/>
        </w:rPr>
        <w:t xml:space="preserve"> proper cleaning of the water </w:t>
      </w:r>
      <w:r w:rsidR="00740EEB">
        <w:rPr>
          <w:rFonts w:ascii="Times New Roman" w:hAnsi="Times New Roman" w:cs="Times New Roman"/>
          <w:sz w:val="20"/>
          <w:szCs w:val="20"/>
        </w:rPr>
        <w:t xml:space="preserve">by the filtration system </w:t>
      </w:r>
      <w:r w:rsidR="00D26F8B">
        <w:rPr>
          <w:rFonts w:ascii="Times New Roman" w:hAnsi="Times New Roman" w:cs="Times New Roman"/>
          <w:sz w:val="20"/>
          <w:szCs w:val="20"/>
        </w:rPr>
        <w:t xml:space="preserve">during the previous </w:t>
      </w:r>
      <w:r w:rsidR="00D26F8B" w:rsidRPr="00AD1048">
        <w:rPr>
          <w:rFonts w:ascii="Times New Roman" w:hAnsi="Times New Roman" w:cs="Times New Roman"/>
          <w:noProof/>
          <w:sz w:val="20"/>
          <w:szCs w:val="20"/>
        </w:rPr>
        <w:t>night,</w:t>
      </w:r>
      <w:r w:rsidR="00D26F8B">
        <w:rPr>
          <w:rFonts w:ascii="Times New Roman" w:hAnsi="Times New Roman" w:cs="Times New Roman"/>
          <w:sz w:val="20"/>
          <w:szCs w:val="20"/>
        </w:rPr>
        <w:t xml:space="preserve"> when customers were absent. After sampling, </w:t>
      </w:r>
      <w:r w:rsidR="004648CF">
        <w:rPr>
          <w:rFonts w:ascii="Times New Roman" w:hAnsi="Times New Roman" w:cs="Times New Roman"/>
          <w:sz w:val="20"/>
          <w:szCs w:val="20"/>
        </w:rPr>
        <w:t xml:space="preserve">the water was transported to the laboratory and the incubation experiments were started. </w:t>
      </w:r>
      <w:r w:rsidR="00260B09">
        <w:rPr>
          <w:rFonts w:ascii="Times New Roman" w:hAnsi="Times New Roman" w:cs="Times New Roman"/>
          <w:sz w:val="20"/>
          <w:szCs w:val="20"/>
        </w:rPr>
        <w:t xml:space="preserve">With respect to the guidelines of the </w:t>
      </w:r>
      <w:r w:rsidR="00260B09" w:rsidRPr="00260B09">
        <w:rPr>
          <w:rFonts w:ascii="Times New Roman" w:hAnsi="Times New Roman" w:cs="Times New Roman"/>
          <w:sz w:val="20"/>
          <w:szCs w:val="20"/>
        </w:rPr>
        <w:t>Swiss Society of Engineers and Architects (SIA)</w:t>
      </w:r>
      <w:r w:rsidR="00260B09">
        <w:rPr>
          <w:rFonts w:ascii="Times New Roman" w:hAnsi="Times New Roman" w:cs="Times New Roman"/>
          <w:sz w:val="20"/>
          <w:szCs w:val="20"/>
        </w:rPr>
        <w:t xml:space="preserve">, the target values for chlorinated water at the </w:t>
      </w:r>
      <w:r w:rsidR="00260B09" w:rsidRPr="005A4B18">
        <w:rPr>
          <w:rFonts w:ascii="Times New Roman" w:hAnsi="Times New Roman" w:cs="Times New Roman"/>
          <w:sz w:val="20"/>
          <w:szCs w:val="20"/>
        </w:rPr>
        <w:t>investigated facility were the following: chlorine content: 0.30-0.40 mg/L, pH 7.15-7.35, target redox potential 750-830 mV. Chlorination was achieved by using sodium hypochlorit</w:t>
      </w:r>
      <w:r w:rsidR="000B5FD9" w:rsidRPr="005A4B18">
        <w:rPr>
          <w:rFonts w:ascii="Times New Roman" w:hAnsi="Times New Roman" w:cs="Times New Roman"/>
          <w:sz w:val="20"/>
          <w:szCs w:val="20"/>
        </w:rPr>
        <w:t>e</w:t>
      </w:r>
      <w:r w:rsidR="00260B09" w:rsidRPr="005A4B18">
        <w:rPr>
          <w:rFonts w:ascii="Times New Roman" w:hAnsi="Times New Roman" w:cs="Times New Roman"/>
          <w:sz w:val="20"/>
          <w:szCs w:val="20"/>
        </w:rPr>
        <w:t>, created by electrolysis f</w:t>
      </w:r>
      <w:r w:rsidR="00462EFD" w:rsidRPr="005A4B18">
        <w:rPr>
          <w:rFonts w:ascii="Times New Roman" w:hAnsi="Times New Roman" w:cs="Times New Roman"/>
          <w:sz w:val="20"/>
          <w:szCs w:val="20"/>
        </w:rPr>
        <w:t>ro</w:t>
      </w:r>
      <w:r w:rsidR="00260B09" w:rsidRPr="005A4B18">
        <w:rPr>
          <w:rFonts w:ascii="Times New Roman" w:hAnsi="Times New Roman" w:cs="Times New Roman"/>
          <w:sz w:val="20"/>
          <w:szCs w:val="20"/>
        </w:rPr>
        <w:t xml:space="preserve">m </w:t>
      </w:r>
      <w:r w:rsidR="005C24D7" w:rsidRPr="005A4B18">
        <w:rPr>
          <w:rFonts w:ascii="Times New Roman" w:hAnsi="Times New Roman" w:cs="Times New Roman"/>
          <w:sz w:val="20"/>
          <w:szCs w:val="20"/>
        </w:rPr>
        <w:t>sodium chloride</w:t>
      </w:r>
      <w:r w:rsidR="00260B09" w:rsidRPr="005A4B18">
        <w:rPr>
          <w:rFonts w:ascii="Times New Roman" w:hAnsi="Times New Roman" w:cs="Times New Roman"/>
          <w:sz w:val="20"/>
          <w:szCs w:val="20"/>
        </w:rPr>
        <w:t xml:space="preserve"> tablets.</w:t>
      </w:r>
      <w:r w:rsidR="000B5FD9" w:rsidRPr="005A4B18">
        <w:rPr>
          <w:rFonts w:ascii="Times New Roman" w:hAnsi="Times New Roman" w:cs="Times New Roman"/>
          <w:sz w:val="20"/>
          <w:szCs w:val="20"/>
        </w:rPr>
        <w:t xml:space="preserve"> </w:t>
      </w:r>
      <w:r w:rsidR="005E5701">
        <w:rPr>
          <w:rFonts w:ascii="Times New Roman" w:hAnsi="Times New Roman" w:cs="Times New Roman"/>
          <w:sz w:val="20"/>
          <w:szCs w:val="20"/>
        </w:rPr>
        <w:t xml:space="preserve">Additional sterilization of the water was achieved by ozone, generated </w:t>
      </w:r>
      <w:r w:rsidR="005E5701">
        <w:rPr>
          <w:rFonts w:ascii="Times New Roman" w:hAnsi="Times New Roman" w:cs="Times New Roman"/>
          <w:noProof/>
          <w:sz w:val="20"/>
          <w:szCs w:val="20"/>
        </w:rPr>
        <w:t>by</w:t>
      </w:r>
      <w:r w:rsidR="005E5701">
        <w:rPr>
          <w:rFonts w:ascii="Times New Roman" w:hAnsi="Times New Roman" w:cs="Times New Roman"/>
          <w:sz w:val="20"/>
          <w:szCs w:val="20"/>
        </w:rPr>
        <w:t xml:space="preserve"> a high voltage ozone generator (</w:t>
      </w:r>
      <w:proofErr w:type="spellStart"/>
      <w:r w:rsidR="005E5701" w:rsidRPr="00AD1048">
        <w:rPr>
          <w:rFonts w:ascii="Times New Roman" w:hAnsi="Times New Roman" w:cs="Times New Roman"/>
          <w:noProof/>
          <w:sz w:val="20"/>
          <w:szCs w:val="20"/>
        </w:rPr>
        <w:t>Rheno</w:t>
      </w:r>
      <w:proofErr w:type="spellEnd"/>
      <w:r w:rsidR="005E5701">
        <w:rPr>
          <w:rFonts w:ascii="Times New Roman" w:hAnsi="Times New Roman" w:cs="Times New Roman"/>
          <w:sz w:val="20"/>
          <w:szCs w:val="20"/>
        </w:rPr>
        <w:t xml:space="preserve">, </w:t>
      </w:r>
      <w:proofErr w:type="spellStart"/>
      <w:r w:rsidR="005E5701">
        <w:rPr>
          <w:rFonts w:ascii="Times New Roman" w:hAnsi="Times New Roman" w:cs="Times New Roman"/>
          <w:sz w:val="20"/>
          <w:szCs w:val="20"/>
        </w:rPr>
        <w:t>Schlieren</w:t>
      </w:r>
      <w:proofErr w:type="spellEnd"/>
      <w:r w:rsidR="005E5701">
        <w:rPr>
          <w:rFonts w:ascii="Times New Roman" w:hAnsi="Times New Roman" w:cs="Times New Roman"/>
          <w:sz w:val="20"/>
          <w:szCs w:val="20"/>
        </w:rPr>
        <w:t>, Switzerland).</w:t>
      </w:r>
      <w:r w:rsidR="000B5FD9" w:rsidRPr="005A4B18">
        <w:rPr>
          <w:rFonts w:ascii="Times New Roman" w:hAnsi="Times New Roman" w:cs="Times New Roman"/>
          <w:sz w:val="20"/>
          <w:szCs w:val="20"/>
        </w:rPr>
        <w:t>The regulation</w:t>
      </w:r>
      <w:r w:rsidR="000B5FD9">
        <w:rPr>
          <w:rFonts w:ascii="Times New Roman" w:hAnsi="Times New Roman" w:cs="Times New Roman"/>
          <w:sz w:val="20"/>
          <w:szCs w:val="20"/>
        </w:rPr>
        <w:t xml:space="preserve"> of the pH was achieved by</w:t>
      </w:r>
      <w:r w:rsidR="00CA4A29">
        <w:rPr>
          <w:rFonts w:ascii="Times New Roman" w:hAnsi="Times New Roman" w:cs="Times New Roman"/>
          <w:sz w:val="20"/>
          <w:szCs w:val="20"/>
        </w:rPr>
        <w:t xml:space="preserve"> the</w:t>
      </w:r>
      <w:r w:rsidR="000B5FD9">
        <w:rPr>
          <w:rFonts w:ascii="Times New Roman" w:hAnsi="Times New Roman" w:cs="Times New Roman"/>
          <w:sz w:val="20"/>
          <w:szCs w:val="20"/>
        </w:rPr>
        <w:t xml:space="preserve"> </w:t>
      </w:r>
      <w:r w:rsidR="000B5FD9" w:rsidRPr="00CA4A29">
        <w:rPr>
          <w:rFonts w:ascii="Times New Roman" w:hAnsi="Times New Roman" w:cs="Times New Roman"/>
          <w:noProof/>
          <w:sz w:val="20"/>
          <w:szCs w:val="20"/>
        </w:rPr>
        <w:t>addition</w:t>
      </w:r>
      <w:r w:rsidR="000B5FD9">
        <w:rPr>
          <w:rFonts w:ascii="Times New Roman" w:hAnsi="Times New Roman" w:cs="Times New Roman"/>
          <w:sz w:val="20"/>
          <w:szCs w:val="20"/>
        </w:rPr>
        <w:t xml:space="preserve"> of sulfuric acid (38%). </w:t>
      </w:r>
    </w:p>
    <w:p w:rsidR="00AB4733" w:rsidRPr="00A511A3" w:rsidRDefault="00AB4733" w:rsidP="00AB4733">
      <w:pPr>
        <w:shd w:val="clear" w:color="auto" w:fill="FFFFFF"/>
        <w:spacing w:before="100" w:beforeAutospacing="1" w:after="100" w:afterAutospacing="1" w:line="240" w:lineRule="auto"/>
        <w:outlineLvl w:val="4"/>
        <w:rPr>
          <w:rFonts w:ascii="Times New Roman" w:hAnsi="Times New Roman" w:cs="Times New Roman"/>
          <w:b/>
          <w:sz w:val="20"/>
          <w:szCs w:val="20"/>
        </w:rPr>
      </w:pPr>
      <w:r w:rsidRPr="00ED7506">
        <w:rPr>
          <w:rFonts w:ascii="Times New Roman" w:hAnsi="Times New Roman" w:cs="Times New Roman"/>
          <w:b/>
          <w:sz w:val="20"/>
          <w:szCs w:val="20"/>
        </w:rPr>
        <w:t xml:space="preserve">Preparation of </w:t>
      </w:r>
      <w:r w:rsidRPr="00A511A3">
        <w:rPr>
          <w:rFonts w:ascii="Times New Roman" w:hAnsi="Times New Roman" w:cs="Times New Roman"/>
          <w:b/>
          <w:sz w:val="20"/>
          <w:szCs w:val="20"/>
        </w:rPr>
        <w:t xml:space="preserve">standard solutions, </w:t>
      </w:r>
      <w:r w:rsidRPr="00CA4A29">
        <w:rPr>
          <w:rFonts w:ascii="Times New Roman" w:hAnsi="Times New Roman" w:cs="Times New Roman"/>
          <w:b/>
          <w:noProof/>
          <w:sz w:val="20"/>
          <w:szCs w:val="20"/>
        </w:rPr>
        <w:t>calibrators</w:t>
      </w:r>
      <w:r w:rsidR="00CA4A29">
        <w:rPr>
          <w:rFonts w:ascii="Times New Roman" w:hAnsi="Times New Roman" w:cs="Times New Roman"/>
          <w:b/>
          <w:noProof/>
          <w:sz w:val="20"/>
          <w:szCs w:val="20"/>
        </w:rPr>
        <w:t>,</w:t>
      </w:r>
      <w:r w:rsidRPr="00A511A3">
        <w:rPr>
          <w:rFonts w:ascii="Times New Roman" w:hAnsi="Times New Roman" w:cs="Times New Roman"/>
          <w:b/>
          <w:sz w:val="20"/>
          <w:szCs w:val="20"/>
        </w:rPr>
        <w:t xml:space="preserve"> and quality controls</w:t>
      </w:r>
    </w:p>
    <w:p w:rsidR="00AB4733" w:rsidRDefault="00AB4733" w:rsidP="00DF1E43">
      <w:pPr>
        <w:shd w:val="clear" w:color="auto" w:fill="FFFFFF"/>
        <w:spacing w:before="100" w:beforeAutospacing="1" w:after="100" w:afterAutospacing="1" w:line="240" w:lineRule="auto"/>
        <w:jc w:val="both"/>
        <w:outlineLvl w:val="4"/>
        <w:rPr>
          <w:rFonts w:ascii="Times New Roman" w:hAnsi="Times New Roman" w:cs="Times New Roman"/>
          <w:sz w:val="20"/>
          <w:szCs w:val="20"/>
        </w:rPr>
      </w:pPr>
      <w:r w:rsidRPr="00A511A3">
        <w:rPr>
          <w:rFonts w:ascii="Times New Roman" w:hAnsi="Times New Roman" w:cs="Times New Roman"/>
          <w:sz w:val="20"/>
          <w:szCs w:val="20"/>
        </w:rPr>
        <w:t>Two individual EtG stock solutions, for calibrators and quality control samples</w:t>
      </w:r>
      <w:r w:rsidR="00AC3024">
        <w:rPr>
          <w:rFonts w:ascii="Times New Roman" w:hAnsi="Times New Roman" w:cs="Times New Roman"/>
          <w:sz w:val="20"/>
          <w:szCs w:val="20"/>
        </w:rPr>
        <w:t>,</w:t>
      </w:r>
      <w:r w:rsidR="00953FE5">
        <w:rPr>
          <w:rFonts w:ascii="Times New Roman" w:hAnsi="Times New Roman" w:cs="Times New Roman"/>
          <w:sz w:val="20"/>
          <w:szCs w:val="20"/>
        </w:rPr>
        <w:t xml:space="preserve"> respectively</w:t>
      </w:r>
      <w:r w:rsidRPr="00A511A3">
        <w:rPr>
          <w:rFonts w:ascii="Times New Roman" w:hAnsi="Times New Roman" w:cs="Times New Roman"/>
          <w:sz w:val="20"/>
          <w:szCs w:val="20"/>
        </w:rPr>
        <w:t xml:space="preserve">, were prepared in methanol at concentrations </w:t>
      </w:r>
      <w:proofErr w:type="gramStart"/>
      <w:r w:rsidRPr="00A511A3">
        <w:rPr>
          <w:rFonts w:ascii="Times New Roman" w:hAnsi="Times New Roman" w:cs="Times New Roman"/>
          <w:sz w:val="20"/>
          <w:szCs w:val="20"/>
        </w:rPr>
        <w:t>of 2.5 µg/</w:t>
      </w:r>
      <w:proofErr w:type="spellStart"/>
      <w:r w:rsidRPr="00A511A3">
        <w:rPr>
          <w:rFonts w:ascii="Times New Roman" w:hAnsi="Times New Roman" w:cs="Times New Roman"/>
          <w:sz w:val="20"/>
          <w:szCs w:val="20"/>
        </w:rPr>
        <w:t>mL</w:t>
      </w:r>
      <w:proofErr w:type="gramEnd"/>
      <w:r w:rsidRPr="00FD2055">
        <w:rPr>
          <w:rFonts w:ascii="Times New Roman" w:hAnsi="Times New Roman" w:cs="Times New Roman"/>
          <w:sz w:val="20"/>
          <w:szCs w:val="20"/>
        </w:rPr>
        <w:t>.</w:t>
      </w:r>
      <w:proofErr w:type="spellEnd"/>
      <w:r w:rsidRPr="00FD2055">
        <w:rPr>
          <w:rFonts w:ascii="Times New Roman" w:hAnsi="Times New Roman" w:cs="Times New Roman"/>
          <w:sz w:val="20"/>
          <w:szCs w:val="20"/>
        </w:rPr>
        <w:t xml:space="preserve"> To verify the reference standard concentration of 1</w:t>
      </w:r>
      <w:r w:rsidR="001C39D1" w:rsidRPr="00FD2055">
        <w:rPr>
          <w:rFonts w:ascii="Times New Roman" w:hAnsi="Times New Roman" w:cs="Times New Roman"/>
          <w:sz w:val="20"/>
          <w:szCs w:val="20"/>
        </w:rPr>
        <w:t xml:space="preserve"> </w:t>
      </w:r>
      <w:r w:rsidRPr="00FD2055">
        <w:rPr>
          <w:rFonts w:ascii="Times New Roman" w:hAnsi="Times New Roman" w:cs="Times New Roman"/>
          <w:sz w:val="20"/>
          <w:szCs w:val="20"/>
        </w:rPr>
        <w:t xml:space="preserve">mg/mL, different sources of reference standards were used. Based on the individual stock solutions, </w:t>
      </w:r>
      <w:r w:rsidR="00925F16">
        <w:rPr>
          <w:rFonts w:ascii="Times New Roman" w:hAnsi="Times New Roman" w:cs="Times New Roman"/>
          <w:sz w:val="20"/>
          <w:szCs w:val="20"/>
        </w:rPr>
        <w:t>six</w:t>
      </w:r>
      <w:r w:rsidR="00925F16" w:rsidRPr="00FD2055">
        <w:rPr>
          <w:rFonts w:ascii="Times New Roman" w:hAnsi="Times New Roman" w:cs="Times New Roman"/>
          <w:sz w:val="20"/>
          <w:szCs w:val="20"/>
        </w:rPr>
        <w:t xml:space="preserve"> </w:t>
      </w:r>
      <w:r w:rsidRPr="00FD2055">
        <w:rPr>
          <w:rFonts w:ascii="Times New Roman" w:hAnsi="Times New Roman" w:cs="Times New Roman"/>
          <w:sz w:val="20"/>
          <w:szCs w:val="20"/>
        </w:rPr>
        <w:t xml:space="preserve">calibrator working solutions with concentrations from </w:t>
      </w:r>
      <w:r w:rsidR="00F91F54" w:rsidRPr="00FD2055">
        <w:rPr>
          <w:rFonts w:ascii="Times New Roman" w:hAnsi="Times New Roman" w:cs="Times New Roman"/>
          <w:sz w:val="20"/>
          <w:szCs w:val="20"/>
        </w:rPr>
        <w:t>1.5</w:t>
      </w:r>
      <w:r w:rsidRPr="00FD2055">
        <w:rPr>
          <w:rFonts w:ascii="Times New Roman" w:hAnsi="Times New Roman" w:cs="Times New Roman"/>
          <w:sz w:val="20"/>
          <w:szCs w:val="20"/>
        </w:rPr>
        <w:t>-</w:t>
      </w:r>
      <w:r w:rsidR="00E764F0">
        <w:rPr>
          <w:rFonts w:ascii="Times New Roman" w:hAnsi="Times New Roman" w:cs="Times New Roman"/>
          <w:sz w:val="20"/>
          <w:szCs w:val="20"/>
        </w:rPr>
        <w:t>15</w:t>
      </w:r>
      <w:r w:rsidRPr="00FD2055">
        <w:rPr>
          <w:rFonts w:ascii="Times New Roman" w:hAnsi="Times New Roman" w:cs="Times New Roman"/>
          <w:sz w:val="20"/>
          <w:szCs w:val="20"/>
        </w:rPr>
        <w:t xml:space="preserve">0 ng/mL and </w:t>
      </w:r>
      <w:r w:rsidR="00F91F54" w:rsidRPr="00FD2055">
        <w:rPr>
          <w:rFonts w:ascii="Times New Roman" w:hAnsi="Times New Roman" w:cs="Times New Roman"/>
          <w:sz w:val="20"/>
          <w:szCs w:val="20"/>
        </w:rPr>
        <w:t>two</w:t>
      </w:r>
      <w:r w:rsidRPr="00FD2055">
        <w:rPr>
          <w:rFonts w:ascii="Times New Roman" w:hAnsi="Times New Roman" w:cs="Times New Roman"/>
          <w:sz w:val="20"/>
          <w:szCs w:val="20"/>
        </w:rPr>
        <w:t xml:space="preserve"> quality control working solution </w:t>
      </w:r>
      <w:r w:rsidR="00F91F54" w:rsidRPr="00FD2055">
        <w:rPr>
          <w:rFonts w:ascii="Times New Roman" w:hAnsi="Times New Roman" w:cs="Times New Roman"/>
          <w:sz w:val="20"/>
          <w:szCs w:val="20"/>
        </w:rPr>
        <w:t>at 9 and 45</w:t>
      </w:r>
      <w:r w:rsidRPr="00FD2055">
        <w:rPr>
          <w:rFonts w:ascii="Times New Roman" w:hAnsi="Times New Roman" w:cs="Times New Roman"/>
          <w:sz w:val="20"/>
          <w:szCs w:val="20"/>
        </w:rPr>
        <w:t xml:space="preserve"> ng/mL were prepared. All solutions were stored at -18</w:t>
      </w:r>
      <w:r w:rsidR="00925F16">
        <w:rPr>
          <w:rFonts w:ascii="Times New Roman" w:hAnsi="Times New Roman" w:cs="Times New Roman"/>
          <w:sz w:val="20"/>
          <w:szCs w:val="20"/>
        </w:rPr>
        <w:t xml:space="preserve"> </w:t>
      </w:r>
      <w:r w:rsidRPr="00FD2055">
        <w:rPr>
          <w:rFonts w:ascii="Times New Roman" w:hAnsi="Times New Roman" w:cs="Times New Roman"/>
          <w:sz w:val="20"/>
          <w:szCs w:val="20"/>
        </w:rPr>
        <w:t xml:space="preserve">°C. Calibration and quality control samples were prepared by adding 20 µL of working solution to 30 mg of pulverized, </w:t>
      </w:r>
      <w:r w:rsidRPr="00AD1048">
        <w:rPr>
          <w:rFonts w:ascii="Times New Roman" w:hAnsi="Times New Roman" w:cs="Times New Roman"/>
          <w:noProof/>
          <w:sz w:val="20"/>
          <w:szCs w:val="20"/>
        </w:rPr>
        <w:t>blank</w:t>
      </w:r>
      <w:r w:rsidRPr="00FD2055">
        <w:rPr>
          <w:rFonts w:ascii="Times New Roman" w:hAnsi="Times New Roman" w:cs="Times New Roman"/>
          <w:sz w:val="20"/>
          <w:szCs w:val="20"/>
        </w:rPr>
        <w:t xml:space="preserve"> hair. </w:t>
      </w:r>
      <w:r w:rsidR="00AF0F5E">
        <w:rPr>
          <w:rFonts w:ascii="Times New Roman" w:hAnsi="Times New Roman" w:cs="Times New Roman"/>
          <w:noProof/>
          <w:sz w:val="20"/>
          <w:szCs w:val="20"/>
        </w:rPr>
        <w:t>The f</w:t>
      </w:r>
      <w:r w:rsidR="00E764F0" w:rsidRPr="00AD1048">
        <w:rPr>
          <w:rFonts w:ascii="Times New Roman" w:hAnsi="Times New Roman" w:cs="Times New Roman"/>
          <w:noProof/>
          <w:sz w:val="20"/>
          <w:szCs w:val="20"/>
        </w:rPr>
        <w:t>inal</w:t>
      </w:r>
      <w:r w:rsidR="00E764F0">
        <w:rPr>
          <w:rFonts w:ascii="Times New Roman" w:hAnsi="Times New Roman" w:cs="Times New Roman"/>
          <w:sz w:val="20"/>
          <w:szCs w:val="20"/>
        </w:rPr>
        <w:t xml:space="preserve"> concentration of calibration samples </w:t>
      </w:r>
      <w:r w:rsidR="009102E4" w:rsidRPr="00AD1048">
        <w:rPr>
          <w:rFonts w:ascii="Times New Roman" w:hAnsi="Times New Roman" w:cs="Times New Roman"/>
          <w:noProof/>
          <w:sz w:val="20"/>
          <w:szCs w:val="20"/>
        </w:rPr>
        <w:t>was</w:t>
      </w:r>
      <w:r w:rsidR="009102E4">
        <w:rPr>
          <w:rFonts w:ascii="Times New Roman" w:hAnsi="Times New Roman" w:cs="Times New Roman"/>
          <w:sz w:val="20"/>
          <w:szCs w:val="20"/>
        </w:rPr>
        <w:t xml:space="preserve"> </w:t>
      </w:r>
      <w:r w:rsidR="00E764F0">
        <w:rPr>
          <w:rFonts w:ascii="Times New Roman" w:hAnsi="Times New Roman" w:cs="Times New Roman"/>
          <w:sz w:val="20"/>
          <w:szCs w:val="20"/>
        </w:rPr>
        <w:t xml:space="preserve">from 1 – 100 </w:t>
      </w:r>
      <w:proofErr w:type="spellStart"/>
      <w:r w:rsidR="00E764F0">
        <w:rPr>
          <w:rFonts w:ascii="Times New Roman" w:hAnsi="Times New Roman" w:cs="Times New Roman"/>
          <w:sz w:val="20"/>
          <w:szCs w:val="20"/>
        </w:rPr>
        <w:t>pg</w:t>
      </w:r>
      <w:proofErr w:type="spellEnd"/>
      <w:r w:rsidR="00E764F0">
        <w:rPr>
          <w:rFonts w:ascii="Times New Roman" w:hAnsi="Times New Roman" w:cs="Times New Roman"/>
          <w:sz w:val="20"/>
          <w:szCs w:val="20"/>
        </w:rPr>
        <w:t xml:space="preserve">/mg in hair. </w:t>
      </w:r>
      <w:r w:rsidR="00A92103" w:rsidRPr="00FD2055">
        <w:rPr>
          <w:rFonts w:ascii="Times New Roman" w:hAnsi="Times New Roman" w:cs="Times New Roman"/>
          <w:sz w:val="20"/>
          <w:szCs w:val="20"/>
        </w:rPr>
        <w:t>C</w:t>
      </w:r>
      <w:r w:rsidRPr="00FD2055">
        <w:rPr>
          <w:rFonts w:ascii="Times New Roman" w:hAnsi="Times New Roman" w:cs="Times New Roman"/>
          <w:sz w:val="20"/>
          <w:szCs w:val="20"/>
        </w:rPr>
        <w:t xml:space="preserve">ommercially available EtG positive quality control </w:t>
      </w:r>
      <w:r w:rsidR="00F91F54" w:rsidRPr="00FD2055">
        <w:rPr>
          <w:rFonts w:ascii="Times New Roman" w:hAnsi="Times New Roman" w:cs="Times New Roman"/>
          <w:sz w:val="20"/>
          <w:szCs w:val="20"/>
        </w:rPr>
        <w:t xml:space="preserve">hair </w:t>
      </w:r>
      <w:r w:rsidRPr="00FD2055">
        <w:rPr>
          <w:rFonts w:ascii="Times New Roman" w:hAnsi="Times New Roman" w:cs="Times New Roman"/>
          <w:sz w:val="20"/>
          <w:szCs w:val="20"/>
        </w:rPr>
        <w:t>samples</w:t>
      </w:r>
      <w:r w:rsidR="00F91F54" w:rsidRPr="00FD2055">
        <w:rPr>
          <w:rFonts w:ascii="Times New Roman" w:hAnsi="Times New Roman" w:cs="Times New Roman"/>
          <w:sz w:val="20"/>
          <w:szCs w:val="20"/>
        </w:rPr>
        <w:t xml:space="preserve"> with </w:t>
      </w:r>
      <w:r w:rsidR="0094113B">
        <w:rPr>
          <w:rFonts w:ascii="Times New Roman" w:hAnsi="Times New Roman" w:cs="Times New Roman"/>
          <w:sz w:val="20"/>
          <w:szCs w:val="20"/>
        </w:rPr>
        <w:t>concentrations</w:t>
      </w:r>
      <w:r w:rsidR="00F91F54" w:rsidRPr="00FD2055">
        <w:rPr>
          <w:rFonts w:ascii="Times New Roman" w:hAnsi="Times New Roman" w:cs="Times New Roman"/>
          <w:sz w:val="20"/>
          <w:szCs w:val="20"/>
        </w:rPr>
        <w:t xml:space="preserve"> of 23 and 44 </w:t>
      </w:r>
      <w:proofErr w:type="spellStart"/>
      <w:r w:rsidR="00F91F54" w:rsidRPr="00FD2055">
        <w:rPr>
          <w:rFonts w:ascii="Times New Roman" w:hAnsi="Times New Roman" w:cs="Times New Roman"/>
          <w:sz w:val="20"/>
          <w:szCs w:val="20"/>
        </w:rPr>
        <w:t>pg</w:t>
      </w:r>
      <w:proofErr w:type="spellEnd"/>
      <w:r w:rsidR="00F91F54" w:rsidRPr="00FD2055">
        <w:rPr>
          <w:rFonts w:ascii="Times New Roman" w:hAnsi="Times New Roman" w:cs="Times New Roman"/>
          <w:sz w:val="20"/>
          <w:szCs w:val="20"/>
        </w:rPr>
        <w:t xml:space="preserve">/mg </w:t>
      </w:r>
      <w:r w:rsidRPr="00FD2055">
        <w:rPr>
          <w:rFonts w:ascii="Times New Roman" w:hAnsi="Times New Roman" w:cs="Times New Roman"/>
          <w:sz w:val="20"/>
          <w:szCs w:val="20"/>
        </w:rPr>
        <w:t>were included within each measurement series.</w:t>
      </w:r>
      <w:r w:rsidR="001C39D1">
        <w:rPr>
          <w:rFonts w:ascii="Times New Roman" w:hAnsi="Times New Roman" w:cs="Times New Roman"/>
          <w:sz w:val="20"/>
          <w:szCs w:val="20"/>
        </w:rPr>
        <w:t xml:space="preserve"> </w:t>
      </w:r>
    </w:p>
    <w:p w:rsidR="008229D8" w:rsidRPr="0051424B" w:rsidRDefault="008229D8" w:rsidP="0051424B">
      <w:pPr>
        <w:autoSpaceDE w:val="0"/>
        <w:autoSpaceDN w:val="0"/>
        <w:adjustRightInd w:val="0"/>
        <w:spacing w:after="240"/>
        <w:jc w:val="both"/>
        <w:rPr>
          <w:rFonts w:ascii="Times New Roman" w:hAnsi="Times New Roman" w:cs="Times New Roman"/>
          <w:b/>
          <w:noProof/>
          <w:sz w:val="20"/>
          <w:szCs w:val="20"/>
        </w:rPr>
      </w:pPr>
      <w:r w:rsidRPr="0051424B">
        <w:rPr>
          <w:rFonts w:ascii="Times New Roman" w:hAnsi="Times New Roman" w:cs="Times New Roman"/>
          <w:b/>
          <w:noProof/>
          <w:sz w:val="20"/>
          <w:szCs w:val="20"/>
        </w:rPr>
        <w:t>Hair samples</w:t>
      </w:r>
    </w:p>
    <w:p w:rsidR="00D14C7E" w:rsidRPr="00986A85" w:rsidRDefault="00986A85" w:rsidP="008E38D7">
      <w:pPr>
        <w:jc w:val="both"/>
        <w:rPr>
          <w:rFonts w:ascii="Times New Roman" w:hAnsi="Times New Roman" w:cs="Times New Roman"/>
          <w:b/>
          <w:noProof/>
          <w:sz w:val="20"/>
          <w:szCs w:val="20"/>
        </w:rPr>
      </w:pPr>
      <w:r>
        <w:rPr>
          <w:rFonts w:ascii="Times New Roman" w:hAnsi="Times New Roman" w:cs="Times New Roman"/>
          <w:noProof/>
          <w:sz w:val="20"/>
          <w:szCs w:val="20"/>
        </w:rPr>
        <w:tab/>
      </w:r>
      <w:r w:rsidRPr="00986A85">
        <w:rPr>
          <w:rFonts w:ascii="Times New Roman" w:hAnsi="Times New Roman" w:cs="Times New Roman"/>
          <w:b/>
          <w:noProof/>
          <w:sz w:val="20"/>
          <w:szCs w:val="20"/>
        </w:rPr>
        <w:t>Pretest</w:t>
      </w:r>
    </w:p>
    <w:p w:rsidR="00D14C7E" w:rsidRDefault="0051424B" w:rsidP="008E38D7">
      <w:pPr>
        <w:jc w:val="both"/>
        <w:rPr>
          <w:rFonts w:ascii="Times New Roman" w:hAnsi="Times New Roman" w:cs="Times New Roman"/>
          <w:noProof/>
          <w:sz w:val="20"/>
          <w:szCs w:val="20"/>
        </w:rPr>
      </w:pPr>
      <w:r>
        <w:rPr>
          <w:rFonts w:ascii="Times New Roman" w:hAnsi="Times New Roman" w:cs="Times New Roman"/>
          <w:noProof/>
          <w:sz w:val="20"/>
          <w:szCs w:val="20"/>
        </w:rPr>
        <w:t xml:space="preserve">For the systematic investigation of EtG concentrations during 0-10 hours of incubation, hair samples were obtained </w:t>
      </w:r>
      <w:r w:rsidRPr="00623852">
        <w:rPr>
          <w:rFonts w:ascii="Times New Roman" w:hAnsi="Times New Roman" w:cs="Times New Roman"/>
          <w:noProof/>
          <w:sz w:val="20"/>
          <w:szCs w:val="20"/>
        </w:rPr>
        <w:t xml:space="preserve">from </w:t>
      </w:r>
      <w:r w:rsidR="00651035" w:rsidRPr="00623852">
        <w:rPr>
          <w:rFonts w:ascii="Times New Roman" w:hAnsi="Times New Roman" w:cs="Times New Roman"/>
          <w:noProof/>
          <w:sz w:val="20"/>
          <w:szCs w:val="20"/>
        </w:rPr>
        <w:t>three</w:t>
      </w:r>
      <w:r w:rsidRPr="00623852">
        <w:rPr>
          <w:rFonts w:ascii="Times New Roman" w:hAnsi="Times New Roman" w:cs="Times New Roman"/>
          <w:noProof/>
          <w:sz w:val="20"/>
          <w:szCs w:val="20"/>
        </w:rPr>
        <w:t xml:space="preserve"> male </w:t>
      </w:r>
      <w:r w:rsidRPr="00AE2D2E">
        <w:rPr>
          <w:rFonts w:ascii="Times New Roman" w:hAnsi="Times New Roman" w:cs="Times New Roman"/>
          <w:noProof/>
          <w:sz w:val="20"/>
          <w:szCs w:val="20"/>
        </w:rPr>
        <w:t xml:space="preserve">subjects </w:t>
      </w:r>
      <w:r w:rsidR="009632D3">
        <w:rPr>
          <w:rFonts w:ascii="Times New Roman" w:hAnsi="Times New Roman" w:cs="Times New Roman"/>
          <w:noProof/>
          <w:sz w:val="20"/>
          <w:szCs w:val="20"/>
        </w:rPr>
        <w:t xml:space="preserve">with short hair </w:t>
      </w:r>
      <w:r w:rsidR="000A4C84">
        <w:rPr>
          <w:rFonts w:ascii="Times New Roman" w:hAnsi="Times New Roman" w:cs="Times New Roman"/>
          <w:noProof/>
          <w:sz w:val="20"/>
          <w:szCs w:val="20"/>
        </w:rPr>
        <w:t>(&lt;5</w:t>
      </w:r>
      <w:r w:rsidR="001C3266">
        <w:rPr>
          <w:rFonts w:ascii="Times New Roman" w:hAnsi="Times New Roman" w:cs="Times New Roman"/>
          <w:noProof/>
          <w:sz w:val="20"/>
          <w:szCs w:val="20"/>
        </w:rPr>
        <w:t xml:space="preserve"> </w:t>
      </w:r>
      <w:r w:rsidR="000A4C84">
        <w:rPr>
          <w:rFonts w:ascii="Times New Roman" w:hAnsi="Times New Roman" w:cs="Times New Roman"/>
          <w:noProof/>
          <w:sz w:val="20"/>
          <w:szCs w:val="20"/>
        </w:rPr>
        <w:t>cm total length)</w:t>
      </w:r>
      <w:r w:rsidR="003B39F1">
        <w:rPr>
          <w:rFonts w:ascii="Times New Roman" w:hAnsi="Times New Roman" w:cs="Times New Roman"/>
          <w:noProof/>
          <w:sz w:val="20"/>
          <w:szCs w:val="20"/>
        </w:rPr>
        <w:t xml:space="preserve">, </w:t>
      </w:r>
      <w:r w:rsidRPr="00AE2D2E">
        <w:rPr>
          <w:rFonts w:ascii="Times New Roman" w:hAnsi="Times New Roman" w:cs="Times New Roman"/>
          <w:noProof/>
          <w:sz w:val="20"/>
          <w:szCs w:val="20"/>
        </w:rPr>
        <w:t xml:space="preserve">with </w:t>
      </w:r>
      <w:r w:rsidR="007C0FEA">
        <w:rPr>
          <w:rFonts w:ascii="Times New Roman" w:hAnsi="Times New Roman" w:cs="Times New Roman"/>
          <w:noProof/>
          <w:sz w:val="20"/>
          <w:szCs w:val="20"/>
        </w:rPr>
        <w:t xml:space="preserve">a </w:t>
      </w:r>
      <w:r w:rsidRPr="00AE2D2E">
        <w:rPr>
          <w:rFonts w:ascii="Times New Roman" w:hAnsi="Times New Roman" w:cs="Times New Roman"/>
          <w:noProof/>
          <w:sz w:val="20"/>
          <w:szCs w:val="20"/>
        </w:rPr>
        <w:t xml:space="preserve">self-reported alcohol consumption of: 1 L of beer per day (subject </w:t>
      </w:r>
      <w:r w:rsidR="00651035" w:rsidRPr="00AE2D2E">
        <w:rPr>
          <w:rFonts w:ascii="Times New Roman" w:hAnsi="Times New Roman" w:cs="Times New Roman"/>
          <w:noProof/>
          <w:sz w:val="20"/>
          <w:szCs w:val="20"/>
        </w:rPr>
        <w:t>1</w:t>
      </w:r>
      <w:r w:rsidR="00961BBA">
        <w:rPr>
          <w:rFonts w:ascii="Times New Roman" w:hAnsi="Times New Roman" w:cs="Times New Roman"/>
          <w:noProof/>
          <w:sz w:val="20"/>
          <w:szCs w:val="20"/>
        </w:rPr>
        <w:t xml:space="preserve">, </w:t>
      </w:r>
      <w:r w:rsidR="0049485F">
        <w:rPr>
          <w:rFonts w:ascii="Times New Roman" w:hAnsi="Times New Roman" w:cs="Times New Roman"/>
          <w:noProof/>
          <w:sz w:val="20"/>
          <w:szCs w:val="20"/>
        </w:rPr>
        <w:t xml:space="preserve">about </w:t>
      </w:r>
      <w:r w:rsidR="00961BBA">
        <w:rPr>
          <w:rFonts w:ascii="Times New Roman" w:hAnsi="Times New Roman" w:cs="Times New Roman"/>
          <w:noProof/>
          <w:sz w:val="20"/>
          <w:szCs w:val="20"/>
        </w:rPr>
        <w:t>2</w:t>
      </w:r>
      <w:r w:rsidR="00292DBD">
        <w:rPr>
          <w:rFonts w:ascii="Times New Roman" w:hAnsi="Times New Roman" w:cs="Times New Roman"/>
          <w:noProof/>
          <w:sz w:val="20"/>
          <w:szCs w:val="20"/>
        </w:rPr>
        <w:t xml:space="preserve"> </w:t>
      </w:r>
      <w:r w:rsidR="00961BBA">
        <w:rPr>
          <w:rFonts w:ascii="Times New Roman" w:hAnsi="Times New Roman" w:cs="Times New Roman"/>
          <w:noProof/>
          <w:sz w:val="20"/>
          <w:szCs w:val="20"/>
        </w:rPr>
        <w:t>cm hair segment</w:t>
      </w:r>
      <w:r w:rsidR="00651035" w:rsidRPr="00AE2D2E">
        <w:rPr>
          <w:rFonts w:ascii="Times New Roman" w:hAnsi="Times New Roman" w:cs="Times New Roman"/>
          <w:noProof/>
          <w:sz w:val="20"/>
          <w:szCs w:val="20"/>
        </w:rPr>
        <w:t>)</w:t>
      </w:r>
      <w:r w:rsidRPr="00AE2D2E">
        <w:rPr>
          <w:rFonts w:ascii="Times New Roman" w:hAnsi="Times New Roman" w:cs="Times New Roman"/>
          <w:noProof/>
          <w:sz w:val="20"/>
          <w:szCs w:val="20"/>
        </w:rPr>
        <w:t>, 1 L of beer per day and larger a</w:t>
      </w:r>
      <w:r w:rsidR="00651035" w:rsidRPr="00AE2D2E">
        <w:rPr>
          <w:rFonts w:ascii="Times New Roman" w:hAnsi="Times New Roman" w:cs="Times New Roman"/>
          <w:noProof/>
          <w:sz w:val="20"/>
          <w:szCs w:val="20"/>
        </w:rPr>
        <w:t xml:space="preserve">mounts at the weekend (subject </w:t>
      </w:r>
      <w:r w:rsidR="00651035" w:rsidRPr="00D218F1">
        <w:rPr>
          <w:rFonts w:ascii="Times New Roman" w:hAnsi="Times New Roman" w:cs="Times New Roman"/>
          <w:noProof/>
          <w:sz w:val="20"/>
          <w:szCs w:val="20"/>
        </w:rPr>
        <w:t>2</w:t>
      </w:r>
      <w:r w:rsidR="00961BBA">
        <w:rPr>
          <w:rFonts w:ascii="Times New Roman" w:hAnsi="Times New Roman" w:cs="Times New Roman"/>
          <w:noProof/>
          <w:sz w:val="20"/>
          <w:szCs w:val="20"/>
        </w:rPr>
        <w:t>,</w:t>
      </w:r>
      <w:r w:rsidR="0049485F">
        <w:rPr>
          <w:rFonts w:ascii="Times New Roman" w:hAnsi="Times New Roman" w:cs="Times New Roman"/>
          <w:noProof/>
          <w:sz w:val="20"/>
          <w:szCs w:val="20"/>
        </w:rPr>
        <w:t xml:space="preserve"> about</w:t>
      </w:r>
      <w:r w:rsidR="00961BBA">
        <w:rPr>
          <w:rFonts w:ascii="Times New Roman" w:hAnsi="Times New Roman" w:cs="Times New Roman"/>
          <w:noProof/>
          <w:sz w:val="20"/>
          <w:szCs w:val="20"/>
        </w:rPr>
        <w:t xml:space="preserve"> 3.5 cm hair segment</w:t>
      </w:r>
      <w:r w:rsidRPr="00AE2D2E">
        <w:rPr>
          <w:rFonts w:ascii="Times New Roman" w:hAnsi="Times New Roman" w:cs="Times New Roman"/>
          <w:noProof/>
          <w:sz w:val="20"/>
          <w:szCs w:val="20"/>
        </w:rPr>
        <w:t>),</w:t>
      </w:r>
      <w:r>
        <w:rPr>
          <w:rFonts w:ascii="Times New Roman" w:hAnsi="Times New Roman" w:cs="Times New Roman"/>
          <w:noProof/>
          <w:sz w:val="20"/>
          <w:szCs w:val="20"/>
        </w:rPr>
        <w:t xml:space="preserve"> and about </w:t>
      </w:r>
      <w:r w:rsidRPr="000D0F45">
        <w:rPr>
          <w:rFonts w:ascii="Times New Roman" w:hAnsi="Times New Roman" w:cs="Times New Roman"/>
          <w:noProof/>
          <w:sz w:val="20"/>
          <w:szCs w:val="20"/>
        </w:rPr>
        <w:t xml:space="preserve">half a liter of beer per day (subject </w:t>
      </w:r>
      <w:r w:rsidR="00651035" w:rsidRPr="000D0F45">
        <w:rPr>
          <w:rFonts w:ascii="Times New Roman" w:hAnsi="Times New Roman" w:cs="Times New Roman"/>
          <w:noProof/>
          <w:sz w:val="20"/>
          <w:szCs w:val="20"/>
        </w:rPr>
        <w:t>3</w:t>
      </w:r>
      <w:r w:rsidR="00961BBA">
        <w:rPr>
          <w:rFonts w:ascii="Times New Roman" w:hAnsi="Times New Roman" w:cs="Times New Roman"/>
          <w:noProof/>
          <w:sz w:val="20"/>
          <w:szCs w:val="20"/>
        </w:rPr>
        <w:t xml:space="preserve">, </w:t>
      </w:r>
      <w:r w:rsidR="0049485F">
        <w:rPr>
          <w:rFonts w:ascii="Times New Roman" w:hAnsi="Times New Roman" w:cs="Times New Roman"/>
          <w:noProof/>
          <w:sz w:val="20"/>
          <w:szCs w:val="20"/>
        </w:rPr>
        <w:t xml:space="preserve">about </w:t>
      </w:r>
      <w:r w:rsidR="00961BBA">
        <w:rPr>
          <w:rFonts w:ascii="Times New Roman" w:hAnsi="Times New Roman" w:cs="Times New Roman"/>
          <w:noProof/>
          <w:sz w:val="20"/>
          <w:szCs w:val="20"/>
        </w:rPr>
        <w:t>2.5 cm hair segment</w:t>
      </w:r>
      <w:r w:rsidRPr="000D0F45">
        <w:rPr>
          <w:rFonts w:ascii="Times New Roman" w:hAnsi="Times New Roman" w:cs="Times New Roman"/>
          <w:noProof/>
          <w:sz w:val="20"/>
          <w:szCs w:val="20"/>
        </w:rPr>
        <w:t>)</w:t>
      </w:r>
      <w:r w:rsidR="00815E7C" w:rsidRPr="000D0F45">
        <w:rPr>
          <w:rFonts w:ascii="Times New Roman" w:hAnsi="Times New Roman" w:cs="Times New Roman"/>
          <w:noProof/>
          <w:sz w:val="20"/>
          <w:szCs w:val="20"/>
        </w:rPr>
        <w:t>.</w:t>
      </w:r>
      <w:r w:rsidR="00434F04" w:rsidRPr="000D0F45">
        <w:rPr>
          <w:rFonts w:ascii="Times New Roman" w:hAnsi="Times New Roman" w:cs="Times New Roman"/>
          <w:noProof/>
          <w:sz w:val="20"/>
          <w:szCs w:val="20"/>
        </w:rPr>
        <w:t xml:space="preserve"> </w:t>
      </w:r>
      <w:r w:rsidR="009632D3">
        <w:rPr>
          <w:rFonts w:ascii="Times New Roman" w:hAnsi="Times New Roman" w:cs="Times New Roman"/>
          <w:noProof/>
          <w:sz w:val="20"/>
          <w:szCs w:val="20"/>
        </w:rPr>
        <w:t>The hair samples were cut from the distal end during a standard hair cut</w:t>
      </w:r>
      <w:r w:rsidR="00AF0F5E">
        <w:rPr>
          <w:rFonts w:ascii="Times New Roman" w:hAnsi="Times New Roman" w:cs="Times New Roman"/>
          <w:noProof/>
          <w:sz w:val="20"/>
          <w:szCs w:val="20"/>
        </w:rPr>
        <w:t xml:space="preserve"> and collected in envelopes</w:t>
      </w:r>
      <w:r w:rsidR="009632D3">
        <w:rPr>
          <w:rFonts w:ascii="Times New Roman" w:hAnsi="Times New Roman" w:cs="Times New Roman"/>
          <w:noProof/>
          <w:sz w:val="20"/>
          <w:szCs w:val="20"/>
        </w:rPr>
        <w:t xml:space="preserve">. </w:t>
      </w:r>
      <w:r w:rsidR="00AF0F5E">
        <w:rPr>
          <w:rFonts w:ascii="Times New Roman" w:hAnsi="Times New Roman" w:cs="Times New Roman"/>
          <w:noProof/>
          <w:sz w:val="20"/>
          <w:szCs w:val="20"/>
        </w:rPr>
        <w:t>Afterwards, t</w:t>
      </w:r>
      <w:r w:rsidR="00434F04" w:rsidRPr="000D0F45">
        <w:rPr>
          <w:rFonts w:ascii="Times New Roman" w:hAnsi="Times New Roman" w:cs="Times New Roman"/>
          <w:noProof/>
          <w:sz w:val="20"/>
          <w:szCs w:val="20"/>
        </w:rPr>
        <w:t>he</w:t>
      </w:r>
      <w:r w:rsidR="009632D3">
        <w:rPr>
          <w:rFonts w:ascii="Times New Roman" w:hAnsi="Times New Roman" w:cs="Times New Roman"/>
          <w:noProof/>
          <w:sz w:val="20"/>
          <w:szCs w:val="20"/>
        </w:rPr>
        <w:t xml:space="preserve"> </w:t>
      </w:r>
      <w:r w:rsidR="00434F04" w:rsidRPr="000D0F45">
        <w:rPr>
          <w:rFonts w:ascii="Times New Roman" w:hAnsi="Times New Roman" w:cs="Times New Roman"/>
          <w:noProof/>
          <w:sz w:val="20"/>
          <w:szCs w:val="20"/>
        </w:rPr>
        <w:t xml:space="preserve">samples were </w:t>
      </w:r>
      <w:r w:rsidR="008E557E">
        <w:rPr>
          <w:rFonts w:ascii="Times New Roman" w:hAnsi="Times New Roman" w:cs="Times New Roman"/>
          <w:noProof/>
          <w:sz w:val="20"/>
          <w:szCs w:val="20"/>
        </w:rPr>
        <w:t>mixed individually</w:t>
      </w:r>
      <w:r w:rsidR="00AF0F5E">
        <w:rPr>
          <w:rFonts w:ascii="Times New Roman" w:hAnsi="Times New Roman" w:cs="Times New Roman"/>
          <w:noProof/>
          <w:sz w:val="20"/>
          <w:szCs w:val="20"/>
        </w:rPr>
        <w:t xml:space="preserve">, </w:t>
      </w:r>
      <w:r w:rsidR="00434F04" w:rsidRPr="000D0F45">
        <w:rPr>
          <w:rFonts w:ascii="Times New Roman" w:hAnsi="Times New Roman" w:cs="Times New Roman"/>
          <w:noProof/>
          <w:sz w:val="20"/>
          <w:szCs w:val="20"/>
        </w:rPr>
        <w:t>added into</w:t>
      </w:r>
      <w:r w:rsidR="00651035" w:rsidRPr="000D0F45">
        <w:rPr>
          <w:rFonts w:ascii="Times New Roman" w:hAnsi="Times New Roman" w:cs="Times New Roman"/>
          <w:noProof/>
          <w:sz w:val="20"/>
          <w:szCs w:val="20"/>
        </w:rPr>
        <w:t xml:space="preserve"> individual</w:t>
      </w:r>
      <w:r w:rsidR="00434F04" w:rsidRPr="000D0F45">
        <w:rPr>
          <w:rFonts w:ascii="Times New Roman" w:hAnsi="Times New Roman" w:cs="Times New Roman"/>
          <w:noProof/>
          <w:sz w:val="20"/>
          <w:szCs w:val="20"/>
        </w:rPr>
        <w:t xml:space="preserve"> gla</w:t>
      </w:r>
      <w:r w:rsidR="00651035" w:rsidRPr="000D0F45">
        <w:rPr>
          <w:rFonts w:ascii="Times New Roman" w:hAnsi="Times New Roman" w:cs="Times New Roman"/>
          <w:noProof/>
          <w:sz w:val="20"/>
          <w:szCs w:val="20"/>
        </w:rPr>
        <w:t>s</w:t>
      </w:r>
      <w:r w:rsidR="00434F04" w:rsidRPr="000D0F45">
        <w:rPr>
          <w:rFonts w:ascii="Times New Roman" w:hAnsi="Times New Roman" w:cs="Times New Roman"/>
          <w:noProof/>
          <w:sz w:val="20"/>
          <w:szCs w:val="20"/>
        </w:rPr>
        <w:t xml:space="preserve">s vials and </w:t>
      </w:r>
      <w:r w:rsidR="00E96230" w:rsidRPr="000D0F45">
        <w:rPr>
          <w:rFonts w:ascii="Times New Roman" w:hAnsi="Times New Roman" w:cs="Times New Roman"/>
          <w:noProof/>
          <w:sz w:val="20"/>
          <w:szCs w:val="20"/>
        </w:rPr>
        <w:t>incubated</w:t>
      </w:r>
      <w:r w:rsidR="00434F04" w:rsidRPr="000D0F45">
        <w:rPr>
          <w:rFonts w:ascii="Times New Roman" w:hAnsi="Times New Roman" w:cs="Times New Roman"/>
          <w:noProof/>
          <w:sz w:val="20"/>
          <w:szCs w:val="20"/>
        </w:rPr>
        <w:t xml:space="preserve"> for 0, 2, 4, 6, 8 and 10 hours </w:t>
      </w:r>
      <w:r w:rsidR="00E96230" w:rsidRPr="000D0F45">
        <w:rPr>
          <w:rFonts w:ascii="Times New Roman" w:hAnsi="Times New Roman" w:cs="Times New Roman"/>
          <w:noProof/>
          <w:sz w:val="20"/>
          <w:szCs w:val="20"/>
        </w:rPr>
        <w:t>in</w:t>
      </w:r>
      <w:r w:rsidR="00434F04" w:rsidRPr="000D0F45">
        <w:rPr>
          <w:rFonts w:ascii="Times New Roman" w:hAnsi="Times New Roman" w:cs="Times New Roman"/>
          <w:noProof/>
          <w:sz w:val="20"/>
          <w:szCs w:val="20"/>
        </w:rPr>
        <w:t xml:space="preserve"> chlorinated</w:t>
      </w:r>
      <w:r w:rsidR="00434F04">
        <w:rPr>
          <w:rFonts w:ascii="Times New Roman" w:hAnsi="Times New Roman" w:cs="Times New Roman"/>
          <w:noProof/>
          <w:sz w:val="20"/>
          <w:szCs w:val="20"/>
        </w:rPr>
        <w:t xml:space="preserve"> water, and for control </w:t>
      </w:r>
      <w:r w:rsidR="00E96230">
        <w:rPr>
          <w:rFonts w:ascii="Times New Roman" w:hAnsi="Times New Roman" w:cs="Times New Roman"/>
          <w:noProof/>
          <w:sz w:val="20"/>
          <w:szCs w:val="20"/>
        </w:rPr>
        <w:t>in</w:t>
      </w:r>
      <w:r w:rsidR="00434F04">
        <w:rPr>
          <w:rFonts w:ascii="Times New Roman" w:hAnsi="Times New Roman" w:cs="Times New Roman"/>
          <w:noProof/>
          <w:sz w:val="20"/>
          <w:szCs w:val="20"/>
        </w:rPr>
        <w:t xml:space="preserve"> </w:t>
      </w:r>
      <w:r w:rsidR="00BB605F">
        <w:rPr>
          <w:rFonts w:ascii="Times New Roman" w:hAnsi="Times New Roman" w:cs="Times New Roman"/>
          <w:noProof/>
          <w:sz w:val="20"/>
          <w:szCs w:val="20"/>
        </w:rPr>
        <w:t xml:space="preserve">Milli-Q </w:t>
      </w:r>
      <w:r w:rsidR="00434F04">
        <w:rPr>
          <w:rFonts w:ascii="Times New Roman" w:hAnsi="Times New Roman" w:cs="Times New Roman"/>
          <w:noProof/>
          <w:sz w:val="20"/>
          <w:szCs w:val="20"/>
        </w:rPr>
        <w:t>water</w:t>
      </w:r>
      <w:r w:rsidR="008E557E">
        <w:rPr>
          <w:rFonts w:ascii="Times New Roman" w:hAnsi="Times New Roman" w:cs="Times New Roman"/>
          <w:noProof/>
          <w:sz w:val="20"/>
          <w:szCs w:val="20"/>
        </w:rPr>
        <w:t xml:space="preserve"> for the same duration</w:t>
      </w:r>
      <w:r w:rsidR="0099229E">
        <w:rPr>
          <w:rFonts w:ascii="Times New Roman" w:hAnsi="Times New Roman" w:cs="Times New Roman"/>
          <w:noProof/>
          <w:sz w:val="20"/>
          <w:szCs w:val="20"/>
        </w:rPr>
        <w:t>,</w:t>
      </w:r>
      <w:r w:rsidR="00E96230">
        <w:rPr>
          <w:rFonts w:ascii="Times New Roman" w:hAnsi="Times New Roman" w:cs="Times New Roman"/>
          <w:noProof/>
          <w:sz w:val="20"/>
          <w:szCs w:val="20"/>
        </w:rPr>
        <w:t xml:space="preserve"> by shaking on a </w:t>
      </w:r>
      <w:r w:rsidR="000620E7">
        <w:rPr>
          <w:rFonts w:ascii="Times New Roman" w:hAnsi="Times New Roman" w:cs="Times New Roman"/>
          <w:noProof/>
          <w:sz w:val="20"/>
          <w:szCs w:val="20"/>
        </w:rPr>
        <w:t xml:space="preserve">Multi </w:t>
      </w:r>
      <w:r w:rsidR="000620E7" w:rsidRPr="00256449">
        <w:rPr>
          <w:rFonts w:ascii="Times New Roman" w:hAnsi="Times New Roman" w:cs="Times New Roman"/>
          <w:noProof/>
          <w:sz w:val="20"/>
          <w:szCs w:val="20"/>
        </w:rPr>
        <w:t>Reax</w:t>
      </w:r>
      <w:r w:rsidR="000620E7">
        <w:rPr>
          <w:rFonts w:ascii="Times New Roman" w:hAnsi="Times New Roman" w:cs="Times New Roman"/>
          <w:noProof/>
          <w:sz w:val="20"/>
          <w:szCs w:val="20"/>
        </w:rPr>
        <w:t xml:space="preserve"> </w:t>
      </w:r>
      <w:r w:rsidR="003B2CED">
        <w:rPr>
          <w:rFonts w:ascii="Times New Roman" w:hAnsi="Times New Roman" w:cs="Times New Roman"/>
          <w:noProof/>
          <w:sz w:val="20"/>
          <w:szCs w:val="20"/>
        </w:rPr>
        <w:t>mixer</w:t>
      </w:r>
      <w:r w:rsidR="000620E7">
        <w:rPr>
          <w:rFonts w:ascii="Times New Roman" w:hAnsi="Times New Roman" w:cs="Times New Roman"/>
          <w:noProof/>
          <w:sz w:val="20"/>
          <w:szCs w:val="20"/>
        </w:rPr>
        <w:t xml:space="preserve"> </w:t>
      </w:r>
      <w:r w:rsidR="003B2CED">
        <w:rPr>
          <w:rFonts w:ascii="Times New Roman" w:hAnsi="Times New Roman" w:cs="Times New Roman"/>
          <w:noProof/>
          <w:sz w:val="20"/>
          <w:szCs w:val="20"/>
        </w:rPr>
        <w:t xml:space="preserve">(Heidolph Instruments GmbH, </w:t>
      </w:r>
      <w:r w:rsidR="000620E7" w:rsidRPr="000620E7">
        <w:rPr>
          <w:rFonts w:ascii="Times New Roman" w:hAnsi="Times New Roman" w:cs="Times New Roman"/>
          <w:noProof/>
          <w:sz w:val="20"/>
          <w:szCs w:val="20"/>
        </w:rPr>
        <w:t>Schwabach, Germany)</w:t>
      </w:r>
      <w:r w:rsidR="00E96230">
        <w:rPr>
          <w:rFonts w:ascii="Times New Roman" w:hAnsi="Times New Roman" w:cs="Times New Roman"/>
          <w:noProof/>
          <w:sz w:val="20"/>
          <w:szCs w:val="20"/>
        </w:rPr>
        <w:t xml:space="preserve"> at </w:t>
      </w:r>
      <w:r w:rsidR="000620E7">
        <w:rPr>
          <w:rFonts w:ascii="Times New Roman" w:hAnsi="Times New Roman" w:cs="Times New Roman"/>
          <w:noProof/>
          <w:sz w:val="20"/>
          <w:szCs w:val="20"/>
        </w:rPr>
        <w:t>2</w:t>
      </w:r>
      <w:r w:rsidR="00B05492">
        <w:rPr>
          <w:rFonts w:ascii="Times New Roman" w:hAnsi="Times New Roman" w:cs="Times New Roman"/>
          <w:noProof/>
          <w:sz w:val="20"/>
          <w:szCs w:val="20"/>
        </w:rPr>
        <w:t>’</w:t>
      </w:r>
      <w:r w:rsidR="000620E7">
        <w:rPr>
          <w:rFonts w:ascii="Times New Roman" w:hAnsi="Times New Roman" w:cs="Times New Roman"/>
          <w:noProof/>
          <w:sz w:val="20"/>
          <w:szCs w:val="20"/>
        </w:rPr>
        <w:t>000 U/min</w:t>
      </w:r>
      <w:r w:rsidR="00E96230">
        <w:rPr>
          <w:rFonts w:ascii="Times New Roman" w:hAnsi="Times New Roman" w:cs="Times New Roman"/>
          <w:noProof/>
          <w:sz w:val="20"/>
          <w:szCs w:val="20"/>
        </w:rPr>
        <w:t xml:space="preserve"> at room temperature</w:t>
      </w:r>
      <w:r w:rsidR="00434F04">
        <w:rPr>
          <w:rFonts w:ascii="Times New Roman" w:hAnsi="Times New Roman" w:cs="Times New Roman"/>
          <w:noProof/>
          <w:sz w:val="20"/>
          <w:szCs w:val="20"/>
        </w:rPr>
        <w:t>. In order to simula</w:t>
      </w:r>
      <w:r w:rsidR="00651035">
        <w:rPr>
          <w:rFonts w:ascii="Times New Roman" w:hAnsi="Times New Roman" w:cs="Times New Roman"/>
          <w:noProof/>
          <w:sz w:val="20"/>
          <w:szCs w:val="20"/>
        </w:rPr>
        <w:t xml:space="preserve">te a visit </w:t>
      </w:r>
      <w:r w:rsidR="00CA4A29">
        <w:rPr>
          <w:rFonts w:ascii="Times New Roman" w:hAnsi="Times New Roman" w:cs="Times New Roman"/>
          <w:noProof/>
          <w:sz w:val="20"/>
          <w:szCs w:val="20"/>
        </w:rPr>
        <w:t>to</w:t>
      </w:r>
      <w:r w:rsidR="00651035">
        <w:rPr>
          <w:rFonts w:ascii="Times New Roman" w:hAnsi="Times New Roman" w:cs="Times New Roman"/>
          <w:noProof/>
          <w:sz w:val="20"/>
          <w:szCs w:val="20"/>
        </w:rPr>
        <w:t xml:space="preserve"> the swimming hall or frequent hair washing,</w:t>
      </w:r>
      <w:r w:rsidR="00434F04">
        <w:rPr>
          <w:rFonts w:ascii="Times New Roman" w:hAnsi="Times New Roman" w:cs="Times New Roman"/>
          <w:noProof/>
          <w:sz w:val="20"/>
          <w:szCs w:val="20"/>
        </w:rPr>
        <w:t xml:space="preserve"> the water (4 mL per tube) was changed every 30 min.</w:t>
      </w:r>
    </w:p>
    <w:p w:rsidR="00D14C7E" w:rsidRPr="00D14C7E" w:rsidRDefault="00D14C7E" w:rsidP="00D14C7E">
      <w:pPr>
        <w:ind w:firstLine="720"/>
        <w:jc w:val="both"/>
        <w:rPr>
          <w:rFonts w:ascii="Times New Roman" w:hAnsi="Times New Roman" w:cs="Times New Roman"/>
          <w:b/>
          <w:noProof/>
          <w:sz w:val="20"/>
          <w:szCs w:val="20"/>
        </w:rPr>
      </w:pPr>
      <w:r w:rsidRPr="00D14C7E">
        <w:rPr>
          <w:rFonts w:ascii="Times New Roman" w:hAnsi="Times New Roman" w:cs="Times New Roman"/>
          <w:b/>
          <w:noProof/>
          <w:sz w:val="20"/>
          <w:szCs w:val="20"/>
        </w:rPr>
        <w:t>Forensic Samples</w:t>
      </w:r>
    </w:p>
    <w:p w:rsidR="00434F04" w:rsidRDefault="00434F04" w:rsidP="008E38D7">
      <w:pPr>
        <w:jc w:val="both"/>
        <w:rPr>
          <w:rFonts w:ascii="Times New Roman" w:hAnsi="Times New Roman" w:cs="Times New Roman"/>
          <w:noProof/>
          <w:sz w:val="20"/>
          <w:szCs w:val="20"/>
        </w:rPr>
      </w:pPr>
      <w:r w:rsidRPr="000D0F45">
        <w:rPr>
          <w:rFonts w:ascii="Times New Roman" w:hAnsi="Times New Roman" w:cs="Times New Roman"/>
          <w:noProof/>
          <w:sz w:val="20"/>
          <w:szCs w:val="20"/>
        </w:rPr>
        <w:lastRenderedPageBreak/>
        <w:t>2</w:t>
      </w:r>
      <w:r w:rsidR="000B3F7C" w:rsidRPr="000D0F45">
        <w:rPr>
          <w:rFonts w:ascii="Times New Roman" w:hAnsi="Times New Roman" w:cs="Times New Roman"/>
          <w:noProof/>
          <w:sz w:val="20"/>
          <w:szCs w:val="20"/>
        </w:rPr>
        <w:t>0</w:t>
      </w:r>
      <w:r w:rsidRPr="000D0F45">
        <w:rPr>
          <w:rFonts w:ascii="Times New Roman" w:hAnsi="Times New Roman" w:cs="Times New Roman"/>
          <w:noProof/>
          <w:sz w:val="20"/>
          <w:szCs w:val="20"/>
        </w:rPr>
        <w:t xml:space="preserve"> hair samples </w:t>
      </w:r>
      <w:r w:rsidR="0094113B">
        <w:rPr>
          <w:rFonts w:ascii="Times New Roman" w:hAnsi="Times New Roman" w:cs="Times New Roman"/>
          <w:noProof/>
          <w:sz w:val="20"/>
          <w:szCs w:val="20"/>
        </w:rPr>
        <w:t xml:space="preserve">from different individuals </w:t>
      </w:r>
      <w:r w:rsidRPr="000D0F45">
        <w:rPr>
          <w:rFonts w:ascii="Times New Roman" w:hAnsi="Times New Roman" w:cs="Times New Roman"/>
          <w:noProof/>
          <w:sz w:val="20"/>
          <w:szCs w:val="20"/>
        </w:rPr>
        <w:t xml:space="preserve">with known positive EtG concentrations </w:t>
      </w:r>
      <w:r w:rsidR="0094113B">
        <w:rPr>
          <w:rFonts w:ascii="Times New Roman" w:hAnsi="Times New Roman" w:cs="Times New Roman"/>
          <w:noProof/>
          <w:sz w:val="20"/>
          <w:szCs w:val="20"/>
        </w:rPr>
        <w:t xml:space="preserve">(&gt;6 pg/mg) </w:t>
      </w:r>
      <w:r w:rsidRPr="000D0F45">
        <w:rPr>
          <w:rFonts w:ascii="Times New Roman" w:hAnsi="Times New Roman" w:cs="Times New Roman"/>
          <w:noProof/>
          <w:sz w:val="20"/>
          <w:szCs w:val="20"/>
        </w:rPr>
        <w:t xml:space="preserve">were divided </w:t>
      </w:r>
      <w:r w:rsidR="008E557E" w:rsidRPr="00AD1048">
        <w:rPr>
          <w:rFonts w:ascii="Times New Roman" w:hAnsi="Times New Roman" w:cs="Times New Roman"/>
          <w:noProof/>
          <w:sz w:val="20"/>
          <w:szCs w:val="20"/>
        </w:rPr>
        <w:t>leng</w:t>
      </w:r>
      <w:r w:rsidR="008E557E">
        <w:rPr>
          <w:rFonts w:ascii="Times New Roman" w:hAnsi="Times New Roman" w:cs="Times New Roman"/>
          <w:noProof/>
          <w:sz w:val="20"/>
          <w:szCs w:val="20"/>
        </w:rPr>
        <w:t>th</w:t>
      </w:r>
      <w:r w:rsidR="008E557E" w:rsidRPr="00AD1048">
        <w:rPr>
          <w:rFonts w:ascii="Times New Roman" w:hAnsi="Times New Roman" w:cs="Times New Roman"/>
          <w:noProof/>
          <w:sz w:val="20"/>
          <w:szCs w:val="20"/>
        </w:rPr>
        <w:t>wise</w:t>
      </w:r>
      <w:r w:rsidR="008E557E">
        <w:rPr>
          <w:rFonts w:ascii="Times New Roman" w:hAnsi="Times New Roman" w:cs="Times New Roman"/>
          <w:noProof/>
          <w:sz w:val="20"/>
          <w:szCs w:val="20"/>
        </w:rPr>
        <w:t xml:space="preserve"> </w:t>
      </w:r>
      <w:r w:rsidRPr="000D0F45">
        <w:rPr>
          <w:rFonts w:ascii="Times New Roman" w:hAnsi="Times New Roman" w:cs="Times New Roman"/>
          <w:noProof/>
          <w:sz w:val="20"/>
          <w:szCs w:val="20"/>
        </w:rPr>
        <w:t xml:space="preserve">into two </w:t>
      </w:r>
      <w:r w:rsidR="008E557E">
        <w:rPr>
          <w:rFonts w:ascii="Times New Roman" w:hAnsi="Times New Roman" w:cs="Times New Roman"/>
          <w:noProof/>
          <w:sz w:val="20"/>
          <w:szCs w:val="20"/>
        </w:rPr>
        <w:t xml:space="preserve">equivalent </w:t>
      </w:r>
      <w:r w:rsidRPr="000D0F45">
        <w:rPr>
          <w:rFonts w:ascii="Times New Roman" w:hAnsi="Times New Roman" w:cs="Times New Roman"/>
          <w:noProof/>
          <w:sz w:val="20"/>
          <w:szCs w:val="20"/>
        </w:rPr>
        <w:t>strands</w:t>
      </w:r>
      <w:r w:rsidR="000778F6" w:rsidRPr="000D0F45">
        <w:rPr>
          <w:rFonts w:ascii="Times New Roman" w:hAnsi="Times New Roman" w:cs="Times New Roman"/>
          <w:noProof/>
          <w:sz w:val="20"/>
          <w:szCs w:val="20"/>
        </w:rPr>
        <w:t>.</w:t>
      </w:r>
      <w:r w:rsidRPr="000D0F45">
        <w:rPr>
          <w:rFonts w:ascii="Times New Roman" w:hAnsi="Times New Roman" w:cs="Times New Roman"/>
          <w:noProof/>
          <w:sz w:val="20"/>
          <w:szCs w:val="20"/>
        </w:rPr>
        <w:t xml:space="preserve"> </w:t>
      </w:r>
      <w:r w:rsidR="000778F6" w:rsidRPr="000D0F45">
        <w:rPr>
          <w:rFonts w:ascii="Times New Roman" w:hAnsi="Times New Roman" w:cs="Times New Roman"/>
          <w:noProof/>
          <w:sz w:val="20"/>
          <w:szCs w:val="20"/>
        </w:rPr>
        <w:t>O</w:t>
      </w:r>
      <w:r w:rsidRPr="000D0F45">
        <w:rPr>
          <w:rFonts w:ascii="Times New Roman" w:hAnsi="Times New Roman" w:cs="Times New Roman"/>
          <w:noProof/>
          <w:sz w:val="20"/>
          <w:szCs w:val="20"/>
        </w:rPr>
        <w:t xml:space="preserve">ne </w:t>
      </w:r>
      <w:r w:rsidR="000778F6" w:rsidRPr="000D0F45">
        <w:rPr>
          <w:rFonts w:ascii="Times New Roman" w:hAnsi="Times New Roman" w:cs="Times New Roman"/>
          <w:noProof/>
          <w:sz w:val="20"/>
          <w:szCs w:val="20"/>
        </w:rPr>
        <w:t xml:space="preserve">strand </w:t>
      </w:r>
      <w:r w:rsidRPr="000D0F45">
        <w:rPr>
          <w:rFonts w:ascii="Times New Roman" w:hAnsi="Times New Roman" w:cs="Times New Roman"/>
          <w:noProof/>
          <w:sz w:val="20"/>
          <w:szCs w:val="20"/>
        </w:rPr>
        <w:t>was incubated for 10 hours in chlorinated water,</w:t>
      </w:r>
      <w:r w:rsidR="00E96230" w:rsidRPr="000D0F45">
        <w:rPr>
          <w:rFonts w:ascii="Times New Roman" w:hAnsi="Times New Roman" w:cs="Times New Roman"/>
          <w:noProof/>
          <w:sz w:val="20"/>
          <w:szCs w:val="20"/>
        </w:rPr>
        <w:t xml:space="preserve"> analog</w:t>
      </w:r>
      <w:r w:rsidR="00CA4A29" w:rsidRPr="000D0F45">
        <w:rPr>
          <w:rFonts w:ascii="Times New Roman" w:hAnsi="Times New Roman" w:cs="Times New Roman"/>
          <w:noProof/>
          <w:sz w:val="20"/>
          <w:szCs w:val="20"/>
        </w:rPr>
        <w:t>ou</w:t>
      </w:r>
      <w:r w:rsidR="00E96230" w:rsidRPr="000D0F45">
        <w:rPr>
          <w:rFonts w:ascii="Times New Roman" w:hAnsi="Times New Roman" w:cs="Times New Roman"/>
          <w:noProof/>
          <w:sz w:val="20"/>
          <w:szCs w:val="20"/>
        </w:rPr>
        <w:t xml:space="preserve">s to the procedure described </w:t>
      </w:r>
      <w:r w:rsidR="0094113B">
        <w:rPr>
          <w:rFonts w:ascii="Times New Roman" w:hAnsi="Times New Roman" w:cs="Times New Roman"/>
          <w:noProof/>
          <w:sz w:val="20"/>
          <w:szCs w:val="20"/>
        </w:rPr>
        <w:t>above</w:t>
      </w:r>
      <w:r w:rsidR="00E96230" w:rsidRPr="000D0F45">
        <w:rPr>
          <w:rFonts w:ascii="Times New Roman" w:hAnsi="Times New Roman" w:cs="Times New Roman"/>
          <w:noProof/>
          <w:sz w:val="20"/>
          <w:szCs w:val="20"/>
        </w:rPr>
        <w:t>,</w:t>
      </w:r>
      <w:r w:rsidRPr="000D0F45">
        <w:rPr>
          <w:rFonts w:ascii="Times New Roman" w:hAnsi="Times New Roman" w:cs="Times New Roman"/>
          <w:noProof/>
          <w:sz w:val="20"/>
          <w:szCs w:val="20"/>
        </w:rPr>
        <w:t xml:space="preserve"> while the second one served as a reference without any pretreatment.</w:t>
      </w:r>
      <w:r w:rsidR="00E96230" w:rsidRPr="000D0F45">
        <w:rPr>
          <w:rFonts w:ascii="Times New Roman" w:hAnsi="Times New Roman" w:cs="Times New Roman"/>
          <w:noProof/>
          <w:sz w:val="20"/>
          <w:szCs w:val="20"/>
        </w:rPr>
        <w:t xml:space="preserve"> </w:t>
      </w:r>
      <w:r w:rsidR="00072548">
        <w:rPr>
          <w:rFonts w:ascii="Times New Roman" w:hAnsi="Times New Roman" w:cs="Times New Roman"/>
          <w:noProof/>
          <w:sz w:val="20"/>
          <w:szCs w:val="20"/>
        </w:rPr>
        <w:t>Information about</w:t>
      </w:r>
      <w:r w:rsidR="00D751DA">
        <w:rPr>
          <w:rFonts w:ascii="Times New Roman" w:hAnsi="Times New Roman" w:cs="Times New Roman"/>
          <w:noProof/>
          <w:sz w:val="20"/>
          <w:szCs w:val="20"/>
        </w:rPr>
        <w:t xml:space="preserve"> the</w:t>
      </w:r>
      <w:r w:rsidR="00072548">
        <w:rPr>
          <w:rFonts w:ascii="Times New Roman" w:hAnsi="Times New Roman" w:cs="Times New Roman"/>
          <w:noProof/>
          <w:sz w:val="20"/>
          <w:szCs w:val="20"/>
        </w:rPr>
        <w:t xml:space="preserve"> </w:t>
      </w:r>
      <w:r w:rsidR="00072548" w:rsidRPr="00AD1048">
        <w:rPr>
          <w:rFonts w:ascii="Times New Roman" w:hAnsi="Times New Roman" w:cs="Times New Roman"/>
          <w:noProof/>
          <w:sz w:val="20"/>
          <w:szCs w:val="20"/>
        </w:rPr>
        <w:t>origin</w:t>
      </w:r>
      <w:r w:rsidR="00072548">
        <w:rPr>
          <w:rFonts w:ascii="Times New Roman" w:hAnsi="Times New Roman" w:cs="Times New Roman"/>
          <w:noProof/>
          <w:sz w:val="20"/>
          <w:szCs w:val="20"/>
        </w:rPr>
        <w:t xml:space="preserve">, </w:t>
      </w:r>
      <w:r w:rsidR="00072548" w:rsidRPr="00AD1048">
        <w:rPr>
          <w:rFonts w:ascii="Times New Roman" w:hAnsi="Times New Roman" w:cs="Times New Roman"/>
          <w:noProof/>
          <w:sz w:val="20"/>
          <w:szCs w:val="20"/>
        </w:rPr>
        <w:t>color</w:t>
      </w:r>
      <w:r w:rsidR="00D751DA" w:rsidRPr="00961BBA">
        <w:rPr>
          <w:rFonts w:ascii="Times New Roman" w:hAnsi="Times New Roman" w:cs="Times New Roman"/>
          <w:noProof/>
          <w:sz w:val="20"/>
          <w:szCs w:val="20"/>
        </w:rPr>
        <w:t>,</w:t>
      </w:r>
      <w:r w:rsidR="00072548">
        <w:rPr>
          <w:rFonts w:ascii="Times New Roman" w:hAnsi="Times New Roman" w:cs="Times New Roman"/>
          <w:noProof/>
          <w:sz w:val="20"/>
          <w:szCs w:val="20"/>
        </w:rPr>
        <w:t xml:space="preserve"> and processed segments </w:t>
      </w:r>
      <w:r w:rsidR="00E07476">
        <w:rPr>
          <w:rFonts w:ascii="Times New Roman" w:hAnsi="Times New Roman" w:cs="Times New Roman"/>
          <w:noProof/>
          <w:sz w:val="20"/>
          <w:szCs w:val="20"/>
        </w:rPr>
        <w:t>can be found in table 1.</w:t>
      </w:r>
    </w:p>
    <w:p w:rsidR="00B75A2C" w:rsidRDefault="00333F08" w:rsidP="00BF7E50">
      <w:pPr>
        <w:jc w:val="both"/>
        <w:rPr>
          <w:rFonts w:ascii="Times New Roman" w:hAnsi="Times New Roman" w:cs="Times New Roman"/>
          <w:b/>
          <w:sz w:val="20"/>
          <w:szCs w:val="20"/>
        </w:rPr>
      </w:pPr>
      <w:r>
        <w:rPr>
          <w:rFonts w:ascii="Times New Roman" w:hAnsi="Times New Roman" w:cs="Times New Roman"/>
          <w:b/>
          <w:sz w:val="20"/>
          <w:szCs w:val="20"/>
        </w:rPr>
        <w:t>Sample preparation for LC-MS/MS measurement</w:t>
      </w:r>
      <w:r w:rsidR="00D37AF4">
        <w:rPr>
          <w:rFonts w:ascii="Times New Roman" w:hAnsi="Times New Roman" w:cs="Times New Roman"/>
          <w:b/>
          <w:sz w:val="20"/>
          <w:szCs w:val="20"/>
        </w:rPr>
        <w:t>s</w:t>
      </w:r>
    </w:p>
    <w:p w:rsidR="004A3706" w:rsidRPr="004A3706" w:rsidRDefault="004A3706" w:rsidP="007C0FEA">
      <w:pPr>
        <w:jc w:val="both"/>
        <w:rPr>
          <w:rFonts w:ascii="Arial" w:hAnsi="Arial" w:cs="Arial"/>
          <w:sz w:val="20"/>
          <w:szCs w:val="20"/>
        </w:rPr>
      </w:pPr>
      <w:r w:rsidRPr="00B347AF">
        <w:rPr>
          <w:rFonts w:ascii="Times New Roman" w:hAnsi="Times New Roman" w:cs="Times New Roman"/>
          <w:sz w:val="20"/>
          <w:szCs w:val="20"/>
        </w:rPr>
        <w:t xml:space="preserve">EtG in hair </w:t>
      </w:r>
      <w:r>
        <w:rPr>
          <w:rFonts w:ascii="Times New Roman" w:hAnsi="Times New Roman" w:cs="Times New Roman"/>
          <w:sz w:val="20"/>
          <w:szCs w:val="20"/>
        </w:rPr>
        <w:t xml:space="preserve">by LC-MS/MS </w:t>
      </w:r>
      <w:r w:rsidRPr="00B347AF">
        <w:rPr>
          <w:rFonts w:ascii="Times New Roman" w:hAnsi="Times New Roman" w:cs="Times New Roman"/>
          <w:sz w:val="20"/>
          <w:szCs w:val="20"/>
        </w:rPr>
        <w:t xml:space="preserve">was performed with a fully validated </w:t>
      </w:r>
      <w:r>
        <w:rPr>
          <w:rFonts w:ascii="Times New Roman" w:hAnsi="Times New Roman" w:cs="Times New Roman"/>
          <w:sz w:val="20"/>
          <w:szCs w:val="20"/>
        </w:rPr>
        <w:t xml:space="preserve">method </w:t>
      </w:r>
      <w:r w:rsidRPr="004A3706">
        <w:rPr>
          <w:rFonts w:ascii="Times New Roman" w:hAnsi="Times New Roman" w:cs="Times New Roman"/>
          <w:sz w:val="20"/>
          <w:szCs w:val="20"/>
        </w:rPr>
        <w:t xml:space="preserve">according to the guidelines of the German </w:t>
      </w:r>
      <w:r w:rsidRPr="00BC4AC5">
        <w:rPr>
          <w:rFonts w:ascii="Times New Roman" w:hAnsi="Times New Roman" w:cs="Times New Roman"/>
          <w:sz w:val="20"/>
          <w:szCs w:val="20"/>
        </w:rPr>
        <w:t>Society of Toxicological and Forensic Chemistry (</w:t>
      </w:r>
      <w:proofErr w:type="spellStart"/>
      <w:r w:rsidRPr="00BC4AC5">
        <w:rPr>
          <w:rFonts w:ascii="Times New Roman" w:hAnsi="Times New Roman" w:cs="Times New Roman"/>
          <w:sz w:val="20"/>
          <w:szCs w:val="20"/>
        </w:rPr>
        <w:t>GTFCh</w:t>
      </w:r>
      <w:proofErr w:type="spellEnd"/>
      <w:r w:rsidRPr="00BC4AC5">
        <w:rPr>
          <w:rFonts w:ascii="Times New Roman" w:hAnsi="Times New Roman" w:cs="Times New Roman"/>
          <w:sz w:val="20"/>
          <w:szCs w:val="20"/>
        </w:rPr>
        <w:t xml:space="preserve">) with a limit of quantification (LOQ) of 3 </w:t>
      </w:r>
      <w:proofErr w:type="spellStart"/>
      <w:r w:rsidRPr="00BC4AC5">
        <w:rPr>
          <w:rFonts w:ascii="Times New Roman" w:hAnsi="Times New Roman" w:cs="Times New Roman"/>
          <w:sz w:val="20"/>
          <w:szCs w:val="20"/>
        </w:rPr>
        <w:t>pg</w:t>
      </w:r>
      <w:proofErr w:type="spellEnd"/>
      <w:r w:rsidRPr="00BC4AC5">
        <w:rPr>
          <w:rFonts w:ascii="Times New Roman" w:hAnsi="Times New Roman" w:cs="Times New Roman"/>
          <w:sz w:val="20"/>
          <w:szCs w:val="20"/>
        </w:rPr>
        <w:t xml:space="preserve">/mg. </w:t>
      </w:r>
      <w:r w:rsidRPr="00BC4AC5">
        <w:rPr>
          <w:rFonts w:ascii="Times New Roman" w:hAnsi="Times New Roman" w:cs="Times New Roman"/>
          <w:sz w:val="20"/>
          <w:szCs w:val="20"/>
        </w:rPr>
        <w:fldChar w:fldCharType="begin">
          <w:fldData xml:space="preserve">PEVuZE5vdGU+PENpdGU+PEF1dGhvcj5TY2hyw7ZjazwvQXV0aG9yPjxZZWFyPjIwMTY8L1llYXI+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</w:fldData>
        </w:fldChar>
      </w:r>
      <w:r w:rsidR="00EA2561">
        <w:rPr>
          <w:rFonts w:ascii="Times New Roman" w:hAnsi="Times New Roman" w:cs="Times New Roman"/>
          <w:sz w:val="20"/>
          <w:szCs w:val="20"/>
        </w:rPr>
        <w:instrText xml:space="preserve"> ADDIN EN.CITE </w:instrText>
      </w:r>
      <w:r w:rsidR="00EA2561">
        <w:rPr>
          <w:rFonts w:ascii="Times New Roman" w:hAnsi="Times New Roman" w:cs="Times New Roman"/>
          <w:sz w:val="20"/>
          <w:szCs w:val="20"/>
        </w:rPr>
        <w:fldChar w:fldCharType="begin">
          <w:fldData xml:space="preserve">PEVuZE5vdGU+PENpdGU+PEF1dGhvcj5TY2hyw7ZjazwvQXV0aG9yPjxZZWFyPjIwMTY8L1llYXI+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</w:fldData>
        </w:fldChar>
      </w:r>
      <w:r w:rsidR="00EA2561">
        <w:rPr>
          <w:rFonts w:ascii="Times New Roman" w:hAnsi="Times New Roman" w:cs="Times New Roman"/>
          <w:sz w:val="20"/>
          <w:szCs w:val="20"/>
        </w:rPr>
        <w:instrText xml:space="preserve"> ADDIN EN.CITE.DATA </w:instrText>
      </w:r>
      <w:r w:rsidR="00EA2561">
        <w:rPr>
          <w:rFonts w:ascii="Times New Roman" w:hAnsi="Times New Roman" w:cs="Times New Roman"/>
          <w:sz w:val="20"/>
          <w:szCs w:val="20"/>
        </w:rPr>
      </w:r>
      <w:r w:rsidR="00EA2561">
        <w:rPr>
          <w:rFonts w:ascii="Times New Roman" w:hAnsi="Times New Roman" w:cs="Times New Roman"/>
          <w:sz w:val="20"/>
          <w:szCs w:val="20"/>
        </w:rPr>
        <w:fldChar w:fldCharType="end"/>
      </w:r>
      <w:r w:rsidRPr="00BC4AC5">
        <w:rPr>
          <w:rFonts w:ascii="Times New Roman" w:hAnsi="Times New Roman" w:cs="Times New Roman"/>
          <w:sz w:val="20"/>
          <w:szCs w:val="20"/>
        </w:rPr>
      </w:r>
      <w:r w:rsidRPr="00BC4AC5">
        <w:rPr>
          <w:rFonts w:ascii="Times New Roman" w:hAnsi="Times New Roman" w:cs="Times New Roman"/>
          <w:sz w:val="20"/>
          <w:szCs w:val="20"/>
        </w:rPr>
        <w:fldChar w:fldCharType="separate"/>
      </w:r>
      <w:r w:rsidR="00EA2561">
        <w:rPr>
          <w:rFonts w:ascii="Times New Roman" w:hAnsi="Times New Roman" w:cs="Times New Roman"/>
          <w:noProof/>
          <w:sz w:val="20"/>
          <w:szCs w:val="20"/>
        </w:rPr>
        <w:t>(</w:t>
      </w:r>
      <w:hyperlink w:anchor="_ENREF_14" w:tooltip="Schröck, 2016 #459" w:history="1">
        <w:r w:rsidR="00215F39">
          <w:rPr>
            <w:rFonts w:ascii="Times New Roman" w:hAnsi="Times New Roman" w:cs="Times New Roman"/>
            <w:noProof/>
            <w:sz w:val="20"/>
            <w:szCs w:val="20"/>
          </w:rPr>
          <w:t>14</w:t>
        </w:r>
      </w:hyperlink>
      <w:r w:rsidR="00EA2561">
        <w:rPr>
          <w:rFonts w:ascii="Times New Roman" w:hAnsi="Times New Roman" w:cs="Times New Roman"/>
          <w:noProof/>
          <w:sz w:val="20"/>
          <w:szCs w:val="20"/>
        </w:rPr>
        <w:t xml:space="preserve">, </w:t>
      </w:r>
      <w:hyperlink w:anchor="_ENREF_15" w:tooltip="Peters, 2009 #536" w:history="1">
        <w:r w:rsidR="00215F39">
          <w:rPr>
            <w:rFonts w:ascii="Times New Roman" w:hAnsi="Times New Roman" w:cs="Times New Roman"/>
            <w:noProof/>
            <w:sz w:val="20"/>
            <w:szCs w:val="20"/>
          </w:rPr>
          <w:t>15</w:t>
        </w:r>
      </w:hyperlink>
      <w:r w:rsidR="00EA2561">
        <w:rPr>
          <w:rFonts w:ascii="Times New Roman" w:hAnsi="Times New Roman" w:cs="Times New Roman"/>
          <w:noProof/>
          <w:sz w:val="20"/>
          <w:szCs w:val="20"/>
        </w:rPr>
        <w:t>)</w:t>
      </w:r>
      <w:r w:rsidRPr="00BC4AC5">
        <w:rPr>
          <w:rFonts w:ascii="Times New Roman" w:hAnsi="Times New Roman" w:cs="Times New Roman"/>
          <w:sz w:val="20"/>
          <w:szCs w:val="20"/>
        </w:rPr>
        <w:fldChar w:fldCharType="end"/>
      </w:r>
      <w:r w:rsidRPr="00BC4AC5">
        <w:rPr>
          <w:rFonts w:ascii="Times New Roman" w:hAnsi="Times New Roman" w:cs="Times New Roman"/>
          <w:sz w:val="20"/>
          <w:szCs w:val="20"/>
        </w:rPr>
        <w:t xml:space="preserve">. The linearity was obtained from 1 – 300 </w:t>
      </w:r>
      <w:proofErr w:type="spellStart"/>
      <w:r w:rsidRPr="00BC4AC5">
        <w:rPr>
          <w:rFonts w:ascii="Times New Roman" w:hAnsi="Times New Roman" w:cs="Times New Roman"/>
          <w:sz w:val="20"/>
          <w:szCs w:val="20"/>
        </w:rPr>
        <w:t>pg</w:t>
      </w:r>
      <w:proofErr w:type="spellEnd"/>
      <w:r w:rsidRPr="00BC4AC5">
        <w:rPr>
          <w:rFonts w:ascii="Times New Roman" w:hAnsi="Times New Roman" w:cs="Times New Roman"/>
          <w:sz w:val="20"/>
          <w:szCs w:val="20"/>
        </w:rPr>
        <w:t>/mg (r</w:t>
      </w:r>
      <w:r w:rsidRPr="00BC4AC5">
        <w:rPr>
          <w:rFonts w:ascii="Times New Roman" w:hAnsi="Times New Roman" w:cs="Times New Roman"/>
          <w:sz w:val="20"/>
          <w:szCs w:val="20"/>
          <w:vertAlign w:val="superscript"/>
        </w:rPr>
        <w:t>2</w:t>
      </w:r>
      <w:r w:rsidRPr="00BC4AC5">
        <w:rPr>
          <w:rFonts w:ascii="Times New Roman" w:hAnsi="Times New Roman" w:cs="Times New Roman"/>
          <w:sz w:val="20"/>
          <w:szCs w:val="20"/>
        </w:rPr>
        <w:t xml:space="preserve">=0.9989). The method is used for routine analysis of driving under the influence of alcohol (DAA) cases in an </w:t>
      </w:r>
      <w:r w:rsidRPr="00A72313">
        <w:rPr>
          <w:rFonts w:ascii="Times New Roman" w:hAnsi="Times New Roman" w:cs="Times New Roman"/>
          <w:noProof/>
          <w:sz w:val="20"/>
          <w:szCs w:val="20"/>
        </w:rPr>
        <w:t>accredited</w:t>
      </w:r>
      <w:r w:rsidRPr="00A72313">
        <w:rPr>
          <w:rFonts w:ascii="Times New Roman" w:hAnsi="Times New Roman" w:cs="Times New Roman"/>
          <w:sz w:val="20"/>
          <w:szCs w:val="20"/>
        </w:rPr>
        <w:t xml:space="preserve"> laboratory (ISO 17025) of the Institute of Forensic Medicine in Bern, based on the guidelines of the “Swiss Society of Legal Medicine” (</w:t>
      </w:r>
      <w:proofErr w:type="spellStart"/>
      <w:r w:rsidRPr="00A72313">
        <w:rPr>
          <w:rFonts w:ascii="Times New Roman" w:hAnsi="Times New Roman" w:cs="Times New Roman"/>
          <w:sz w:val="20"/>
          <w:szCs w:val="20"/>
        </w:rPr>
        <w:t>Schweizerische</w:t>
      </w:r>
      <w:proofErr w:type="spellEnd"/>
      <w:r w:rsidRPr="00A72313">
        <w:rPr>
          <w:rFonts w:ascii="Times New Roman" w:hAnsi="Times New Roman" w:cs="Times New Roman"/>
          <w:sz w:val="20"/>
          <w:szCs w:val="20"/>
        </w:rPr>
        <w:t xml:space="preserve"> </w:t>
      </w:r>
      <w:proofErr w:type="spellStart"/>
      <w:r w:rsidRPr="00A72313">
        <w:rPr>
          <w:rFonts w:ascii="Times New Roman" w:hAnsi="Times New Roman" w:cs="Times New Roman"/>
          <w:sz w:val="20"/>
          <w:szCs w:val="20"/>
        </w:rPr>
        <w:t>Gesellschaft</w:t>
      </w:r>
      <w:proofErr w:type="spellEnd"/>
      <w:r w:rsidRPr="00A72313">
        <w:rPr>
          <w:rFonts w:ascii="Times New Roman" w:hAnsi="Times New Roman" w:cs="Times New Roman"/>
          <w:sz w:val="20"/>
          <w:szCs w:val="20"/>
        </w:rPr>
        <w:t xml:space="preserve"> </w:t>
      </w:r>
      <w:proofErr w:type="spellStart"/>
      <w:r w:rsidRPr="00A72313">
        <w:rPr>
          <w:rFonts w:ascii="Times New Roman" w:hAnsi="Times New Roman" w:cs="Times New Roman"/>
          <w:sz w:val="20"/>
          <w:szCs w:val="20"/>
        </w:rPr>
        <w:t>für</w:t>
      </w:r>
      <w:proofErr w:type="spellEnd"/>
      <w:r w:rsidRPr="00A72313">
        <w:rPr>
          <w:rFonts w:ascii="Times New Roman" w:hAnsi="Times New Roman" w:cs="Times New Roman"/>
          <w:sz w:val="20"/>
          <w:szCs w:val="20"/>
        </w:rPr>
        <w:t xml:space="preserve"> Rechtsmedizin (SGRM</w:t>
      </w:r>
      <w:r w:rsidRPr="00B347AF">
        <w:rPr>
          <w:rFonts w:ascii="Times New Roman" w:hAnsi="Times New Roman" w:cs="Times New Roman"/>
          <w:sz w:val="20"/>
          <w:szCs w:val="20"/>
        </w:rPr>
        <w:t>)).</w:t>
      </w:r>
    </w:p>
    <w:p w:rsidR="001B150E" w:rsidRPr="009A6E66" w:rsidRDefault="000C0F5D" w:rsidP="007A101D">
      <w:pPr>
        <w:jc w:val="both"/>
        <w:rPr>
          <w:rFonts w:ascii="Times New Roman" w:hAnsi="Times New Roman" w:cs="Times New Roman"/>
          <w:sz w:val="20"/>
          <w:szCs w:val="20"/>
        </w:rPr>
      </w:pPr>
      <w:r w:rsidRPr="00B347AF">
        <w:rPr>
          <w:rFonts w:ascii="Times New Roman" w:hAnsi="Times New Roman" w:cs="Times New Roman"/>
          <w:sz w:val="20"/>
          <w:szCs w:val="20"/>
        </w:rPr>
        <w:t xml:space="preserve">In order to remove potential </w:t>
      </w:r>
      <w:r w:rsidR="00304CA4" w:rsidRPr="00B347AF">
        <w:rPr>
          <w:rFonts w:ascii="Times New Roman" w:hAnsi="Times New Roman" w:cs="Times New Roman"/>
          <w:sz w:val="20"/>
          <w:szCs w:val="20"/>
        </w:rPr>
        <w:t>contaminants</w:t>
      </w:r>
      <w:r w:rsidRPr="00B347AF">
        <w:rPr>
          <w:rFonts w:ascii="Times New Roman" w:hAnsi="Times New Roman" w:cs="Times New Roman"/>
          <w:sz w:val="20"/>
          <w:szCs w:val="20"/>
        </w:rPr>
        <w:t>, t</w:t>
      </w:r>
      <w:r w:rsidR="000E7C0A" w:rsidRPr="00B347AF">
        <w:rPr>
          <w:rFonts w:ascii="Times New Roman" w:hAnsi="Times New Roman" w:cs="Times New Roman"/>
          <w:sz w:val="20"/>
          <w:szCs w:val="20"/>
        </w:rPr>
        <w:t xml:space="preserve">he hair samples were washed </w:t>
      </w:r>
      <w:r w:rsidR="00304CA4" w:rsidRPr="00B347AF">
        <w:rPr>
          <w:rFonts w:ascii="Times New Roman" w:hAnsi="Times New Roman" w:cs="Times New Roman"/>
          <w:sz w:val="20"/>
          <w:szCs w:val="20"/>
        </w:rPr>
        <w:t xml:space="preserve">in a glass tube </w:t>
      </w:r>
      <w:r w:rsidR="000E7C0A" w:rsidRPr="00B347AF">
        <w:rPr>
          <w:rFonts w:ascii="Times New Roman" w:hAnsi="Times New Roman" w:cs="Times New Roman"/>
          <w:sz w:val="20"/>
          <w:szCs w:val="20"/>
        </w:rPr>
        <w:t xml:space="preserve">by shaking them for </w:t>
      </w:r>
      <w:r w:rsidR="0032756F">
        <w:rPr>
          <w:rFonts w:ascii="Times New Roman" w:hAnsi="Times New Roman" w:cs="Times New Roman"/>
          <w:sz w:val="20"/>
          <w:szCs w:val="20"/>
        </w:rPr>
        <w:t>4</w:t>
      </w:r>
      <w:r w:rsidR="000E7C0A" w:rsidRPr="00B347AF">
        <w:rPr>
          <w:rFonts w:ascii="Times New Roman" w:hAnsi="Times New Roman" w:cs="Times New Roman"/>
          <w:sz w:val="20"/>
          <w:szCs w:val="20"/>
        </w:rPr>
        <w:t xml:space="preserve"> min </w:t>
      </w:r>
      <w:r w:rsidR="00304CA4" w:rsidRPr="00B347AF">
        <w:rPr>
          <w:rFonts w:ascii="Times New Roman" w:hAnsi="Times New Roman" w:cs="Times New Roman"/>
          <w:sz w:val="20"/>
          <w:szCs w:val="20"/>
        </w:rPr>
        <w:t>with</w:t>
      </w:r>
      <w:r w:rsidR="000E7C0A" w:rsidRPr="00B347AF">
        <w:rPr>
          <w:rFonts w:ascii="Times New Roman" w:hAnsi="Times New Roman" w:cs="Times New Roman"/>
          <w:sz w:val="20"/>
          <w:szCs w:val="20"/>
        </w:rPr>
        <w:t xml:space="preserve"> 4 mL of water, </w:t>
      </w:r>
      <w:r w:rsidR="0025429F">
        <w:rPr>
          <w:rFonts w:ascii="Times New Roman" w:hAnsi="Times New Roman" w:cs="Times New Roman"/>
          <w:sz w:val="20"/>
          <w:szCs w:val="20"/>
        </w:rPr>
        <w:t xml:space="preserve">removal of the solvent by use of a </w:t>
      </w:r>
      <w:r w:rsidR="0025429F" w:rsidRPr="00AD1048">
        <w:rPr>
          <w:rFonts w:ascii="Times New Roman" w:hAnsi="Times New Roman" w:cs="Times New Roman"/>
          <w:noProof/>
          <w:sz w:val="20"/>
          <w:szCs w:val="20"/>
        </w:rPr>
        <w:t>pasteur</w:t>
      </w:r>
      <w:r w:rsidR="0025429F">
        <w:rPr>
          <w:rFonts w:ascii="Times New Roman" w:hAnsi="Times New Roman" w:cs="Times New Roman"/>
          <w:sz w:val="20"/>
          <w:szCs w:val="20"/>
        </w:rPr>
        <w:t xml:space="preserve"> pipette,</w:t>
      </w:r>
      <w:r w:rsidR="0025429F" w:rsidRPr="00B347AF">
        <w:rPr>
          <w:rFonts w:ascii="Times New Roman" w:hAnsi="Times New Roman" w:cs="Times New Roman"/>
          <w:sz w:val="20"/>
          <w:szCs w:val="20"/>
        </w:rPr>
        <w:t xml:space="preserve"> </w:t>
      </w:r>
      <w:r w:rsidR="000E7C0A" w:rsidRPr="00B347AF">
        <w:rPr>
          <w:rFonts w:ascii="Times New Roman" w:hAnsi="Times New Roman" w:cs="Times New Roman"/>
          <w:sz w:val="20"/>
          <w:szCs w:val="20"/>
        </w:rPr>
        <w:t>followed by acetone and dichloromethane</w:t>
      </w:r>
      <w:r w:rsidR="004A035F">
        <w:rPr>
          <w:rFonts w:ascii="Times New Roman" w:hAnsi="Times New Roman" w:cs="Times New Roman"/>
          <w:sz w:val="20"/>
          <w:szCs w:val="20"/>
        </w:rPr>
        <w:t xml:space="preserve"> washes in the same way</w:t>
      </w:r>
      <w:r w:rsidR="000E7C0A" w:rsidRPr="00B347AF">
        <w:rPr>
          <w:rFonts w:ascii="Times New Roman" w:hAnsi="Times New Roman" w:cs="Times New Roman"/>
          <w:sz w:val="20"/>
          <w:szCs w:val="20"/>
        </w:rPr>
        <w:t xml:space="preserve">. </w:t>
      </w:r>
      <w:r w:rsidR="000E7C0A" w:rsidRPr="00CA4A29">
        <w:rPr>
          <w:rFonts w:ascii="Times New Roman" w:hAnsi="Times New Roman" w:cs="Times New Roman"/>
          <w:noProof/>
          <w:sz w:val="20"/>
          <w:szCs w:val="20"/>
        </w:rPr>
        <w:t>Subsequently</w:t>
      </w:r>
      <w:r w:rsidR="00CA4A29">
        <w:rPr>
          <w:rFonts w:ascii="Times New Roman" w:hAnsi="Times New Roman" w:cs="Times New Roman"/>
          <w:noProof/>
          <w:sz w:val="20"/>
          <w:szCs w:val="20"/>
        </w:rPr>
        <w:t>,</w:t>
      </w:r>
      <w:r w:rsidR="000E7C0A" w:rsidRPr="00B347AF">
        <w:rPr>
          <w:rFonts w:ascii="Times New Roman" w:hAnsi="Times New Roman" w:cs="Times New Roman"/>
          <w:sz w:val="20"/>
          <w:szCs w:val="20"/>
        </w:rPr>
        <w:t xml:space="preserve"> the samples were dried at room temperature and manually cut into small pieces</w:t>
      </w:r>
      <w:r w:rsidR="00D3002F">
        <w:rPr>
          <w:rFonts w:ascii="Times New Roman" w:hAnsi="Times New Roman" w:cs="Times New Roman"/>
          <w:sz w:val="20"/>
          <w:szCs w:val="20"/>
        </w:rPr>
        <w:t xml:space="preserve"> to ensure homogeneity</w:t>
      </w:r>
      <w:r w:rsidR="000E7C0A" w:rsidRPr="00B347AF">
        <w:rPr>
          <w:rFonts w:ascii="Times New Roman" w:hAnsi="Times New Roman" w:cs="Times New Roman"/>
          <w:sz w:val="20"/>
          <w:szCs w:val="20"/>
        </w:rPr>
        <w:t xml:space="preserve">. About 30 mg of </w:t>
      </w:r>
      <w:r w:rsidR="004A035F">
        <w:rPr>
          <w:rFonts w:ascii="Times New Roman" w:hAnsi="Times New Roman" w:cs="Times New Roman"/>
          <w:sz w:val="20"/>
          <w:szCs w:val="20"/>
        </w:rPr>
        <w:t xml:space="preserve">cut </w:t>
      </w:r>
      <w:r w:rsidR="000E7C0A" w:rsidRPr="00B347AF">
        <w:rPr>
          <w:rFonts w:ascii="Times New Roman" w:hAnsi="Times New Roman" w:cs="Times New Roman"/>
          <w:sz w:val="20"/>
          <w:szCs w:val="20"/>
        </w:rPr>
        <w:t xml:space="preserve">hair </w:t>
      </w:r>
      <w:r w:rsidR="000E7C0A" w:rsidRPr="00AD1048">
        <w:rPr>
          <w:rFonts w:ascii="Times New Roman" w:hAnsi="Times New Roman" w:cs="Times New Roman"/>
          <w:noProof/>
          <w:sz w:val="20"/>
          <w:szCs w:val="20"/>
        </w:rPr>
        <w:t>were</w:t>
      </w:r>
      <w:r w:rsidR="000E7C0A" w:rsidRPr="00B347AF">
        <w:rPr>
          <w:rFonts w:ascii="Times New Roman" w:hAnsi="Times New Roman" w:cs="Times New Roman"/>
          <w:sz w:val="20"/>
          <w:szCs w:val="20"/>
        </w:rPr>
        <w:t xml:space="preserve"> weighed in a 2 mL snap-cap Eppendorf tube together with two stainless steel balls and pulverized </w:t>
      </w:r>
      <w:r w:rsidR="003B2CED" w:rsidRPr="00B347AF">
        <w:rPr>
          <w:rFonts w:ascii="Times New Roman" w:hAnsi="Times New Roman" w:cs="Times New Roman"/>
          <w:sz w:val="20"/>
          <w:szCs w:val="20"/>
        </w:rPr>
        <w:t xml:space="preserve">at 30 Hz </w:t>
      </w:r>
      <w:r w:rsidR="000E7C0A" w:rsidRPr="00B347AF">
        <w:rPr>
          <w:rFonts w:ascii="Times New Roman" w:hAnsi="Times New Roman" w:cs="Times New Roman"/>
          <w:sz w:val="20"/>
          <w:szCs w:val="20"/>
        </w:rPr>
        <w:t xml:space="preserve">during 5 min </w:t>
      </w:r>
      <w:r w:rsidR="004A035F">
        <w:rPr>
          <w:rFonts w:ascii="Times New Roman" w:hAnsi="Times New Roman" w:cs="Times New Roman"/>
          <w:sz w:val="20"/>
          <w:szCs w:val="20"/>
        </w:rPr>
        <w:t>with a ball</w:t>
      </w:r>
      <w:r w:rsidR="003B2CED" w:rsidRPr="00B347AF">
        <w:rPr>
          <w:rFonts w:ascii="Times New Roman" w:hAnsi="Times New Roman" w:cs="Times New Roman"/>
          <w:sz w:val="20"/>
          <w:szCs w:val="20"/>
        </w:rPr>
        <w:t xml:space="preserve"> mill (</w:t>
      </w:r>
      <w:r w:rsidR="004A035F">
        <w:rPr>
          <w:rFonts w:ascii="Times New Roman" w:hAnsi="Times New Roman" w:cs="Times New Roman"/>
          <w:sz w:val="20"/>
          <w:szCs w:val="20"/>
        </w:rPr>
        <w:t xml:space="preserve">MM 400, </w:t>
      </w:r>
      <w:proofErr w:type="spellStart"/>
      <w:r w:rsidR="003B2CED" w:rsidRPr="00B347AF">
        <w:rPr>
          <w:rFonts w:ascii="Times New Roman" w:hAnsi="Times New Roman" w:cs="Times New Roman"/>
          <w:sz w:val="20"/>
          <w:szCs w:val="20"/>
        </w:rPr>
        <w:t>Retsch</w:t>
      </w:r>
      <w:proofErr w:type="spellEnd"/>
      <w:r w:rsidR="003B2CED" w:rsidRPr="00B347AF">
        <w:rPr>
          <w:rFonts w:ascii="Times New Roman" w:hAnsi="Times New Roman" w:cs="Times New Roman"/>
          <w:sz w:val="20"/>
          <w:szCs w:val="20"/>
        </w:rPr>
        <w:t xml:space="preserve"> Technology GmbH, </w:t>
      </w:r>
      <w:proofErr w:type="spellStart"/>
      <w:proofErr w:type="gramStart"/>
      <w:r w:rsidR="003B2CED" w:rsidRPr="00B347AF">
        <w:rPr>
          <w:rFonts w:ascii="Times New Roman" w:hAnsi="Times New Roman" w:cs="Times New Roman"/>
          <w:sz w:val="20"/>
          <w:szCs w:val="20"/>
        </w:rPr>
        <w:t>Haan</w:t>
      </w:r>
      <w:proofErr w:type="spellEnd"/>
      <w:proofErr w:type="gramEnd"/>
      <w:r w:rsidR="003B2CED" w:rsidRPr="00B347AF">
        <w:rPr>
          <w:rFonts w:ascii="Times New Roman" w:hAnsi="Times New Roman" w:cs="Times New Roman"/>
          <w:sz w:val="20"/>
          <w:szCs w:val="20"/>
        </w:rPr>
        <w:t>, Germany)</w:t>
      </w:r>
      <w:r w:rsidR="006901EB" w:rsidRPr="00B347AF">
        <w:rPr>
          <w:rFonts w:ascii="Times New Roman" w:hAnsi="Times New Roman" w:cs="Times New Roman"/>
          <w:sz w:val="20"/>
          <w:szCs w:val="20"/>
        </w:rPr>
        <w:t>. After pulverization</w:t>
      </w:r>
      <w:r w:rsidR="00416E6D">
        <w:rPr>
          <w:rFonts w:ascii="Times New Roman" w:hAnsi="Times New Roman" w:cs="Times New Roman"/>
          <w:sz w:val="20"/>
          <w:szCs w:val="20"/>
        </w:rPr>
        <w:t>,</w:t>
      </w:r>
      <w:r w:rsidR="006901EB" w:rsidRPr="00B347AF">
        <w:rPr>
          <w:rFonts w:ascii="Times New Roman" w:hAnsi="Times New Roman" w:cs="Times New Roman"/>
          <w:sz w:val="20"/>
          <w:szCs w:val="20"/>
        </w:rPr>
        <w:t xml:space="preserve"> 1 mL of </w:t>
      </w:r>
      <w:proofErr w:type="spellStart"/>
      <w:r w:rsidR="007F5C22">
        <w:rPr>
          <w:rFonts w:ascii="Times New Roman" w:hAnsi="Times New Roman" w:cs="Times New Roman"/>
          <w:sz w:val="20"/>
          <w:szCs w:val="20"/>
        </w:rPr>
        <w:t>Milli</w:t>
      </w:r>
      <w:proofErr w:type="spellEnd"/>
      <w:r w:rsidR="007F5C22">
        <w:rPr>
          <w:rFonts w:ascii="Times New Roman" w:hAnsi="Times New Roman" w:cs="Times New Roman"/>
          <w:sz w:val="20"/>
          <w:szCs w:val="20"/>
        </w:rPr>
        <w:t>-Q</w:t>
      </w:r>
      <w:r w:rsidR="007F5C22" w:rsidRPr="00B347AF">
        <w:rPr>
          <w:rFonts w:ascii="Times New Roman" w:hAnsi="Times New Roman" w:cs="Times New Roman"/>
          <w:sz w:val="20"/>
          <w:szCs w:val="20"/>
        </w:rPr>
        <w:t xml:space="preserve"> </w:t>
      </w:r>
      <w:r w:rsidR="006901EB" w:rsidRPr="00B347AF">
        <w:rPr>
          <w:rFonts w:ascii="Times New Roman" w:hAnsi="Times New Roman" w:cs="Times New Roman"/>
          <w:sz w:val="20"/>
          <w:szCs w:val="20"/>
        </w:rPr>
        <w:t xml:space="preserve">water </w:t>
      </w:r>
      <w:r w:rsidR="00D751DA">
        <w:rPr>
          <w:rFonts w:ascii="Times New Roman" w:hAnsi="Times New Roman" w:cs="Times New Roman"/>
          <w:sz w:val="20"/>
          <w:szCs w:val="20"/>
        </w:rPr>
        <w:t>and</w:t>
      </w:r>
      <w:r w:rsidR="006901EB" w:rsidRPr="00B347AF">
        <w:rPr>
          <w:rFonts w:ascii="Times New Roman" w:hAnsi="Times New Roman" w:cs="Times New Roman"/>
          <w:sz w:val="20"/>
          <w:szCs w:val="20"/>
        </w:rPr>
        <w:t xml:space="preserve"> 10 µL of internal standard solution </w:t>
      </w:r>
      <w:proofErr w:type="gramStart"/>
      <w:r w:rsidR="006901EB" w:rsidRPr="00B347AF">
        <w:rPr>
          <w:rFonts w:ascii="Times New Roman" w:hAnsi="Times New Roman" w:cs="Times New Roman"/>
          <w:sz w:val="20"/>
          <w:szCs w:val="20"/>
        </w:rPr>
        <w:t>(</w:t>
      </w:r>
      <w:r w:rsidR="007D5492">
        <w:rPr>
          <w:rFonts w:ascii="Times New Roman" w:hAnsi="Times New Roman" w:cs="Times New Roman"/>
          <w:sz w:val="20"/>
          <w:szCs w:val="20"/>
        </w:rPr>
        <w:t>100 n</w:t>
      </w:r>
      <w:r w:rsidR="006901EB" w:rsidRPr="00B347AF">
        <w:rPr>
          <w:rFonts w:ascii="Times New Roman" w:hAnsi="Times New Roman" w:cs="Times New Roman"/>
          <w:sz w:val="20"/>
          <w:szCs w:val="20"/>
        </w:rPr>
        <w:t>g/m</w:t>
      </w:r>
      <w:r w:rsidR="007D5492">
        <w:rPr>
          <w:rFonts w:ascii="Times New Roman" w:hAnsi="Times New Roman" w:cs="Times New Roman"/>
          <w:sz w:val="20"/>
          <w:szCs w:val="20"/>
        </w:rPr>
        <w:t>L</w:t>
      </w:r>
      <w:r w:rsidR="006901EB" w:rsidRPr="00B347AF">
        <w:rPr>
          <w:rFonts w:ascii="Times New Roman" w:hAnsi="Times New Roman" w:cs="Times New Roman"/>
          <w:sz w:val="20"/>
          <w:szCs w:val="20"/>
        </w:rPr>
        <w:t xml:space="preserve"> EtG</w:t>
      </w:r>
      <w:r w:rsidR="006901EB" w:rsidRPr="00B347AF">
        <w:rPr>
          <w:rFonts w:ascii="Times New Roman" w:hAnsi="Times New Roman" w:cs="Times New Roman"/>
          <w:i/>
          <w:sz w:val="20"/>
          <w:szCs w:val="20"/>
        </w:rPr>
        <w:t>-d</w:t>
      </w:r>
      <w:r w:rsidR="006901EB" w:rsidRPr="00B347AF">
        <w:rPr>
          <w:rFonts w:ascii="Times New Roman" w:hAnsi="Times New Roman" w:cs="Times New Roman"/>
          <w:i/>
          <w:sz w:val="20"/>
          <w:szCs w:val="20"/>
          <w:vertAlign w:val="subscript"/>
        </w:rPr>
        <w:t>5</w:t>
      </w:r>
      <w:r w:rsidR="006901EB" w:rsidRPr="00B347AF">
        <w:rPr>
          <w:rFonts w:ascii="Times New Roman" w:hAnsi="Times New Roman" w:cs="Times New Roman"/>
          <w:sz w:val="20"/>
          <w:szCs w:val="20"/>
        </w:rPr>
        <w:t>)</w:t>
      </w:r>
      <w:proofErr w:type="gramEnd"/>
      <w:r w:rsidR="00D751DA">
        <w:rPr>
          <w:rFonts w:ascii="Times New Roman" w:hAnsi="Times New Roman" w:cs="Times New Roman"/>
          <w:sz w:val="20"/>
          <w:szCs w:val="20"/>
        </w:rPr>
        <w:t xml:space="preserve"> were added</w:t>
      </w:r>
      <w:r w:rsidR="006901EB" w:rsidRPr="00B347AF">
        <w:rPr>
          <w:rFonts w:ascii="Times New Roman" w:hAnsi="Times New Roman" w:cs="Times New Roman"/>
          <w:sz w:val="20"/>
          <w:szCs w:val="20"/>
        </w:rPr>
        <w:t xml:space="preserve">. </w:t>
      </w:r>
      <w:r w:rsidR="008767F2">
        <w:rPr>
          <w:rFonts w:ascii="Times New Roman" w:hAnsi="Times New Roman" w:cs="Times New Roman"/>
          <w:noProof/>
          <w:sz w:val="20"/>
          <w:szCs w:val="20"/>
        </w:rPr>
        <w:t>S</w:t>
      </w:r>
      <w:proofErr w:type="spellStart"/>
      <w:r w:rsidR="006901EB" w:rsidRPr="00B347AF">
        <w:rPr>
          <w:rFonts w:ascii="Times New Roman" w:hAnsi="Times New Roman" w:cs="Times New Roman"/>
          <w:sz w:val="20"/>
          <w:szCs w:val="20"/>
        </w:rPr>
        <w:t>amples</w:t>
      </w:r>
      <w:proofErr w:type="spellEnd"/>
      <w:r w:rsidR="006901EB" w:rsidRPr="00B347AF">
        <w:rPr>
          <w:rFonts w:ascii="Times New Roman" w:hAnsi="Times New Roman" w:cs="Times New Roman"/>
          <w:sz w:val="20"/>
          <w:szCs w:val="20"/>
        </w:rPr>
        <w:t xml:space="preserve"> were</w:t>
      </w:r>
      <w:r w:rsidR="008767F2">
        <w:rPr>
          <w:rFonts w:ascii="Times New Roman" w:hAnsi="Times New Roman" w:cs="Times New Roman"/>
          <w:sz w:val="20"/>
          <w:szCs w:val="20"/>
        </w:rPr>
        <w:t xml:space="preserve"> then</w:t>
      </w:r>
      <w:r w:rsidR="002C7001">
        <w:rPr>
          <w:rFonts w:ascii="Times New Roman" w:hAnsi="Times New Roman" w:cs="Times New Roman"/>
          <w:sz w:val="20"/>
          <w:szCs w:val="20"/>
        </w:rPr>
        <w:t xml:space="preserve"> </w:t>
      </w:r>
      <w:r w:rsidR="006901EB" w:rsidRPr="00B347AF">
        <w:rPr>
          <w:rFonts w:ascii="Times New Roman" w:hAnsi="Times New Roman" w:cs="Times New Roman"/>
          <w:sz w:val="20"/>
          <w:szCs w:val="20"/>
        </w:rPr>
        <w:t>plac</w:t>
      </w:r>
      <w:r w:rsidR="006901EB" w:rsidRPr="000C37CC">
        <w:rPr>
          <w:rFonts w:ascii="Times New Roman" w:hAnsi="Times New Roman" w:cs="Times New Roman"/>
          <w:sz w:val="20"/>
          <w:szCs w:val="20"/>
        </w:rPr>
        <w:t xml:space="preserve">ed in an overhead shaker </w:t>
      </w:r>
      <w:r w:rsidR="00D71FEA" w:rsidRPr="000C37CC">
        <w:rPr>
          <w:rFonts w:ascii="Times New Roman" w:hAnsi="Times New Roman" w:cs="Times New Roman"/>
          <w:noProof/>
          <w:sz w:val="20"/>
          <w:szCs w:val="20"/>
        </w:rPr>
        <w:t>(</w:t>
      </w:r>
      <w:r w:rsidR="00D71FEA">
        <w:rPr>
          <w:rFonts w:ascii="Times New Roman" w:hAnsi="Times New Roman" w:cs="Times New Roman"/>
          <w:noProof/>
          <w:sz w:val="20"/>
          <w:szCs w:val="20"/>
        </w:rPr>
        <w:t xml:space="preserve">Heidolph Instruments GmbH, </w:t>
      </w:r>
      <w:r w:rsidR="00D71FEA" w:rsidRPr="000620E7">
        <w:rPr>
          <w:rFonts w:ascii="Times New Roman" w:hAnsi="Times New Roman" w:cs="Times New Roman"/>
          <w:noProof/>
          <w:sz w:val="20"/>
          <w:szCs w:val="20"/>
        </w:rPr>
        <w:t>Schwabach, Germany)</w:t>
      </w:r>
      <w:r w:rsidR="00D71FEA">
        <w:rPr>
          <w:rFonts w:ascii="Times New Roman" w:hAnsi="Times New Roman" w:cs="Times New Roman"/>
          <w:sz w:val="20"/>
          <w:szCs w:val="20"/>
        </w:rPr>
        <w:t xml:space="preserve"> </w:t>
      </w:r>
      <w:r w:rsidR="006901EB" w:rsidRPr="00B347AF">
        <w:rPr>
          <w:rFonts w:ascii="Times New Roman" w:hAnsi="Times New Roman" w:cs="Times New Roman"/>
          <w:sz w:val="20"/>
          <w:szCs w:val="20"/>
        </w:rPr>
        <w:t xml:space="preserve">for 10 min and subsequently centrifuged for 1 min at 16’000 </w:t>
      </w:r>
      <w:r w:rsidR="006901EB" w:rsidRPr="00AD1048">
        <w:rPr>
          <w:rFonts w:ascii="Times New Roman" w:hAnsi="Times New Roman" w:cs="Times New Roman"/>
          <w:i/>
          <w:noProof/>
          <w:sz w:val="20"/>
          <w:szCs w:val="20"/>
        </w:rPr>
        <w:t>g</w:t>
      </w:r>
      <w:r w:rsidR="006901EB" w:rsidRPr="00AD1048">
        <w:rPr>
          <w:rFonts w:ascii="Times New Roman" w:hAnsi="Times New Roman" w:cs="Times New Roman"/>
          <w:noProof/>
          <w:sz w:val="20"/>
          <w:szCs w:val="20"/>
        </w:rPr>
        <w:t>,</w:t>
      </w:r>
      <w:r w:rsidR="006901EB" w:rsidRPr="00B347AF">
        <w:rPr>
          <w:rFonts w:ascii="Times New Roman" w:hAnsi="Times New Roman" w:cs="Times New Roman"/>
          <w:sz w:val="20"/>
          <w:szCs w:val="20"/>
        </w:rPr>
        <w:t xml:space="preserve"> before they were extracted </w:t>
      </w:r>
      <w:r w:rsidR="008767F2">
        <w:rPr>
          <w:rFonts w:ascii="Times New Roman" w:hAnsi="Times New Roman" w:cs="Times New Roman"/>
          <w:sz w:val="20"/>
          <w:szCs w:val="20"/>
        </w:rPr>
        <w:t>for</w:t>
      </w:r>
      <w:r w:rsidR="008767F2" w:rsidRPr="00B347AF">
        <w:rPr>
          <w:rFonts w:ascii="Times New Roman" w:hAnsi="Times New Roman" w:cs="Times New Roman"/>
          <w:sz w:val="20"/>
          <w:szCs w:val="20"/>
        </w:rPr>
        <w:t xml:space="preserve"> </w:t>
      </w:r>
      <w:r w:rsidR="006901EB" w:rsidRPr="00B347AF">
        <w:rPr>
          <w:rFonts w:ascii="Times New Roman" w:hAnsi="Times New Roman" w:cs="Times New Roman"/>
          <w:sz w:val="20"/>
          <w:szCs w:val="20"/>
        </w:rPr>
        <w:t>2 hours in a supersonic bath (</w:t>
      </w:r>
      <w:proofErr w:type="spellStart"/>
      <w:r w:rsidR="006901EB" w:rsidRPr="00B347AF">
        <w:rPr>
          <w:rFonts w:ascii="Times New Roman" w:hAnsi="Times New Roman" w:cs="Times New Roman"/>
          <w:sz w:val="20"/>
          <w:szCs w:val="20"/>
        </w:rPr>
        <w:t>Sonorex</w:t>
      </w:r>
      <w:proofErr w:type="spellEnd"/>
      <w:r w:rsidR="008767F2">
        <w:rPr>
          <w:rFonts w:ascii="Times New Roman" w:hAnsi="Times New Roman" w:cs="Times New Roman"/>
          <w:sz w:val="20"/>
          <w:szCs w:val="20"/>
        </w:rPr>
        <w:t xml:space="preserve"> RK 100</w:t>
      </w:r>
      <w:r w:rsidR="006901EB" w:rsidRPr="00B347AF">
        <w:rPr>
          <w:rFonts w:ascii="Times New Roman" w:hAnsi="Times New Roman" w:cs="Times New Roman"/>
          <w:sz w:val="20"/>
          <w:szCs w:val="20"/>
        </w:rPr>
        <w:t xml:space="preserve">, </w:t>
      </w:r>
      <w:proofErr w:type="spellStart"/>
      <w:r w:rsidR="006901EB" w:rsidRPr="00B347AF">
        <w:rPr>
          <w:rFonts w:ascii="Times New Roman" w:hAnsi="Times New Roman" w:cs="Times New Roman"/>
          <w:sz w:val="20"/>
          <w:szCs w:val="20"/>
        </w:rPr>
        <w:t>Bandelin</w:t>
      </w:r>
      <w:proofErr w:type="spellEnd"/>
      <w:r w:rsidR="006901EB" w:rsidRPr="00B347AF">
        <w:rPr>
          <w:rFonts w:ascii="Times New Roman" w:hAnsi="Times New Roman" w:cs="Times New Roman"/>
          <w:sz w:val="20"/>
          <w:szCs w:val="20"/>
        </w:rPr>
        <w:t xml:space="preserve"> </w:t>
      </w:r>
      <w:r w:rsidR="00CA4A29">
        <w:rPr>
          <w:rFonts w:ascii="Times New Roman" w:hAnsi="Times New Roman" w:cs="Times New Roman"/>
          <w:noProof/>
          <w:sz w:val="20"/>
          <w:szCs w:val="20"/>
        </w:rPr>
        <w:t>E</w:t>
      </w:r>
      <w:r w:rsidR="006901EB" w:rsidRPr="00CA4A29">
        <w:rPr>
          <w:rFonts w:ascii="Times New Roman" w:hAnsi="Times New Roman" w:cs="Times New Roman"/>
          <w:noProof/>
          <w:sz w:val="20"/>
          <w:szCs w:val="20"/>
        </w:rPr>
        <w:t>lectronic</w:t>
      </w:r>
      <w:r w:rsidR="006901EB" w:rsidRPr="00B347AF">
        <w:rPr>
          <w:rFonts w:ascii="Times New Roman" w:hAnsi="Times New Roman" w:cs="Times New Roman"/>
          <w:sz w:val="20"/>
          <w:szCs w:val="20"/>
        </w:rPr>
        <w:t xml:space="preserve"> GmbH, Berlin, Germany)</w:t>
      </w:r>
      <w:r w:rsidR="000D751A" w:rsidRPr="00B347AF">
        <w:rPr>
          <w:rFonts w:ascii="Times New Roman" w:hAnsi="Times New Roman" w:cs="Times New Roman"/>
          <w:sz w:val="20"/>
          <w:szCs w:val="20"/>
        </w:rPr>
        <w:t xml:space="preserve">. The samples were </w:t>
      </w:r>
      <w:r w:rsidR="007025A8">
        <w:rPr>
          <w:rFonts w:ascii="Times New Roman" w:hAnsi="Times New Roman" w:cs="Times New Roman"/>
          <w:sz w:val="20"/>
          <w:szCs w:val="20"/>
        </w:rPr>
        <w:t>subsequently</w:t>
      </w:r>
      <w:r w:rsidR="007025A8" w:rsidRPr="00B347AF">
        <w:rPr>
          <w:rFonts w:ascii="Times New Roman" w:hAnsi="Times New Roman" w:cs="Times New Roman"/>
          <w:sz w:val="20"/>
          <w:szCs w:val="20"/>
        </w:rPr>
        <w:t xml:space="preserve"> </w:t>
      </w:r>
      <w:r w:rsidR="00304CA4" w:rsidRPr="00B347AF">
        <w:rPr>
          <w:rFonts w:ascii="Times New Roman" w:hAnsi="Times New Roman" w:cs="Times New Roman"/>
          <w:sz w:val="20"/>
          <w:szCs w:val="20"/>
        </w:rPr>
        <w:t>mixed</w:t>
      </w:r>
      <w:r w:rsidR="000D751A" w:rsidRPr="00B347AF">
        <w:rPr>
          <w:rFonts w:ascii="Times New Roman" w:hAnsi="Times New Roman" w:cs="Times New Roman"/>
          <w:sz w:val="20"/>
          <w:szCs w:val="20"/>
        </w:rPr>
        <w:t xml:space="preserve"> </w:t>
      </w:r>
      <w:r w:rsidR="00304CA4" w:rsidRPr="00B347AF">
        <w:rPr>
          <w:rFonts w:ascii="Times New Roman" w:hAnsi="Times New Roman" w:cs="Times New Roman"/>
          <w:sz w:val="20"/>
          <w:szCs w:val="20"/>
        </w:rPr>
        <w:t>in the overhead shaker</w:t>
      </w:r>
      <w:r w:rsidR="000D751A" w:rsidRPr="00B347AF">
        <w:rPr>
          <w:rFonts w:ascii="Times New Roman" w:hAnsi="Times New Roman" w:cs="Times New Roman"/>
          <w:sz w:val="20"/>
          <w:szCs w:val="20"/>
        </w:rPr>
        <w:t xml:space="preserve"> for about one min and centrifuged for 10 min at 16’000 </w:t>
      </w:r>
      <w:r w:rsidR="000D751A" w:rsidRPr="00B347AF">
        <w:rPr>
          <w:rFonts w:ascii="Times New Roman" w:hAnsi="Times New Roman" w:cs="Times New Roman"/>
          <w:i/>
          <w:sz w:val="20"/>
          <w:szCs w:val="20"/>
        </w:rPr>
        <w:t>g</w:t>
      </w:r>
      <w:r w:rsidR="000D751A" w:rsidRPr="00B347AF">
        <w:rPr>
          <w:rFonts w:ascii="Times New Roman" w:hAnsi="Times New Roman" w:cs="Times New Roman"/>
          <w:sz w:val="20"/>
          <w:szCs w:val="20"/>
        </w:rPr>
        <w:t>, before</w:t>
      </w:r>
      <w:r w:rsidR="000D751A" w:rsidRPr="00B347AF">
        <w:rPr>
          <w:rFonts w:ascii="Times New Roman" w:hAnsi="Times New Roman" w:cs="Times New Roman"/>
          <w:i/>
          <w:sz w:val="20"/>
          <w:szCs w:val="20"/>
        </w:rPr>
        <w:t xml:space="preserve"> </w:t>
      </w:r>
      <w:r w:rsidR="000D751A" w:rsidRPr="00B347AF">
        <w:rPr>
          <w:rFonts w:ascii="Times New Roman" w:hAnsi="Times New Roman" w:cs="Times New Roman"/>
          <w:sz w:val="20"/>
          <w:szCs w:val="20"/>
        </w:rPr>
        <w:t xml:space="preserve">performing a </w:t>
      </w:r>
      <w:r w:rsidR="000D751A" w:rsidRPr="00AD1048">
        <w:rPr>
          <w:rFonts w:ascii="Times New Roman" w:hAnsi="Times New Roman" w:cs="Times New Roman"/>
          <w:noProof/>
          <w:sz w:val="20"/>
          <w:szCs w:val="20"/>
        </w:rPr>
        <w:t>solid</w:t>
      </w:r>
      <w:r w:rsidR="00D751DA">
        <w:rPr>
          <w:rFonts w:ascii="Times New Roman" w:hAnsi="Times New Roman" w:cs="Times New Roman"/>
          <w:noProof/>
          <w:sz w:val="20"/>
          <w:szCs w:val="20"/>
        </w:rPr>
        <w:t>-</w:t>
      </w:r>
      <w:r w:rsidR="000D751A" w:rsidRPr="00AD1048">
        <w:rPr>
          <w:rFonts w:ascii="Times New Roman" w:hAnsi="Times New Roman" w:cs="Times New Roman"/>
          <w:noProof/>
          <w:sz w:val="20"/>
          <w:szCs w:val="20"/>
        </w:rPr>
        <w:t>phase</w:t>
      </w:r>
      <w:r w:rsidR="000D751A" w:rsidRPr="00B347AF">
        <w:rPr>
          <w:rFonts w:ascii="Times New Roman" w:hAnsi="Times New Roman" w:cs="Times New Roman"/>
          <w:sz w:val="20"/>
          <w:szCs w:val="20"/>
        </w:rPr>
        <w:t xml:space="preserve"> extraction (SPE) </w:t>
      </w:r>
      <w:r w:rsidR="00304CA4" w:rsidRPr="00B347AF">
        <w:rPr>
          <w:rFonts w:ascii="Times New Roman" w:hAnsi="Times New Roman" w:cs="Times New Roman"/>
          <w:sz w:val="20"/>
          <w:szCs w:val="20"/>
        </w:rPr>
        <w:t>with</w:t>
      </w:r>
      <w:r w:rsidR="000D751A" w:rsidRPr="00B347AF">
        <w:rPr>
          <w:rFonts w:ascii="Times New Roman" w:hAnsi="Times New Roman" w:cs="Times New Roman"/>
          <w:sz w:val="20"/>
          <w:szCs w:val="20"/>
        </w:rPr>
        <w:t xml:space="preserve"> </w:t>
      </w:r>
      <w:r w:rsidR="00CC1042" w:rsidRPr="00B347AF">
        <w:rPr>
          <w:rFonts w:ascii="Times New Roman" w:hAnsi="Times New Roman" w:cs="Times New Roman"/>
          <w:sz w:val="20"/>
          <w:szCs w:val="20"/>
        </w:rPr>
        <w:t>OASIS Max cartridges (</w:t>
      </w:r>
      <w:r w:rsidR="00565E37">
        <w:rPr>
          <w:rFonts w:ascii="Times New Roman" w:hAnsi="Times New Roman" w:cs="Times New Roman"/>
          <w:sz w:val="20"/>
          <w:szCs w:val="20"/>
        </w:rPr>
        <w:t>60 mg/</w:t>
      </w:r>
      <w:r w:rsidR="008767F2">
        <w:rPr>
          <w:rFonts w:ascii="Times New Roman" w:hAnsi="Times New Roman" w:cs="Times New Roman"/>
          <w:sz w:val="20"/>
          <w:szCs w:val="20"/>
        </w:rPr>
        <w:t xml:space="preserve">3 mL, </w:t>
      </w:r>
      <w:r w:rsidR="00CC1042" w:rsidRPr="00B347AF">
        <w:rPr>
          <w:rFonts w:ascii="Times New Roman" w:hAnsi="Times New Roman" w:cs="Times New Roman"/>
          <w:sz w:val="20"/>
          <w:szCs w:val="20"/>
        </w:rPr>
        <w:t>Waters, Baden, Switzerland)</w:t>
      </w:r>
      <w:r w:rsidR="00283A69" w:rsidRPr="00B347AF">
        <w:rPr>
          <w:rFonts w:ascii="Times New Roman" w:hAnsi="Times New Roman" w:cs="Times New Roman"/>
          <w:sz w:val="20"/>
          <w:szCs w:val="20"/>
        </w:rPr>
        <w:t>. The c</w:t>
      </w:r>
      <w:r w:rsidR="00304CA4" w:rsidRPr="00B347AF">
        <w:rPr>
          <w:rFonts w:ascii="Times New Roman" w:hAnsi="Times New Roman" w:cs="Times New Roman"/>
          <w:sz w:val="20"/>
          <w:szCs w:val="20"/>
        </w:rPr>
        <w:t>artridges</w:t>
      </w:r>
      <w:r w:rsidR="00283A69" w:rsidRPr="00B347AF">
        <w:rPr>
          <w:rFonts w:ascii="Times New Roman" w:hAnsi="Times New Roman" w:cs="Times New Roman"/>
          <w:sz w:val="20"/>
          <w:szCs w:val="20"/>
        </w:rPr>
        <w:t xml:space="preserve"> were equilibrated by adding 2 mL of methanol, followed by 2 mL of water. The sample</w:t>
      </w:r>
      <w:r w:rsidR="004159B1">
        <w:rPr>
          <w:rFonts w:ascii="Times New Roman" w:hAnsi="Times New Roman" w:cs="Times New Roman"/>
          <w:sz w:val="20"/>
          <w:szCs w:val="20"/>
        </w:rPr>
        <w:t>s</w:t>
      </w:r>
      <w:r w:rsidR="00283A69" w:rsidRPr="00B347AF">
        <w:rPr>
          <w:rFonts w:ascii="Times New Roman" w:hAnsi="Times New Roman" w:cs="Times New Roman"/>
          <w:sz w:val="20"/>
          <w:szCs w:val="20"/>
        </w:rPr>
        <w:t xml:space="preserve"> w</w:t>
      </w:r>
      <w:r w:rsidR="004159B1">
        <w:rPr>
          <w:rFonts w:ascii="Times New Roman" w:hAnsi="Times New Roman" w:cs="Times New Roman"/>
          <w:sz w:val="20"/>
          <w:szCs w:val="20"/>
        </w:rPr>
        <w:t>ere</w:t>
      </w:r>
      <w:r w:rsidR="00283A69" w:rsidRPr="00B347AF">
        <w:rPr>
          <w:rFonts w:ascii="Times New Roman" w:hAnsi="Times New Roman" w:cs="Times New Roman"/>
          <w:sz w:val="20"/>
          <w:szCs w:val="20"/>
        </w:rPr>
        <w:t xml:space="preserve"> subsequently added </w:t>
      </w:r>
      <w:r w:rsidR="00CA4A29">
        <w:rPr>
          <w:rFonts w:ascii="Times New Roman" w:hAnsi="Times New Roman" w:cs="Times New Roman"/>
          <w:noProof/>
          <w:sz w:val="20"/>
          <w:szCs w:val="20"/>
        </w:rPr>
        <w:t>to</w:t>
      </w:r>
      <w:r w:rsidR="00283A69" w:rsidRPr="00B347AF">
        <w:rPr>
          <w:rFonts w:ascii="Times New Roman" w:hAnsi="Times New Roman" w:cs="Times New Roman"/>
          <w:sz w:val="20"/>
          <w:szCs w:val="20"/>
        </w:rPr>
        <w:t xml:space="preserve"> the cartridge</w:t>
      </w:r>
      <w:r w:rsidR="004159B1">
        <w:rPr>
          <w:rFonts w:ascii="Times New Roman" w:hAnsi="Times New Roman" w:cs="Times New Roman"/>
          <w:sz w:val="20"/>
          <w:szCs w:val="20"/>
        </w:rPr>
        <w:t>s</w:t>
      </w:r>
      <w:r w:rsidR="00283A69" w:rsidRPr="00B347AF">
        <w:rPr>
          <w:rFonts w:ascii="Times New Roman" w:hAnsi="Times New Roman" w:cs="Times New Roman"/>
          <w:sz w:val="20"/>
          <w:szCs w:val="20"/>
        </w:rPr>
        <w:t xml:space="preserve">, followed by a washing step with 1 mL of a water/ammonia solution (1%). </w:t>
      </w:r>
      <w:r w:rsidR="00283A69" w:rsidRPr="00AD1048">
        <w:rPr>
          <w:rFonts w:ascii="Times New Roman" w:hAnsi="Times New Roman" w:cs="Times New Roman"/>
          <w:noProof/>
          <w:sz w:val="20"/>
          <w:szCs w:val="20"/>
        </w:rPr>
        <w:t>Afterwards</w:t>
      </w:r>
      <w:r w:rsidR="00D751DA">
        <w:rPr>
          <w:rFonts w:ascii="Times New Roman" w:hAnsi="Times New Roman" w:cs="Times New Roman"/>
          <w:noProof/>
          <w:sz w:val="20"/>
          <w:szCs w:val="20"/>
        </w:rPr>
        <w:t>,</w:t>
      </w:r>
      <w:r w:rsidR="00283A69" w:rsidRPr="00B347AF">
        <w:rPr>
          <w:rFonts w:ascii="Times New Roman" w:hAnsi="Times New Roman" w:cs="Times New Roman"/>
          <w:sz w:val="20"/>
          <w:szCs w:val="20"/>
        </w:rPr>
        <w:t xml:space="preserve"> the cartridges were dried during 15 min by applying a vacuum. </w:t>
      </w:r>
      <w:r w:rsidR="00283A69" w:rsidRPr="00CA4A29">
        <w:rPr>
          <w:rFonts w:ascii="Times New Roman" w:hAnsi="Times New Roman" w:cs="Times New Roman"/>
          <w:noProof/>
          <w:sz w:val="20"/>
          <w:szCs w:val="20"/>
        </w:rPr>
        <w:t>Finally</w:t>
      </w:r>
      <w:r w:rsidR="00CA4A29">
        <w:rPr>
          <w:rFonts w:ascii="Times New Roman" w:hAnsi="Times New Roman" w:cs="Times New Roman"/>
          <w:noProof/>
          <w:sz w:val="20"/>
          <w:szCs w:val="20"/>
        </w:rPr>
        <w:t>,</w:t>
      </w:r>
      <w:r w:rsidR="00283A69" w:rsidRPr="00B347AF">
        <w:rPr>
          <w:rFonts w:ascii="Times New Roman" w:hAnsi="Times New Roman" w:cs="Times New Roman"/>
          <w:sz w:val="20"/>
          <w:szCs w:val="20"/>
        </w:rPr>
        <w:t xml:space="preserve"> EtG was eluted with 1.6 mL of </w:t>
      </w:r>
      <w:r w:rsidR="00C37731">
        <w:rPr>
          <w:rFonts w:ascii="Times New Roman" w:hAnsi="Times New Roman" w:cs="Times New Roman"/>
          <w:sz w:val="20"/>
          <w:szCs w:val="20"/>
        </w:rPr>
        <w:t>m</w:t>
      </w:r>
      <w:r w:rsidR="00283A69" w:rsidRPr="00B347AF">
        <w:rPr>
          <w:rFonts w:ascii="Times New Roman" w:hAnsi="Times New Roman" w:cs="Times New Roman"/>
          <w:sz w:val="20"/>
          <w:szCs w:val="20"/>
        </w:rPr>
        <w:t>ethanol, containing 2% formic acid. The eluate was subsequently evaporated to dryness in a heating block set at 45 °C</w:t>
      </w:r>
      <w:r w:rsidR="008D4374" w:rsidRPr="00B347AF">
        <w:rPr>
          <w:rFonts w:ascii="Times New Roman" w:hAnsi="Times New Roman" w:cs="Times New Roman"/>
          <w:sz w:val="20"/>
          <w:szCs w:val="20"/>
        </w:rPr>
        <w:t>,</w:t>
      </w:r>
      <w:r w:rsidR="00283A69" w:rsidRPr="00B347AF">
        <w:rPr>
          <w:rFonts w:ascii="Times New Roman" w:hAnsi="Times New Roman" w:cs="Times New Roman"/>
          <w:sz w:val="20"/>
          <w:szCs w:val="20"/>
        </w:rPr>
        <w:t xml:space="preserve"> with a gentle stream of nitrogen. Prior to LC-MS/MS analysis, the </w:t>
      </w:r>
      <w:r w:rsidR="008D4374" w:rsidRPr="00B347AF">
        <w:rPr>
          <w:rFonts w:ascii="Times New Roman" w:hAnsi="Times New Roman" w:cs="Times New Roman"/>
          <w:sz w:val="20"/>
          <w:szCs w:val="20"/>
        </w:rPr>
        <w:t>residue was reconstituted in 100 µL (H</w:t>
      </w:r>
      <w:r w:rsidR="008D4374" w:rsidRPr="00D218F1">
        <w:rPr>
          <w:rFonts w:ascii="Times New Roman" w:hAnsi="Times New Roman" w:cs="Times New Roman"/>
          <w:sz w:val="20"/>
          <w:szCs w:val="20"/>
          <w:vertAlign w:val="subscript"/>
        </w:rPr>
        <w:t>2</w:t>
      </w:r>
      <w:r w:rsidR="008D4374" w:rsidRPr="00B347AF">
        <w:rPr>
          <w:rFonts w:ascii="Times New Roman" w:hAnsi="Times New Roman" w:cs="Times New Roman"/>
          <w:sz w:val="20"/>
          <w:szCs w:val="20"/>
        </w:rPr>
        <w:t>O/</w:t>
      </w:r>
      <w:proofErr w:type="spellStart"/>
      <w:r w:rsidR="008D4374" w:rsidRPr="00B347AF">
        <w:rPr>
          <w:rFonts w:ascii="Times New Roman" w:hAnsi="Times New Roman" w:cs="Times New Roman"/>
          <w:sz w:val="20"/>
          <w:szCs w:val="20"/>
        </w:rPr>
        <w:t>MeCN</w:t>
      </w:r>
      <w:proofErr w:type="spellEnd"/>
      <w:r w:rsidR="008D4374" w:rsidRPr="00B347AF">
        <w:rPr>
          <w:rFonts w:ascii="Times New Roman" w:hAnsi="Times New Roman" w:cs="Times New Roman"/>
          <w:sz w:val="20"/>
          <w:szCs w:val="20"/>
        </w:rPr>
        <w:t xml:space="preserve">, 99:1 + 0.1% formic </w:t>
      </w:r>
      <w:proofErr w:type="gramStart"/>
      <w:r w:rsidR="008D4374" w:rsidRPr="00B347AF">
        <w:rPr>
          <w:rFonts w:ascii="Times New Roman" w:hAnsi="Times New Roman" w:cs="Times New Roman"/>
          <w:sz w:val="20"/>
          <w:szCs w:val="20"/>
        </w:rPr>
        <w:t>acid</w:t>
      </w:r>
      <w:proofErr w:type="gramEnd"/>
      <w:r w:rsidR="00BC71FA">
        <w:rPr>
          <w:rFonts w:ascii="Times New Roman" w:hAnsi="Times New Roman" w:cs="Times New Roman"/>
          <w:sz w:val="20"/>
          <w:szCs w:val="20"/>
        </w:rPr>
        <w:t>)</w:t>
      </w:r>
      <w:r w:rsidR="00304CA4" w:rsidRPr="00B347AF">
        <w:rPr>
          <w:rFonts w:ascii="Times New Roman" w:hAnsi="Times New Roman" w:cs="Times New Roman"/>
          <w:sz w:val="20"/>
          <w:szCs w:val="20"/>
        </w:rPr>
        <w:t xml:space="preserve">. Liquid chromatography was performed by using </w:t>
      </w:r>
      <w:r w:rsidR="00304CA4" w:rsidRPr="00CA4A29">
        <w:rPr>
          <w:rFonts w:ascii="Times New Roman" w:hAnsi="Times New Roman" w:cs="Times New Roman"/>
          <w:noProof/>
          <w:sz w:val="20"/>
          <w:szCs w:val="20"/>
        </w:rPr>
        <w:t>a</w:t>
      </w:r>
      <w:r w:rsidR="00CA4A29">
        <w:rPr>
          <w:rFonts w:ascii="Times New Roman" w:hAnsi="Times New Roman" w:cs="Times New Roman"/>
          <w:noProof/>
          <w:sz w:val="20"/>
          <w:szCs w:val="20"/>
        </w:rPr>
        <w:t>n</w:t>
      </w:r>
      <w:r w:rsidR="00304CA4" w:rsidRPr="00CA4A29">
        <w:rPr>
          <w:rFonts w:ascii="Times New Roman" w:hAnsi="Times New Roman" w:cs="Times New Roman"/>
          <w:noProof/>
          <w:sz w:val="20"/>
          <w:szCs w:val="20"/>
        </w:rPr>
        <w:t xml:space="preserve"> </w:t>
      </w:r>
      <w:r w:rsidR="00304CA4" w:rsidRPr="00AD1048">
        <w:rPr>
          <w:rFonts w:ascii="Times New Roman" w:hAnsi="Times New Roman" w:cs="Times New Roman"/>
          <w:noProof/>
          <w:sz w:val="20"/>
          <w:szCs w:val="20"/>
        </w:rPr>
        <w:t>UltiMate</w:t>
      </w:r>
      <w:r w:rsidR="00304CA4" w:rsidRPr="00CA4A29">
        <w:rPr>
          <w:rFonts w:ascii="Times New Roman" w:hAnsi="Times New Roman" w:cs="Times New Roman"/>
          <w:noProof/>
          <w:sz w:val="20"/>
          <w:szCs w:val="20"/>
        </w:rPr>
        <w:t>®</w:t>
      </w:r>
      <w:r w:rsidR="00304CA4" w:rsidRPr="00B347AF">
        <w:rPr>
          <w:rFonts w:ascii="Times New Roman" w:hAnsi="Times New Roman" w:cs="Times New Roman"/>
          <w:sz w:val="20"/>
          <w:szCs w:val="20"/>
        </w:rPr>
        <w:t xml:space="preserve"> 3000 UHPLC system (</w:t>
      </w:r>
      <w:proofErr w:type="spellStart"/>
      <w:r w:rsidR="00304CA4" w:rsidRPr="00B347AF">
        <w:rPr>
          <w:rFonts w:ascii="Times New Roman" w:hAnsi="Times New Roman" w:cs="Times New Roman"/>
          <w:sz w:val="20"/>
          <w:szCs w:val="20"/>
        </w:rPr>
        <w:t>Dionex</w:t>
      </w:r>
      <w:proofErr w:type="spellEnd"/>
      <w:r w:rsidR="00304CA4" w:rsidRPr="00B347AF">
        <w:rPr>
          <w:rFonts w:ascii="Times New Roman" w:hAnsi="Times New Roman" w:cs="Times New Roman"/>
          <w:sz w:val="20"/>
          <w:szCs w:val="20"/>
        </w:rPr>
        <w:t xml:space="preserve">, </w:t>
      </w:r>
      <w:proofErr w:type="spellStart"/>
      <w:r w:rsidR="00304CA4" w:rsidRPr="00B347AF">
        <w:rPr>
          <w:rFonts w:ascii="Times New Roman" w:hAnsi="Times New Roman" w:cs="Times New Roman"/>
          <w:sz w:val="20"/>
          <w:szCs w:val="20"/>
        </w:rPr>
        <w:t>Thermo</w:t>
      </w:r>
      <w:proofErr w:type="spellEnd"/>
      <w:r w:rsidR="00304CA4" w:rsidRPr="00B347AF">
        <w:rPr>
          <w:rFonts w:ascii="Times New Roman" w:hAnsi="Times New Roman" w:cs="Times New Roman"/>
          <w:sz w:val="20"/>
          <w:szCs w:val="20"/>
        </w:rPr>
        <w:t xml:space="preserve"> Scientific Instruments, </w:t>
      </w:r>
      <w:proofErr w:type="spellStart"/>
      <w:r w:rsidR="00304CA4" w:rsidRPr="00B347AF">
        <w:rPr>
          <w:rFonts w:ascii="Times New Roman" w:hAnsi="Times New Roman" w:cs="Times New Roman"/>
          <w:sz w:val="20"/>
          <w:szCs w:val="20"/>
        </w:rPr>
        <w:t>Reinach</w:t>
      </w:r>
      <w:proofErr w:type="spellEnd"/>
      <w:r w:rsidR="00304CA4" w:rsidRPr="00B347AF">
        <w:rPr>
          <w:rFonts w:ascii="Times New Roman" w:hAnsi="Times New Roman" w:cs="Times New Roman"/>
          <w:sz w:val="20"/>
          <w:szCs w:val="20"/>
        </w:rPr>
        <w:t>, Switzerland)</w:t>
      </w:r>
      <w:r w:rsidR="00376CB1" w:rsidRPr="00B347AF">
        <w:rPr>
          <w:rFonts w:ascii="Times New Roman" w:hAnsi="Times New Roman" w:cs="Times New Roman"/>
          <w:sz w:val="20"/>
          <w:szCs w:val="20"/>
        </w:rPr>
        <w:t xml:space="preserve"> </w:t>
      </w:r>
      <w:r w:rsidR="00304CA4" w:rsidRPr="00B347AF">
        <w:rPr>
          <w:rFonts w:ascii="Times New Roman" w:hAnsi="Times New Roman" w:cs="Times New Roman"/>
          <w:sz w:val="20"/>
          <w:szCs w:val="20"/>
        </w:rPr>
        <w:t xml:space="preserve">in </w:t>
      </w:r>
      <w:r w:rsidR="004159B1" w:rsidRPr="00B347AF">
        <w:rPr>
          <w:rFonts w:ascii="Times New Roman" w:hAnsi="Times New Roman" w:cs="Times New Roman"/>
          <w:sz w:val="20"/>
          <w:szCs w:val="20"/>
        </w:rPr>
        <w:t>online</w:t>
      </w:r>
      <w:r w:rsidR="004159B1">
        <w:rPr>
          <w:rFonts w:ascii="Times New Roman" w:hAnsi="Times New Roman" w:cs="Times New Roman"/>
          <w:sz w:val="20"/>
          <w:szCs w:val="20"/>
        </w:rPr>
        <w:t>-</w:t>
      </w:r>
      <w:r w:rsidR="00304CA4" w:rsidRPr="00B347AF">
        <w:rPr>
          <w:rFonts w:ascii="Times New Roman" w:hAnsi="Times New Roman" w:cs="Times New Roman"/>
          <w:sz w:val="20"/>
          <w:szCs w:val="20"/>
        </w:rPr>
        <w:t xml:space="preserve">SPE mode using a </w:t>
      </w:r>
      <w:proofErr w:type="spellStart"/>
      <w:r w:rsidR="00304CA4" w:rsidRPr="00B347AF">
        <w:rPr>
          <w:rFonts w:ascii="Times New Roman" w:hAnsi="Times New Roman" w:cs="Times New Roman"/>
          <w:sz w:val="20"/>
          <w:szCs w:val="20"/>
        </w:rPr>
        <w:t>Hypercarb</w:t>
      </w:r>
      <w:proofErr w:type="spellEnd"/>
      <w:r w:rsidR="00304CA4" w:rsidRPr="00B347AF">
        <w:rPr>
          <w:rFonts w:ascii="Times New Roman" w:hAnsi="Times New Roman" w:cs="Times New Roman"/>
          <w:sz w:val="20"/>
          <w:szCs w:val="20"/>
        </w:rPr>
        <w:t xml:space="preserve"> column </w:t>
      </w:r>
      <w:r w:rsidR="000514E1" w:rsidRPr="00B347AF">
        <w:rPr>
          <w:rFonts w:ascii="Times New Roman" w:hAnsi="Times New Roman" w:cs="Times New Roman"/>
          <w:sz w:val="20"/>
          <w:szCs w:val="20"/>
        </w:rPr>
        <w:t xml:space="preserve">to </w:t>
      </w:r>
      <w:r w:rsidR="00D71FEA">
        <w:rPr>
          <w:rFonts w:ascii="Times New Roman" w:hAnsi="Times New Roman" w:cs="Times New Roman"/>
          <w:sz w:val="20"/>
          <w:szCs w:val="20"/>
        </w:rPr>
        <w:t>trap</w:t>
      </w:r>
      <w:r w:rsidR="000514E1" w:rsidRPr="00B347AF">
        <w:rPr>
          <w:rFonts w:ascii="Times New Roman" w:hAnsi="Times New Roman" w:cs="Times New Roman"/>
          <w:sz w:val="20"/>
          <w:szCs w:val="20"/>
        </w:rPr>
        <w:t xml:space="preserve"> the analyte </w:t>
      </w:r>
      <w:r w:rsidR="00304CA4" w:rsidRPr="00B347AF">
        <w:rPr>
          <w:rFonts w:ascii="Times New Roman" w:hAnsi="Times New Roman" w:cs="Times New Roman"/>
          <w:sz w:val="20"/>
          <w:szCs w:val="20"/>
        </w:rPr>
        <w:t>(30 × 2.1 mm, 5</w:t>
      </w:r>
      <w:r w:rsidR="000514E1" w:rsidRPr="00B347AF">
        <w:rPr>
          <w:rFonts w:ascii="Times New Roman" w:hAnsi="Times New Roman" w:cs="Times New Roman"/>
          <w:sz w:val="20"/>
          <w:szCs w:val="20"/>
        </w:rPr>
        <w:t xml:space="preserve"> </w:t>
      </w:r>
      <w:r w:rsidR="00304CA4" w:rsidRPr="00B347AF">
        <w:rPr>
          <w:rFonts w:ascii="Times New Roman" w:hAnsi="Times New Roman" w:cs="Times New Roman"/>
          <w:sz w:val="20"/>
          <w:szCs w:val="20"/>
        </w:rPr>
        <w:t>µm</w:t>
      </w:r>
      <w:r w:rsidR="00D71FEA">
        <w:rPr>
          <w:rFonts w:ascii="Times New Roman" w:hAnsi="Times New Roman" w:cs="Times New Roman"/>
          <w:sz w:val="20"/>
          <w:szCs w:val="20"/>
        </w:rPr>
        <w:t>)</w:t>
      </w:r>
      <w:r w:rsidR="00304CA4" w:rsidRPr="00B347AF">
        <w:rPr>
          <w:rFonts w:ascii="Times New Roman" w:hAnsi="Times New Roman" w:cs="Times New Roman"/>
          <w:sz w:val="20"/>
          <w:szCs w:val="20"/>
        </w:rPr>
        <w:t xml:space="preserve"> (</w:t>
      </w:r>
      <w:proofErr w:type="spellStart"/>
      <w:r w:rsidR="00304CA4" w:rsidRPr="00B347AF">
        <w:rPr>
          <w:rFonts w:ascii="Times New Roman" w:hAnsi="Times New Roman" w:cs="Times New Roman"/>
          <w:sz w:val="20"/>
          <w:szCs w:val="20"/>
        </w:rPr>
        <w:t>Thermo</w:t>
      </w:r>
      <w:proofErr w:type="spellEnd"/>
      <w:r w:rsidR="00304CA4" w:rsidRPr="00B347AF">
        <w:rPr>
          <w:rFonts w:ascii="Times New Roman" w:hAnsi="Times New Roman" w:cs="Times New Roman"/>
          <w:sz w:val="20"/>
          <w:szCs w:val="20"/>
        </w:rPr>
        <w:t xml:space="preserve"> Fisher Scientific, </w:t>
      </w:r>
      <w:proofErr w:type="spellStart"/>
      <w:r w:rsidR="00304CA4" w:rsidRPr="00B347AF">
        <w:rPr>
          <w:rFonts w:ascii="Times New Roman" w:hAnsi="Times New Roman" w:cs="Times New Roman"/>
          <w:sz w:val="20"/>
          <w:szCs w:val="20"/>
        </w:rPr>
        <w:t>Reinach</w:t>
      </w:r>
      <w:proofErr w:type="spellEnd"/>
      <w:r w:rsidR="00304CA4" w:rsidRPr="00B347AF">
        <w:rPr>
          <w:rFonts w:ascii="Times New Roman" w:hAnsi="Times New Roman" w:cs="Times New Roman"/>
          <w:sz w:val="20"/>
          <w:szCs w:val="20"/>
        </w:rPr>
        <w:t xml:space="preserve">, Switzerland) and a </w:t>
      </w:r>
      <w:proofErr w:type="spellStart"/>
      <w:r w:rsidR="00F20760">
        <w:rPr>
          <w:rFonts w:ascii="Times New Roman" w:hAnsi="Times New Roman" w:cs="Times New Roman"/>
          <w:sz w:val="20"/>
          <w:szCs w:val="20"/>
        </w:rPr>
        <w:t>Z</w:t>
      </w:r>
      <w:r w:rsidR="00D71FEA">
        <w:rPr>
          <w:rFonts w:ascii="Times New Roman" w:hAnsi="Times New Roman" w:cs="Times New Roman"/>
          <w:sz w:val="20"/>
          <w:szCs w:val="20"/>
        </w:rPr>
        <w:t>orbax</w:t>
      </w:r>
      <w:proofErr w:type="spellEnd"/>
      <w:r w:rsidR="00D71FEA">
        <w:rPr>
          <w:rFonts w:ascii="Times New Roman" w:hAnsi="Times New Roman" w:cs="Times New Roman"/>
          <w:sz w:val="20"/>
          <w:szCs w:val="20"/>
        </w:rPr>
        <w:t xml:space="preserve"> Eclipse</w:t>
      </w:r>
      <w:r w:rsidR="000514E1" w:rsidRPr="00B347AF">
        <w:rPr>
          <w:rFonts w:ascii="Times New Roman" w:hAnsi="Times New Roman" w:cs="Times New Roman"/>
          <w:sz w:val="20"/>
          <w:szCs w:val="20"/>
        </w:rPr>
        <w:t xml:space="preserve"> </w:t>
      </w:r>
      <w:r w:rsidR="004648CF">
        <w:rPr>
          <w:rFonts w:ascii="Times New Roman" w:hAnsi="Times New Roman" w:cs="Times New Roman"/>
          <w:sz w:val="20"/>
          <w:szCs w:val="20"/>
        </w:rPr>
        <w:t xml:space="preserve">plus C18 </w:t>
      </w:r>
      <w:r w:rsidR="00D71FEA">
        <w:rPr>
          <w:rFonts w:ascii="Times New Roman" w:hAnsi="Times New Roman" w:cs="Times New Roman"/>
          <w:sz w:val="20"/>
          <w:szCs w:val="20"/>
        </w:rPr>
        <w:t>(</w:t>
      </w:r>
      <w:r w:rsidR="000514E1" w:rsidRPr="00B347AF">
        <w:rPr>
          <w:rFonts w:ascii="Times New Roman" w:hAnsi="Times New Roman" w:cs="Times New Roman"/>
          <w:sz w:val="20"/>
          <w:szCs w:val="20"/>
        </w:rPr>
        <w:t xml:space="preserve">50 mm × 4.6 mm, 1.8 </w:t>
      </w:r>
      <w:proofErr w:type="spellStart"/>
      <w:r w:rsidR="000514E1" w:rsidRPr="00B347AF">
        <w:rPr>
          <w:rFonts w:ascii="Times New Roman" w:hAnsi="Times New Roman" w:cs="Times New Roman"/>
          <w:sz w:val="20"/>
          <w:szCs w:val="20"/>
        </w:rPr>
        <w:t>μm</w:t>
      </w:r>
      <w:proofErr w:type="spellEnd"/>
      <w:r w:rsidR="00D71FEA">
        <w:rPr>
          <w:rFonts w:ascii="Times New Roman" w:hAnsi="Times New Roman" w:cs="Times New Roman"/>
          <w:sz w:val="20"/>
          <w:szCs w:val="20"/>
        </w:rPr>
        <w:t>)</w:t>
      </w:r>
      <w:r w:rsidR="000514E1" w:rsidRPr="00B347AF">
        <w:rPr>
          <w:rFonts w:ascii="Times New Roman" w:hAnsi="Times New Roman" w:cs="Times New Roman"/>
          <w:sz w:val="20"/>
          <w:szCs w:val="20"/>
        </w:rPr>
        <w:t xml:space="preserve"> </w:t>
      </w:r>
      <w:r w:rsidR="00F20760">
        <w:rPr>
          <w:rFonts w:ascii="Times New Roman" w:hAnsi="Times New Roman" w:cs="Times New Roman"/>
          <w:sz w:val="20"/>
          <w:szCs w:val="20"/>
        </w:rPr>
        <w:t xml:space="preserve">(Agilent </w:t>
      </w:r>
      <w:r w:rsidR="00CA4A29">
        <w:rPr>
          <w:rFonts w:ascii="Times New Roman" w:hAnsi="Times New Roman" w:cs="Times New Roman"/>
          <w:noProof/>
          <w:sz w:val="20"/>
          <w:szCs w:val="20"/>
        </w:rPr>
        <w:t>T</w:t>
      </w:r>
      <w:r w:rsidR="00F20760" w:rsidRPr="00CA4A29">
        <w:rPr>
          <w:rFonts w:ascii="Times New Roman" w:hAnsi="Times New Roman" w:cs="Times New Roman"/>
          <w:noProof/>
          <w:sz w:val="20"/>
          <w:szCs w:val="20"/>
        </w:rPr>
        <w:t>echnologies</w:t>
      </w:r>
      <w:r w:rsidR="000514E1" w:rsidRPr="00B347AF">
        <w:rPr>
          <w:rFonts w:ascii="Times New Roman" w:hAnsi="Times New Roman" w:cs="Times New Roman"/>
          <w:sz w:val="20"/>
          <w:szCs w:val="20"/>
        </w:rPr>
        <w:t xml:space="preserve">, </w:t>
      </w:r>
      <w:r w:rsidR="00F20760">
        <w:rPr>
          <w:rFonts w:ascii="Times New Roman" w:hAnsi="Times New Roman" w:cs="Times New Roman"/>
          <w:sz w:val="20"/>
          <w:szCs w:val="20"/>
        </w:rPr>
        <w:t>Basel</w:t>
      </w:r>
      <w:r w:rsidR="000514E1" w:rsidRPr="00B347AF">
        <w:rPr>
          <w:rFonts w:ascii="Times New Roman" w:hAnsi="Times New Roman" w:cs="Times New Roman"/>
          <w:sz w:val="20"/>
          <w:szCs w:val="20"/>
        </w:rPr>
        <w:t>, Switzerland) for the analytical sep</w:t>
      </w:r>
      <w:r w:rsidR="006839B7">
        <w:rPr>
          <w:rFonts w:ascii="Times New Roman" w:hAnsi="Times New Roman" w:cs="Times New Roman"/>
          <w:sz w:val="20"/>
          <w:szCs w:val="20"/>
        </w:rPr>
        <w:t>a</w:t>
      </w:r>
      <w:r w:rsidR="000514E1" w:rsidRPr="00B347AF">
        <w:rPr>
          <w:rFonts w:ascii="Times New Roman" w:hAnsi="Times New Roman" w:cs="Times New Roman"/>
          <w:sz w:val="20"/>
          <w:szCs w:val="20"/>
        </w:rPr>
        <w:t>ration</w:t>
      </w:r>
      <w:r w:rsidR="008767F2">
        <w:rPr>
          <w:rFonts w:ascii="Times New Roman" w:hAnsi="Times New Roman" w:cs="Times New Roman"/>
          <w:sz w:val="20"/>
          <w:szCs w:val="20"/>
        </w:rPr>
        <w:t>.</w:t>
      </w:r>
      <w:r w:rsidR="006839B7">
        <w:rPr>
          <w:rFonts w:ascii="Times New Roman" w:hAnsi="Times New Roman" w:cs="Times New Roman"/>
          <w:sz w:val="20"/>
          <w:szCs w:val="20"/>
        </w:rPr>
        <w:t xml:space="preserve"> </w:t>
      </w:r>
      <w:r w:rsidR="00376CB1" w:rsidRPr="00B347AF">
        <w:rPr>
          <w:rFonts w:ascii="Times New Roman" w:hAnsi="Times New Roman" w:cs="Times New Roman"/>
          <w:sz w:val="20"/>
          <w:szCs w:val="20"/>
        </w:rPr>
        <w:t xml:space="preserve">Mass spectrometric analysis was performed on a 5500 </w:t>
      </w:r>
      <w:proofErr w:type="spellStart"/>
      <w:r w:rsidR="00376CB1" w:rsidRPr="00B347AF">
        <w:rPr>
          <w:rFonts w:ascii="Times New Roman" w:hAnsi="Times New Roman" w:cs="Times New Roman"/>
          <w:sz w:val="20"/>
          <w:szCs w:val="20"/>
        </w:rPr>
        <w:t>QTrap</w:t>
      </w:r>
      <w:proofErr w:type="spellEnd"/>
      <w:r w:rsidR="00376CB1" w:rsidRPr="00B347AF">
        <w:rPr>
          <w:rFonts w:ascii="Times New Roman" w:hAnsi="Times New Roman" w:cs="Times New Roman"/>
          <w:sz w:val="20"/>
          <w:szCs w:val="20"/>
        </w:rPr>
        <w:t xml:space="preserve"> system (</w:t>
      </w:r>
      <w:proofErr w:type="spellStart"/>
      <w:r w:rsidR="00376CB1" w:rsidRPr="00B347AF">
        <w:rPr>
          <w:rFonts w:ascii="Times New Roman" w:hAnsi="Times New Roman" w:cs="Times New Roman"/>
          <w:sz w:val="20"/>
          <w:szCs w:val="20"/>
        </w:rPr>
        <w:t>Sciex</w:t>
      </w:r>
      <w:proofErr w:type="spellEnd"/>
      <w:r w:rsidR="00376CB1" w:rsidRPr="00B347AF">
        <w:rPr>
          <w:rFonts w:ascii="Times New Roman" w:hAnsi="Times New Roman" w:cs="Times New Roman"/>
          <w:sz w:val="20"/>
          <w:szCs w:val="20"/>
        </w:rPr>
        <w:t xml:space="preserve">, </w:t>
      </w:r>
      <w:r w:rsidR="00376CB1" w:rsidRPr="00CA4A29">
        <w:rPr>
          <w:rFonts w:ascii="Times New Roman" w:hAnsi="Times New Roman" w:cs="Times New Roman"/>
          <w:noProof/>
          <w:sz w:val="20"/>
          <w:szCs w:val="20"/>
        </w:rPr>
        <w:t>To</w:t>
      </w:r>
      <w:r w:rsidR="00CA4A29">
        <w:rPr>
          <w:rFonts w:ascii="Times New Roman" w:hAnsi="Times New Roman" w:cs="Times New Roman"/>
          <w:noProof/>
          <w:sz w:val="20"/>
          <w:szCs w:val="20"/>
        </w:rPr>
        <w:t>ronto</w:t>
      </w:r>
      <w:r w:rsidR="00376CB1" w:rsidRPr="00B347AF">
        <w:rPr>
          <w:rFonts w:ascii="Times New Roman" w:hAnsi="Times New Roman" w:cs="Times New Roman"/>
          <w:sz w:val="20"/>
          <w:szCs w:val="20"/>
        </w:rPr>
        <w:t>, Canada) in selected</w:t>
      </w:r>
      <w:r w:rsidR="00B347AF">
        <w:rPr>
          <w:rFonts w:ascii="Times New Roman" w:hAnsi="Times New Roman" w:cs="Times New Roman"/>
          <w:sz w:val="20"/>
          <w:szCs w:val="20"/>
        </w:rPr>
        <w:t xml:space="preserve"> reaction monitoring</w:t>
      </w:r>
      <w:r w:rsidR="00376CB1" w:rsidRPr="00B347AF">
        <w:rPr>
          <w:rFonts w:ascii="Times New Roman" w:hAnsi="Times New Roman" w:cs="Times New Roman"/>
          <w:sz w:val="20"/>
          <w:szCs w:val="20"/>
        </w:rPr>
        <w:t xml:space="preserve"> mode</w:t>
      </w:r>
      <w:r w:rsidR="00B347AF">
        <w:rPr>
          <w:rFonts w:ascii="Times New Roman" w:hAnsi="Times New Roman" w:cs="Times New Roman"/>
          <w:sz w:val="20"/>
          <w:szCs w:val="20"/>
        </w:rPr>
        <w:t xml:space="preserve"> </w:t>
      </w:r>
      <w:r w:rsidR="00B347AF" w:rsidRPr="00B347AF">
        <w:rPr>
          <w:rFonts w:ascii="Times New Roman" w:hAnsi="Times New Roman" w:cs="Times New Roman"/>
          <w:sz w:val="20"/>
          <w:szCs w:val="20"/>
        </w:rPr>
        <w:t>(SRM)</w:t>
      </w:r>
      <w:r w:rsidR="00376CB1" w:rsidRPr="00B347AF">
        <w:rPr>
          <w:rFonts w:ascii="Times New Roman" w:hAnsi="Times New Roman" w:cs="Times New Roman"/>
          <w:sz w:val="20"/>
          <w:szCs w:val="20"/>
        </w:rPr>
        <w:t>, by measuring the following transitions: EtG: m/z 221/75 as quantifier and m/z 221/85 as qualifier, EtG-</w:t>
      </w:r>
      <w:r w:rsidR="00376CB1" w:rsidRPr="00B347AF">
        <w:rPr>
          <w:rFonts w:ascii="Times New Roman" w:hAnsi="Times New Roman" w:cs="Times New Roman"/>
          <w:i/>
          <w:sz w:val="20"/>
          <w:szCs w:val="20"/>
        </w:rPr>
        <w:t>d</w:t>
      </w:r>
      <w:r w:rsidR="00376CB1" w:rsidRPr="00B347AF">
        <w:rPr>
          <w:rFonts w:ascii="Times New Roman" w:hAnsi="Times New Roman" w:cs="Times New Roman"/>
          <w:i/>
          <w:sz w:val="20"/>
          <w:szCs w:val="20"/>
          <w:vertAlign w:val="subscript"/>
        </w:rPr>
        <w:t>5</w:t>
      </w:r>
      <w:r w:rsidR="00376CB1" w:rsidRPr="00B347AF">
        <w:rPr>
          <w:rFonts w:ascii="Times New Roman" w:hAnsi="Times New Roman" w:cs="Times New Roman"/>
          <w:sz w:val="20"/>
          <w:szCs w:val="20"/>
        </w:rPr>
        <w:t xml:space="preserve"> m/z 226/75 as quantifier and m/z 226/85 as qualifier.</w:t>
      </w:r>
      <w:r w:rsidR="006A5035">
        <w:rPr>
          <w:rFonts w:ascii="Times New Roman" w:hAnsi="Times New Roman" w:cs="Times New Roman"/>
          <w:sz w:val="20"/>
          <w:szCs w:val="20"/>
        </w:rPr>
        <w:t xml:space="preserve"> Analysis of the collected data was performed with Analyst software 1.6.2 </w:t>
      </w:r>
      <w:r w:rsidR="006A5035" w:rsidRPr="00B347AF">
        <w:rPr>
          <w:rFonts w:ascii="Times New Roman" w:hAnsi="Times New Roman" w:cs="Times New Roman"/>
          <w:sz w:val="20"/>
          <w:szCs w:val="20"/>
        </w:rPr>
        <w:t>(</w:t>
      </w:r>
      <w:proofErr w:type="spellStart"/>
      <w:r w:rsidR="006A5035" w:rsidRPr="00B347AF">
        <w:rPr>
          <w:rFonts w:ascii="Times New Roman" w:hAnsi="Times New Roman" w:cs="Times New Roman"/>
          <w:sz w:val="20"/>
          <w:szCs w:val="20"/>
        </w:rPr>
        <w:t>Sciex</w:t>
      </w:r>
      <w:proofErr w:type="spellEnd"/>
      <w:r w:rsidR="006A5035" w:rsidRPr="00B347AF">
        <w:rPr>
          <w:rFonts w:ascii="Times New Roman" w:hAnsi="Times New Roman" w:cs="Times New Roman"/>
          <w:sz w:val="20"/>
          <w:szCs w:val="20"/>
        </w:rPr>
        <w:t xml:space="preserve">, </w:t>
      </w:r>
      <w:r w:rsidR="006A5035" w:rsidRPr="00CA4A29">
        <w:rPr>
          <w:rFonts w:ascii="Times New Roman" w:hAnsi="Times New Roman" w:cs="Times New Roman"/>
          <w:noProof/>
          <w:sz w:val="20"/>
          <w:szCs w:val="20"/>
        </w:rPr>
        <w:t>To</w:t>
      </w:r>
      <w:r w:rsidR="00CA4A29">
        <w:rPr>
          <w:rFonts w:ascii="Times New Roman" w:hAnsi="Times New Roman" w:cs="Times New Roman"/>
          <w:noProof/>
          <w:sz w:val="20"/>
          <w:szCs w:val="20"/>
        </w:rPr>
        <w:t>ronto</w:t>
      </w:r>
      <w:r w:rsidR="006A5035" w:rsidRPr="00B347AF">
        <w:rPr>
          <w:rFonts w:ascii="Times New Roman" w:hAnsi="Times New Roman" w:cs="Times New Roman"/>
          <w:sz w:val="20"/>
          <w:szCs w:val="20"/>
        </w:rPr>
        <w:t>, Canada)</w:t>
      </w:r>
      <w:r w:rsidR="00EC4430">
        <w:rPr>
          <w:rFonts w:ascii="Times New Roman" w:hAnsi="Times New Roman" w:cs="Times New Roman"/>
          <w:sz w:val="20"/>
          <w:szCs w:val="20"/>
        </w:rPr>
        <w:t>.</w:t>
      </w:r>
    </w:p>
    <w:p w:rsidR="00AF0F79" w:rsidRDefault="00AF0F79">
      <w:pPr>
        <w:rPr>
          <w:rFonts w:ascii="Times New Roman" w:hAnsi="Times New Roman" w:cs="Times New Roman"/>
          <w:b/>
          <w:sz w:val="30"/>
          <w:szCs w:val="30"/>
        </w:rPr>
      </w:pPr>
      <w:r>
        <w:rPr>
          <w:rFonts w:ascii="Times New Roman" w:hAnsi="Times New Roman" w:cs="Times New Roman"/>
          <w:b/>
          <w:sz w:val="30"/>
          <w:szCs w:val="30"/>
        </w:rPr>
        <w:br w:type="page"/>
      </w:r>
    </w:p>
    <w:p w:rsidR="00FB162C" w:rsidRPr="00961BBA" w:rsidRDefault="00BF7E50" w:rsidP="00BF7E50">
      <w:pPr>
        <w:jc w:val="both"/>
        <w:rPr>
          <w:rFonts w:ascii="Times New Roman" w:hAnsi="Times New Roman" w:cs="Times New Roman"/>
          <w:b/>
          <w:sz w:val="30"/>
          <w:szCs w:val="30"/>
        </w:rPr>
      </w:pPr>
      <w:r w:rsidRPr="00961BBA">
        <w:rPr>
          <w:rFonts w:ascii="Times New Roman" w:hAnsi="Times New Roman" w:cs="Times New Roman"/>
          <w:b/>
          <w:sz w:val="30"/>
          <w:szCs w:val="30"/>
        </w:rPr>
        <w:lastRenderedPageBreak/>
        <w:t>Results</w:t>
      </w:r>
      <w:r w:rsidR="00E674E1" w:rsidRPr="00961BBA">
        <w:rPr>
          <w:rFonts w:ascii="Times New Roman" w:hAnsi="Times New Roman" w:cs="Times New Roman"/>
          <w:b/>
          <w:sz w:val="30"/>
          <w:szCs w:val="30"/>
        </w:rPr>
        <w:t xml:space="preserve"> and Discussion</w:t>
      </w:r>
    </w:p>
    <w:p w:rsidR="00A67E52" w:rsidRDefault="006A523D" w:rsidP="00BF7E50">
      <w:pPr>
        <w:jc w:val="both"/>
        <w:rPr>
          <w:rFonts w:ascii="Times New Roman" w:hAnsi="Times New Roman" w:cs="Times New Roman"/>
          <w:b/>
          <w:sz w:val="20"/>
          <w:szCs w:val="20"/>
        </w:rPr>
      </w:pPr>
      <w:r>
        <w:rPr>
          <w:rFonts w:ascii="Times New Roman" w:hAnsi="Times New Roman" w:cs="Times New Roman"/>
          <w:b/>
          <w:sz w:val="20"/>
          <w:szCs w:val="20"/>
        </w:rPr>
        <w:t>Pretest</w:t>
      </w:r>
      <w:r w:rsidR="00A67E52">
        <w:rPr>
          <w:rFonts w:ascii="Times New Roman" w:hAnsi="Times New Roman" w:cs="Times New Roman"/>
          <w:b/>
          <w:sz w:val="20"/>
          <w:szCs w:val="20"/>
        </w:rPr>
        <w:t xml:space="preserve"> in chlorinated water</w:t>
      </w:r>
    </w:p>
    <w:p w:rsidR="00797D7D" w:rsidRDefault="00797D7D" w:rsidP="00BF7E50">
      <w:pPr>
        <w:jc w:val="both"/>
        <w:rPr>
          <w:rFonts w:ascii="Times New Roman" w:hAnsi="Times New Roman" w:cs="Times New Roman"/>
          <w:b/>
          <w:sz w:val="20"/>
          <w:szCs w:val="20"/>
        </w:rPr>
      </w:pPr>
      <w:r w:rsidRPr="005C15DD">
        <w:rPr>
          <w:rFonts w:ascii="Times New Roman" w:hAnsi="Times New Roman" w:cs="Times New Roman"/>
          <w:sz w:val="20"/>
          <w:szCs w:val="20"/>
        </w:rPr>
        <w:t xml:space="preserve">The </w:t>
      </w:r>
      <w:r w:rsidRPr="00AC3024">
        <w:rPr>
          <w:rFonts w:ascii="Times New Roman" w:hAnsi="Times New Roman" w:cs="Times New Roman"/>
          <w:sz w:val="20"/>
          <w:szCs w:val="20"/>
        </w:rPr>
        <w:t xml:space="preserve">systematic </w:t>
      </w:r>
      <w:r w:rsidR="00750D0B" w:rsidRPr="00AC3024">
        <w:rPr>
          <w:rFonts w:ascii="Times New Roman" w:hAnsi="Times New Roman" w:cs="Times New Roman"/>
          <w:sz w:val="20"/>
          <w:szCs w:val="20"/>
        </w:rPr>
        <w:t>investigation</w:t>
      </w:r>
      <w:r w:rsidRPr="00AC3024">
        <w:rPr>
          <w:rFonts w:ascii="Times New Roman" w:hAnsi="Times New Roman" w:cs="Times New Roman"/>
          <w:sz w:val="20"/>
          <w:szCs w:val="20"/>
        </w:rPr>
        <w:t xml:space="preserve"> of hair samples </w:t>
      </w:r>
      <w:r w:rsidR="00750D0B" w:rsidRPr="00AC3024">
        <w:rPr>
          <w:rFonts w:ascii="Times New Roman" w:hAnsi="Times New Roman" w:cs="Times New Roman"/>
          <w:sz w:val="20"/>
          <w:szCs w:val="20"/>
        </w:rPr>
        <w:t xml:space="preserve">incubated in chlorinated water </w:t>
      </w:r>
      <w:r w:rsidR="00AB0365" w:rsidRPr="00AC3024">
        <w:rPr>
          <w:rFonts w:ascii="Times New Roman" w:hAnsi="Times New Roman" w:cs="Times New Roman"/>
          <w:sz w:val="20"/>
          <w:szCs w:val="20"/>
        </w:rPr>
        <w:t>for</w:t>
      </w:r>
      <w:r w:rsidR="00553ED4">
        <w:rPr>
          <w:rFonts w:ascii="Times New Roman" w:hAnsi="Times New Roman" w:cs="Times New Roman"/>
          <w:sz w:val="20"/>
          <w:szCs w:val="20"/>
        </w:rPr>
        <w:t xml:space="preserve"> </w:t>
      </w:r>
      <w:r w:rsidRPr="00AC3024">
        <w:rPr>
          <w:rFonts w:ascii="Times New Roman" w:hAnsi="Times New Roman" w:cs="Times New Roman"/>
          <w:sz w:val="20"/>
          <w:szCs w:val="20"/>
        </w:rPr>
        <w:t xml:space="preserve">0 to 10 hours resulted in a </w:t>
      </w:r>
      <w:r w:rsidRPr="00BC4AC5">
        <w:rPr>
          <w:rFonts w:ascii="Times New Roman" w:hAnsi="Times New Roman" w:cs="Times New Roman"/>
          <w:sz w:val="20"/>
          <w:szCs w:val="20"/>
        </w:rPr>
        <w:t>steady</w:t>
      </w:r>
      <w:r w:rsidRPr="00AC3024">
        <w:rPr>
          <w:rFonts w:ascii="Times New Roman" w:hAnsi="Times New Roman" w:cs="Times New Roman"/>
          <w:sz w:val="20"/>
          <w:szCs w:val="20"/>
        </w:rPr>
        <w:t xml:space="preserve"> decrease in EtG </w:t>
      </w:r>
      <w:r w:rsidRPr="00AD1048">
        <w:rPr>
          <w:rFonts w:ascii="Times New Roman" w:hAnsi="Times New Roman" w:cs="Times New Roman"/>
          <w:noProof/>
          <w:sz w:val="20"/>
          <w:szCs w:val="20"/>
        </w:rPr>
        <w:t>concentrations</w:t>
      </w:r>
      <w:r w:rsidR="000A4CAB" w:rsidRPr="00AD1048">
        <w:rPr>
          <w:rFonts w:ascii="Times New Roman" w:hAnsi="Times New Roman" w:cs="Times New Roman"/>
          <w:noProof/>
          <w:sz w:val="20"/>
          <w:szCs w:val="20"/>
        </w:rPr>
        <w:t>,</w:t>
      </w:r>
      <w:r w:rsidR="000A4CAB" w:rsidRPr="00AC3024">
        <w:rPr>
          <w:rFonts w:ascii="Times New Roman" w:hAnsi="Times New Roman" w:cs="Times New Roman"/>
          <w:sz w:val="20"/>
          <w:szCs w:val="20"/>
        </w:rPr>
        <w:t xml:space="preserve"> see figure 1</w:t>
      </w:r>
      <w:r w:rsidR="00A07F1E" w:rsidRPr="00AC3024">
        <w:rPr>
          <w:rFonts w:ascii="Times New Roman" w:hAnsi="Times New Roman" w:cs="Times New Roman"/>
          <w:sz w:val="20"/>
          <w:szCs w:val="20"/>
        </w:rPr>
        <w:t xml:space="preserve">. The </w:t>
      </w:r>
      <w:r w:rsidRPr="00AC3024">
        <w:rPr>
          <w:rFonts w:ascii="Times New Roman" w:hAnsi="Times New Roman" w:cs="Times New Roman"/>
          <w:sz w:val="20"/>
          <w:szCs w:val="20"/>
        </w:rPr>
        <w:t xml:space="preserve">occurring </w:t>
      </w:r>
      <w:r w:rsidR="00A07F1E" w:rsidRPr="00AC3024">
        <w:rPr>
          <w:rFonts w:ascii="Times New Roman" w:hAnsi="Times New Roman" w:cs="Times New Roman"/>
          <w:sz w:val="20"/>
          <w:szCs w:val="20"/>
        </w:rPr>
        <w:t xml:space="preserve">decrease was observed </w:t>
      </w:r>
      <w:r w:rsidRPr="00AC3024">
        <w:rPr>
          <w:rFonts w:ascii="Times New Roman" w:hAnsi="Times New Roman" w:cs="Times New Roman"/>
          <w:sz w:val="20"/>
          <w:szCs w:val="20"/>
        </w:rPr>
        <w:t>in hair samples from all the observed subjects</w:t>
      </w:r>
      <w:r w:rsidR="00A07F1E" w:rsidRPr="00AC3024">
        <w:rPr>
          <w:rFonts w:ascii="Times New Roman" w:hAnsi="Times New Roman" w:cs="Times New Roman"/>
          <w:sz w:val="20"/>
          <w:szCs w:val="20"/>
        </w:rPr>
        <w:t>, which were incubated in</w:t>
      </w:r>
      <w:r w:rsidR="00A07F1E" w:rsidRPr="006F31FF">
        <w:rPr>
          <w:rFonts w:ascii="Times New Roman" w:hAnsi="Times New Roman" w:cs="Times New Roman"/>
          <w:sz w:val="20"/>
          <w:szCs w:val="20"/>
        </w:rPr>
        <w:t xml:space="preserve"> independent tubes for the stated duration</w:t>
      </w:r>
      <w:r w:rsidRPr="006F31FF">
        <w:rPr>
          <w:rFonts w:ascii="Times New Roman" w:hAnsi="Times New Roman" w:cs="Times New Roman"/>
          <w:sz w:val="20"/>
          <w:szCs w:val="20"/>
        </w:rPr>
        <w:t>.</w:t>
      </w:r>
      <w:r w:rsidR="00750D0B" w:rsidRPr="006F31FF">
        <w:rPr>
          <w:rFonts w:ascii="Times New Roman" w:hAnsi="Times New Roman" w:cs="Times New Roman"/>
          <w:sz w:val="20"/>
          <w:szCs w:val="20"/>
        </w:rPr>
        <w:t xml:space="preserve"> </w:t>
      </w:r>
      <w:r w:rsidR="00A07F1E" w:rsidRPr="006F31FF">
        <w:rPr>
          <w:rFonts w:ascii="Times New Roman" w:hAnsi="Times New Roman" w:cs="Times New Roman"/>
          <w:sz w:val="20"/>
          <w:szCs w:val="20"/>
        </w:rPr>
        <w:t xml:space="preserve">Already after two hours of </w:t>
      </w:r>
      <w:r w:rsidR="00A07F1E" w:rsidRPr="006F31FF">
        <w:rPr>
          <w:rFonts w:ascii="Times New Roman" w:hAnsi="Times New Roman" w:cs="Times New Roman"/>
          <w:noProof/>
          <w:sz w:val="20"/>
          <w:szCs w:val="20"/>
        </w:rPr>
        <w:t>incubation</w:t>
      </w:r>
      <w:r w:rsidR="00910C83" w:rsidRPr="006F31FF">
        <w:rPr>
          <w:rFonts w:ascii="Times New Roman" w:hAnsi="Times New Roman" w:cs="Times New Roman"/>
          <w:noProof/>
          <w:sz w:val="20"/>
          <w:szCs w:val="20"/>
        </w:rPr>
        <w:t>,</w:t>
      </w:r>
      <w:r w:rsidR="00A07F1E" w:rsidRPr="006F31FF">
        <w:rPr>
          <w:rFonts w:ascii="Times New Roman" w:hAnsi="Times New Roman" w:cs="Times New Roman"/>
          <w:sz w:val="20"/>
          <w:szCs w:val="20"/>
        </w:rPr>
        <w:t xml:space="preserve"> a </w:t>
      </w:r>
      <w:r w:rsidR="00A00D14">
        <w:rPr>
          <w:rFonts w:ascii="Times New Roman" w:hAnsi="Times New Roman" w:cs="Times New Roman"/>
          <w:sz w:val="20"/>
          <w:szCs w:val="20"/>
        </w:rPr>
        <w:t xml:space="preserve">mean </w:t>
      </w:r>
      <w:r w:rsidR="00A07F1E" w:rsidRPr="006F31FF">
        <w:rPr>
          <w:rFonts w:ascii="Times New Roman" w:hAnsi="Times New Roman" w:cs="Times New Roman"/>
          <w:sz w:val="20"/>
          <w:szCs w:val="20"/>
        </w:rPr>
        <w:t xml:space="preserve">decrease in concentration </w:t>
      </w:r>
      <w:r w:rsidR="008E3A24" w:rsidRPr="006F31FF">
        <w:rPr>
          <w:rFonts w:ascii="Times New Roman" w:hAnsi="Times New Roman" w:cs="Times New Roman"/>
          <w:noProof/>
          <w:sz w:val="20"/>
          <w:szCs w:val="20"/>
        </w:rPr>
        <w:t>of</w:t>
      </w:r>
      <w:r w:rsidR="00A07F1E" w:rsidRPr="006F31FF">
        <w:rPr>
          <w:rFonts w:ascii="Times New Roman" w:hAnsi="Times New Roman" w:cs="Times New Roman"/>
          <w:sz w:val="20"/>
          <w:szCs w:val="20"/>
        </w:rPr>
        <w:t xml:space="preserve"> </w:t>
      </w:r>
      <w:r w:rsidR="00DD2349" w:rsidRPr="006F31FF">
        <w:rPr>
          <w:rFonts w:ascii="Times New Roman" w:hAnsi="Times New Roman" w:cs="Times New Roman"/>
          <w:sz w:val="20"/>
          <w:szCs w:val="20"/>
        </w:rPr>
        <w:t>20</w:t>
      </w:r>
      <w:r w:rsidR="00A07F1E" w:rsidRPr="006F31FF">
        <w:rPr>
          <w:rFonts w:ascii="Times New Roman" w:hAnsi="Times New Roman" w:cs="Times New Roman"/>
          <w:sz w:val="20"/>
          <w:szCs w:val="20"/>
        </w:rPr>
        <w:t>±</w:t>
      </w:r>
      <w:r w:rsidR="00DD2349" w:rsidRPr="006F31FF">
        <w:rPr>
          <w:rFonts w:ascii="Times New Roman" w:hAnsi="Times New Roman" w:cs="Times New Roman"/>
          <w:sz w:val="20"/>
          <w:szCs w:val="20"/>
        </w:rPr>
        <w:t>12</w:t>
      </w:r>
      <w:r w:rsidR="00A07F1E" w:rsidRPr="006F31FF">
        <w:rPr>
          <w:rFonts w:ascii="Times New Roman" w:hAnsi="Times New Roman" w:cs="Times New Roman"/>
          <w:sz w:val="20"/>
          <w:szCs w:val="20"/>
        </w:rPr>
        <w:t>% (range</w:t>
      </w:r>
      <w:r w:rsidR="00FC6004">
        <w:rPr>
          <w:rFonts w:ascii="Times New Roman" w:hAnsi="Times New Roman" w:cs="Times New Roman"/>
          <w:sz w:val="20"/>
          <w:szCs w:val="20"/>
        </w:rPr>
        <w:t>:</w:t>
      </w:r>
      <w:r w:rsidR="00A07F1E" w:rsidRPr="006F31FF">
        <w:rPr>
          <w:rFonts w:ascii="Times New Roman" w:hAnsi="Times New Roman" w:cs="Times New Roman"/>
          <w:sz w:val="20"/>
          <w:szCs w:val="20"/>
        </w:rPr>
        <w:t xml:space="preserve"> </w:t>
      </w:r>
      <w:r w:rsidR="00DD2349" w:rsidRPr="006F31FF">
        <w:rPr>
          <w:rFonts w:ascii="Times New Roman" w:hAnsi="Times New Roman" w:cs="Times New Roman"/>
          <w:sz w:val="20"/>
          <w:szCs w:val="20"/>
        </w:rPr>
        <w:t>4</w:t>
      </w:r>
      <w:r w:rsidR="00A07F1E" w:rsidRPr="006F31FF">
        <w:rPr>
          <w:rFonts w:ascii="Times New Roman" w:hAnsi="Times New Roman" w:cs="Times New Roman"/>
          <w:sz w:val="20"/>
          <w:szCs w:val="20"/>
        </w:rPr>
        <w:t>-3</w:t>
      </w:r>
      <w:r w:rsidR="00DD2349" w:rsidRPr="006F31FF">
        <w:rPr>
          <w:rFonts w:ascii="Times New Roman" w:hAnsi="Times New Roman" w:cs="Times New Roman"/>
          <w:sz w:val="20"/>
          <w:szCs w:val="20"/>
        </w:rPr>
        <w:t>3</w:t>
      </w:r>
      <w:r w:rsidR="00A07F1E" w:rsidRPr="006F31FF">
        <w:rPr>
          <w:rFonts w:ascii="Times New Roman" w:hAnsi="Times New Roman" w:cs="Times New Roman"/>
          <w:sz w:val="20"/>
          <w:szCs w:val="20"/>
        </w:rPr>
        <w:t>%)</w:t>
      </w:r>
      <w:r w:rsidR="00080E34" w:rsidRPr="006F31FF">
        <w:rPr>
          <w:rFonts w:ascii="Times New Roman" w:hAnsi="Times New Roman" w:cs="Times New Roman"/>
          <w:sz w:val="20"/>
          <w:szCs w:val="20"/>
        </w:rPr>
        <w:t xml:space="preserve"> was measurable. This indicates that an average stay at a spa facility of about 2 hours could decrease EtG concentrations in hair by </w:t>
      </w:r>
      <w:r w:rsidR="00406FF8" w:rsidRPr="006F31FF">
        <w:rPr>
          <w:rFonts w:ascii="Times New Roman" w:hAnsi="Times New Roman" w:cs="Times New Roman"/>
          <w:sz w:val="20"/>
          <w:szCs w:val="20"/>
        </w:rPr>
        <w:t>about a fifth</w:t>
      </w:r>
      <w:r w:rsidR="00080E34" w:rsidRPr="006F31FF">
        <w:rPr>
          <w:rFonts w:ascii="Times New Roman" w:hAnsi="Times New Roman" w:cs="Times New Roman"/>
          <w:sz w:val="20"/>
          <w:szCs w:val="20"/>
        </w:rPr>
        <w:t>.</w:t>
      </w:r>
      <w:r w:rsidR="00D91F33" w:rsidRPr="006F31FF">
        <w:rPr>
          <w:rFonts w:ascii="Times New Roman" w:hAnsi="Times New Roman" w:cs="Times New Roman"/>
          <w:sz w:val="20"/>
          <w:szCs w:val="20"/>
        </w:rPr>
        <w:t xml:space="preserve"> </w:t>
      </w:r>
      <w:r w:rsidR="00750D0B" w:rsidRPr="006F31FF">
        <w:rPr>
          <w:rFonts w:ascii="Times New Roman" w:hAnsi="Times New Roman" w:cs="Times New Roman"/>
          <w:sz w:val="20"/>
          <w:szCs w:val="20"/>
        </w:rPr>
        <w:t xml:space="preserve">The mean </w:t>
      </w:r>
      <w:r w:rsidR="00A07F1E" w:rsidRPr="006F31FF">
        <w:rPr>
          <w:rFonts w:ascii="Times New Roman" w:hAnsi="Times New Roman" w:cs="Times New Roman"/>
          <w:sz w:val="20"/>
          <w:szCs w:val="20"/>
        </w:rPr>
        <w:t>decrease</w:t>
      </w:r>
      <w:r w:rsidRPr="006F31FF">
        <w:rPr>
          <w:rFonts w:ascii="Times New Roman" w:hAnsi="Times New Roman" w:cs="Times New Roman"/>
          <w:sz w:val="20"/>
          <w:szCs w:val="20"/>
        </w:rPr>
        <w:t xml:space="preserve"> </w:t>
      </w:r>
      <w:r w:rsidR="00A07F1E" w:rsidRPr="006F31FF">
        <w:rPr>
          <w:rFonts w:ascii="Times New Roman" w:hAnsi="Times New Roman" w:cs="Times New Roman"/>
          <w:sz w:val="20"/>
          <w:szCs w:val="20"/>
        </w:rPr>
        <w:t xml:space="preserve">after ten hours of incubation </w:t>
      </w:r>
      <w:r w:rsidRPr="006F31FF">
        <w:rPr>
          <w:rFonts w:ascii="Times New Roman" w:hAnsi="Times New Roman" w:cs="Times New Roman"/>
          <w:sz w:val="20"/>
          <w:szCs w:val="20"/>
        </w:rPr>
        <w:t xml:space="preserve">was </w:t>
      </w:r>
      <w:r w:rsidR="00DD2349" w:rsidRPr="006F31FF">
        <w:rPr>
          <w:rFonts w:ascii="Times New Roman" w:hAnsi="Times New Roman" w:cs="Times New Roman"/>
          <w:sz w:val="20"/>
          <w:szCs w:val="20"/>
        </w:rPr>
        <w:t>57</w:t>
      </w:r>
      <w:r w:rsidR="00A07F1E" w:rsidRPr="006F31FF">
        <w:rPr>
          <w:rFonts w:ascii="Times New Roman" w:hAnsi="Times New Roman" w:cs="Times New Roman"/>
          <w:sz w:val="20"/>
          <w:szCs w:val="20"/>
        </w:rPr>
        <w:t>±</w:t>
      </w:r>
      <w:r w:rsidR="00DD2349" w:rsidRPr="006F31FF">
        <w:rPr>
          <w:rFonts w:ascii="Times New Roman" w:hAnsi="Times New Roman" w:cs="Times New Roman"/>
          <w:sz w:val="20"/>
          <w:szCs w:val="20"/>
        </w:rPr>
        <w:t>6</w:t>
      </w:r>
      <w:r w:rsidRPr="006F31FF">
        <w:rPr>
          <w:rFonts w:ascii="Times New Roman" w:hAnsi="Times New Roman" w:cs="Times New Roman"/>
          <w:sz w:val="20"/>
          <w:szCs w:val="20"/>
        </w:rPr>
        <w:t xml:space="preserve">% (range: </w:t>
      </w:r>
      <w:r w:rsidR="002815F9" w:rsidRPr="006F31FF">
        <w:rPr>
          <w:rFonts w:ascii="Times New Roman" w:hAnsi="Times New Roman" w:cs="Times New Roman"/>
          <w:sz w:val="20"/>
          <w:szCs w:val="20"/>
        </w:rPr>
        <w:t>5</w:t>
      </w:r>
      <w:r w:rsidR="00DD2349" w:rsidRPr="006F31FF">
        <w:rPr>
          <w:rFonts w:ascii="Times New Roman" w:hAnsi="Times New Roman" w:cs="Times New Roman"/>
          <w:sz w:val="20"/>
          <w:szCs w:val="20"/>
        </w:rPr>
        <w:t>2</w:t>
      </w:r>
      <w:r w:rsidRPr="006F31FF">
        <w:rPr>
          <w:rFonts w:ascii="Times New Roman" w:hAnsi="Times New Roman" w:cs="Times New Roman"/>
          <w:sz w:val="20"/>
          <w:szCs w:val="20"/>
        </w:rPr>
        <w:t>-</w:t>
      </w:r>
      <w:r w:rsidR="00DD2349" w:rsidRPr="006F31FF">
        <w:rPr>
          <w:rFonts w:ascii="Times New Roman" w:hAnsi="Times New Roman" w:cs="Times New Roman"/>
          <w:sz w:val="20"/>
          <w:szCs w:val="20"/>
        </w:rPr>
        <w:t>65</w:t>
      </w:r>
      <w:r w:rsidRPr="006F31FF">
        <w:rPr>
          <w:rFonts w:ascii="Times New Roman" w:hAnsi="Times New Roman" w:cs="Times New Roman"/>
          <w:sz w:val="20"/>
          <w:szCs w:val="20"/>
        </w:rPr>
        <w:t xml:space="preserve">%). </w:t>
      </w:r>
      <w:r w:rsidR="00A07F1E" w:rsidRPr="006F31FF">
        <w:rPr>
          <w:rFonts w:ascii="Times New Roman" w:hAnsi="Times New Roman" w:cs="Times New Roman"/>
          <w:noProof/>
          <w:sz w:val="20"/>
          <w:szCs w:val="20"/>
        </w:rPr>
        <w:t>Th</w:t>
      </w:r>
      <w:r w:rsidR="00910C83" w:rsidRPr="006F31FF">
        <w:rPr>
          <w:rFonts w:ascii="Times New Roman" w:hAnsi="Times New Roman" w:cs="Times New Roman"/>
          <w:noProof/>
          <w:sz w:val="20"/>
          <w:szCs w:val="20"/>
        </w:rPr>
        <w:t>ese</w:t>
      </w:r>
      <w:r w:rsidR="00A07F1E" w:rsidRPr="006F31FF">
        <w:rPr>
          <w:rFonts w:ascii="Times New Roman" w:hAnsi="Times New Roman" w:cs="Times New Roman"/>
          <w:noProof/>
          <w:sz w:val="20"/>
          <w:szCs w:val="20"/>
        </w:rPr>
        <w:t xml:space="preserve"> results</w:t>
      </w:r>
      <w:r w:rsidR="00A07F1E" w:rsidRPr="006F31FF">
        <w:rPr>
          <w:rFonts w:ascii="Times New Roman" w:hAnsi="Times New Roman" w:cs="Times New Roman"/>
          <w:sz w:val="20"/>
          <w:szCs w:val="20"/>
        </w:rPr>
        <w:t xml:space="preserve"> show that </w:t>
      </w:r>
      <w:proofErr w:type="spellStart"/>
      <w:r w:rsidR="00080E34" w:rsidRPr="006F31FF">
        <w:rPr>
          <w:rFonts w:ascii="Times New Roman" w:hAnsi="Times New Roman" w:cs="Times New Roman"/>
          <w:sz w:val="20"/>
          <w:szCs w:val="20"/>
        </w:rPr>
        <w:t>prolongated</w:t>
      </w:r>
      <w:proofErr w:type="spellEnd"/>
      <w:r w:rsidR="00A07F1E" w:rsidRPr="006F31FF">
        <w:rPr>
          <w:rFonts w:ascii="Times New Roman" w:hAnsi="Times New Roman" w:cs="Times New Roman"/>
          <w:sz w:val="20"/>
          <w:szCs w:val="20"/>
        </w:rPr>
        <w:t xml:space="preserve"> incubation of hair in chlorinated water reduces the EtG concentration by more than half.</w:t>
      </w:r>
      <w:r w:rsidR="00D91F33" w:rsidRPr="006F31FF">
        <w:rPr>
          <w:rFonts w:ascii="Times New Roman" w:hAnsi="Times New Roman" w:cs="Times New Roman"/>
          <w:sz w:val="20"/>
          <w:szCs w:val="20"/>
        </w:rPr>
        <w:t xml:space="preserve"> These samples were additionally measured by GC-MS/MS to </w:t>
      </w:r>
      <w:r w:rsidR="00D91F33" w:rsidRPr="00AD1048">
        <w:rPr>
          <w:rFonts w:ascii="Times New Roman" w:hAnsi="Times New Roman" w:cs="Times New Roman"/>
          <w:noProof/>
          <w:sz w:val="20"/>
          <w:szCs w:val="20"/>
        </w:rPr>
        <w:t>investigate</w:t>
      </w:r>
      <w:r w:rsidR="00D91F33" w:rsidRPr="006F31FF">
        <w:rPr>
          <w:rFonts w:ascii="Times New Roman" w:hAnsi="Times New Roman" w:cs="Times New Roman"/>
          <w:sz w:val="20"/>
          <w:szCs w:val="20"/>
        </w:rPr>
        <w:t xml:space="preserve"> if matrix effects </w:t>
      </w:r>
      <w:r w:rsidR="0028754A">
        <w:rPr>
          <w:rFonts w:ascii="Times New Roman" w:hAnsi="Times New Roman" w:cs="Times New Roman"/>
          <w:sz w:val="20"/>
          <w:szCs w:val="20"/>
        </w:rPr>
        <w:t xml:space="preserve">potentially </w:t>
      </w:r>
      <w:r w:rsidR="00D91F33" w:rsidRPr="006F31FF">
        <w:rPr>
          <w:rFonts w:ascii="Times New Roman" w:hAnsi="Times New Roman" w:cs="Times New Roman"/>
          <w:sz w:val="20"/>
          <w:szCs w:val="20"/>
        </w:rPr>
        <w:t>alter the outcome of the LC-MS/MS determination</w:t>
      </w:r>
      <w:r w:rsidR="00C37731" w:rsidRPr="006F31FF">
        <w:rPr>
          <w:rFonts w:ascii="Times New Roman" w:hAnsi="Times New Roman" w:cs="Times New Roman"/>
          <w:sz w:val="20"/>
          <w:szCs w:val="20"/>
        </w:rPr>
        <w:t xml:space="preserve"> </w:t>
      </w:r>
      <w:r w:rsidR="00C37731" w:rsidRPr="006F31FF">
        <w:rPr>
          <w:rFonts w:ascii="Times New Roman" w:hAnsi="Times New Roman" w:cs="Times New Roman"/>
          <w:sz w:val="20"/>
          <w:szCs w:val="20"/>
        </w:rPr>
        <w:fldChar w:fldCharType="begin">
          <w:fldData xml:space="preserve">PEVuZE5vdGU+PENpdGU+PEF1dGhvcj5DYXBwZWxsZTwvQXV0aG9yPjxZZWFyPjIwMTU8L1llYXI+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</w:fldData>
        </w:fldChar>
      </w:r>
      <w:r w:rsidR="00EA2561">
        <w:rPr>
          <w:rFonts w:ascii="Times New Roman" w:hAnsi="Times New Roman" w:cs="Times New Roman"/>
          <w:sz w:val="20"/>
          <w:szCs w:val="20"/>
        </w:rPr>
        <w:instrText xml:space="preserve"> ADDIN EN.CITE </w:instrText>
      </w:r>
      <w:r w:rsidR="00EA2561">
        <w:rPr>
          <w:rFonts w:ascii="Times New Roman" w:hAnsi="Times New Roman" w:cs="Times New Roman"/>
          <w:sz w:val="20"/>
          <w:szCs w:val="20"/>
        </w:rPr>
        <w:fldChar w:fldCharType="begin">
          <w:fldData xml:space="preserve">PEVuZE5vdGU+PENpdGU+PEF1dGhvcj5DYXBwZWxsZTwvQXV0aG9yPjxZZWFyPjIwMTU8L1llYXI+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</w:fldData>
        </w:fldChar>
      </w:r>
      <w:r w:rsidR="00EA2561">
        <w:rPr>
          <w:rFonts w:ascii="Times New Roman" w:hAnsi="Times New Roman" w:cs="Times New Roman"/>
          <w:sz w:val="20"/>
          <w:szCs w:val="20"/>
        </w:rPr>
        <w:instrText xml:space="preserve"> ADDIN EN.CITE.DATA </w:instrText>
      </w:r>
      <w:r w:rsidR="00EA2561">
        <w:rPr>
          <w:rFonts w:ascii="Times New Roman" w:hAnsi="Times New Roman" w:cs="Times New Roman"/>
          <w:sz w:val="20"/>
          <w:szCs w:val="20"/>
        </w:rPr>
      </w:r>
      <w:r w:rsidR="00EA2561">
        <w:rPr>
          <w:rFonts w:ascii="Times New Roman" w:hAnsi="Times New Roman" w:cs="Times New Roman"/>
          <w:sz w:val="20"/>
          <w:szCs w:val="20"/>
        </w:rPr>
        <w:fldChar w:fldCharType="end"/>
      </w:r>
      <w:r w:rsidR="00C37731" w:rsidRPr="006F31FF">
        <w:rPr>
          <w:rFonts w:ascii="Times New Roman" w:hAnsi="Times New Roman" w:cs="Times New Roman"/>
          <w:sz w:val="20"/>
          <w:szCs w:val="20"/>
        </w:rPr>
      </w:r>
      <w:r w:rsidR="00C37731" w:rsidRPr="006F31FF">
        <w:rPr>
          <w:rFonts w:ascii="Times New Roman" w:hAnsi="Times New Roman" w:cs="Times New Roman"/>
          <w:sz w:val="20"/>
          <w:szCs w:val="20"/>
        </w:rPr>
        <w:fldChar w:fldCharType="separate"/>
      </w:r>
      <w:r w:rsidR="00EA2561">
        <w:rPr>
          <w:rFonts w:ascii="Times New Roman" w:hAnsi="Times New Roman" w:cs="Times New Roman"/>
          <w:noProof/>
          <w:sz w:val="20"/>
          <w:szCs w:val="20"/>
        </w:rPr>
        <w:t>(</w:t>
      </w:r>
      <w:hyperlink w:anchor="_ENREF_16" w:tooltip="Cappelle, 2015 #533" w:history="1">
        <w:r w:rsidR="00215F39">
          <w:rPr>
            <w:rFonts w:ascii="Times New Roman" w:hAnsi="Times New Roman" w:cs="Times New Roman"/>
            <w:noProof/>
            <w:sz w:val="20"/>
            <w:szCs w:val="20"/>
          </w:rPr>
          <w:t>16</w:t>
        </w:r>
      </w:hyperlink>
      <w:r w:rsidR="00EA2561">
        <w:rPr>
          <w:rFonts w:ascii="Times New Roman" w:hAnsi="Times New Roman" w:cs="Times New Roman"/>
          <w:noProof/>
          <w:sz w:val="20"/>
          <w:szCs w:val="20"/>
        </w:rPr>
        <w:t>)</w:t>
      </w:r>
      <w:r w:rsidR="00C37731" w:rsidRPr="006F31FF">
        <w:rPr>
          <w:rFonts w:ascii="Times New Roman" w:hAnsi="Times New Roman" w:cs="Times New Roman"/>
          <w:sz w:val="20"/>
          <w:szCs w:val="20"/>
        </w:rPr>
        <w:fldChar w:fldCharType="end"/>
      </w:r>
      <w:r w:rsidR="00D91F33" w:rsidRPr="006F31FF">
        <w:rPr>
          <w:rFonts w:ascii="Times New Roman" w:hAnsi="Times New Roman" w:cs="Times New Roman"/>
          <w:sz w:val="20"/>
          <w:szCs w:val="20"/>
        </w:rPr>
        <w:t>. A decrease of 26±8% (range</w:t>
      </w:r>
      <w:r w:rsidR="00FC6004">
        <w:rPr>
          <w:rFonts w:ascii="Times New Roman" w:hAnsi="Times New Roman" w:cs="Times New Roman"/>
          <w:sz w:val="20"/>
          <w:szCs w:val="20"/>
        </w:rPr>
        <w:t>:</w:t>
      </w:r>
      <w:r w:rsidR="00D91F33">
        <w:rPr>
          <w:rFonts w:ascii="Times New Roman" w:hAnsi="Times New Roman" w:cs="Times New Roman"/>
          <w:sz w:val="20"/>
          <w:szCs w:val="20"/>
        </w:rPr>
        <w:t xml:space="preserve"> 16-34%) after two hours and a decrease of 60±7% (range</w:t>
      </w:r>
      <w:r w:rsidR="00FC6004">
        <w:rPr>
          <w:rFonts w:ascii="Times New Roman" w:hAnsi="Times New Roman" w:cs="Times New Roman"/>
          <w:sz w:val="20"/>
          <w:szCs w:val="20"/>
        </w:rPr>
        <w:t>:</w:t>
      </w:r>
      <w:r w:rsidR="00D91F33">
        <w:rPr>
          <w:rFonts w:ascii="Times New Roman" w:hAnsi="Times New Roman" w:cs="Times New Roman"/>
          <w:sz w:val="20"/>
          <w:szCs w:val="20"/>
        </w:rPr>
        <w:t xml:space="preserve"> 54-69</w:t>
      </w:r>
      <w:r w:rsidR="005B6801">
        <w:rPr>
          <w:rFonts w:ascii="Times New Roman" w:hAnsi="Times New Roman" w:cs="Times New Roman"/>
          <w:sz w:val="20"/>
          <w:szCs w:val="20"/>
        </w:rPr>
        <w:t>%</w:t>
      </w:r>
      <w:r w:rsidR="00D91F33">
        <w:rPr>
          <w:rFonts w:ascii="Times New Roman" w:hAnsi="Times New Roman" w:cs="Times New Roman"/>
          <w:sz w:val="20"/>
          <w:szCs w:val="20"/>
        </w:rPr>
        <w:t>) after ten hours was observed</w:t>
      </w:r>
      <w:r w:rsidR="00F97960" w:rsidRPr="00F97960">
        <w:rPr>
          <w:rFonts w:ascii="Times New Roman" w:hAnsi="Times New Roman" w:cs="Times New Roman"/>
          <w:sz w:val="20"/>
          <w:szCs w:val="20"/>
        </w:rPr>
        <w:t xml:space="preserve"> </w:t>
      </w:r>
      <w:r w:rsidR="00F97960">
        <w:rPr>
          <w:rFonts w:ascii="Times New Roman" w:hAnsi="Times New Roman" w:cs="Times New Roman"/>
          <w:sz w:val="20"/>
          <w:szCs w:val="20"/>
        </w:rPr>
        <w:t>with GC-MS/MS confirming the LC-MS/MS results.</w:t>
      </w:r>
    </w:p>
    <w:p w:rsidR="005C15DD" w:rsidRDefault="00C06F1D" w:rsidP="005C15DD">
      <w:pPr>
        <w:keepNext/>
        <w:jc w:val="both"/>
      </w:pPr>
      <w:r>
        <w:rPr>
          <w:noProof/>
          <w:lang w:val="de-CH" w:eastAsia="de-CH"/>
        </w:rPr>
        <w:drawing>
          <wp:inline distT="0" distB="0" distL="0" distR="0" wp14:anchorId="52874A06" wp14:editId="2B2FB221">
            <wp:extent cx="2677246" cy="4320000"/>
            <wp:effectExtent l="0" t="0" r="8890" b="4445"/>
            <wp:docPr id="1" name="Grafik 1" descr="M:\Abteilung FTC\Literaturauszüge\LuM\EtG in Chlorwasser\Layout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bteilung FTC\Literaturauszüge\LuM\EtG in Chlorwasser\Layout 1.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77246" cy="4320000"/>
                    </a:xfrm>
                    <a:prstGeom prst="rect">
                      <a:avLst/>
                    </a:prstGeom>
                    <a:noFill/>
                    <a:ln>
                      <a:noFill/>
                    </a:ln>
                  </pic:spPr>
                </pic:pic>
              </a:graphicData>
            </a:graphic>
          </wp:inline>
        </w:drawing>
      </w:r>
    </w:p>
    <w:p w:rsidR="005C15DD" w:rsidRDefault="005C15DD" w:rsidP="005C15DD">
      <w:pPr>
        <w:pStyle w:val="Beschriftung"/>
        <w:jc w:val="both"/>
      </w:pPr>
      <w:r>
        <w:t xml:space="preserve">Figure </w:t>
      </w:r>
      <w:fldSimple w:instr=" SEQ Figure \* ARABIC ">
        <w:r w:rsidR="00854C53">
          <w:rPr>
            <w:noProof/>
          </w:rPr>
          <w:t>1</w:t>
        </w:r>
      </w:fldSimple>
      <w:r>
        <w:t xml:space="preserve"> EtG concentrations from three different subjects </w:t>
      </w:r>
      <w:r w:rsidR="004B6F47">
        <w:t>after incubation</w:t>
      </w:r>
      <w:r>
        <w:t xml:space="preserve"> in chlorinated water</w:t>
      </w:r>
      <w:r w:rsidR="004A36BD">
        <w:t xml:space="preserve"> and </w:t>
      </w:r>
      <w:proofErr w:type="spellStart"/>
      <w:r w:rsidR="004A36BD">
        <w:t>Milli</w:t>
      </w:r>
      <w:proofErr w:type="spellEnd"/>
      <w:r w:rsidR="006F3022">
        <w:t>-</w:t>
      </w:r>
      <w:r w:rsidR="004A36BD">
        <w:t>Q water</w:t>
      </w:r>
      <w:r w:rsidR="00F876C7">
        <w:t xml:space="preserve">, respectively, </w:t>
      </w:r>
      <w:r>
        <w:t>from 0 to 10 hours.</w:t>
      </w:r>
      <w:r w:rsidR="00960823">
        <w:t xml:space="preserve"> </w:t>
      </w:r>
      <w:r w:rsidR="004A36BD">
        <w:t>EtG concentration</w:t>
      </w:r>
      <w:r w:rsidR="00F876C7">
        <w:t>s</w:t>
      </w:r>
      <w:r w:rsidR="004A36BD">
        <w:t xml:space="preserve"> prior to the incubation: </w:t>
      </w:r>
      <w:r w:rsidR="00F876C7">
        <w:t>s</w:t>
      </w:r>
      <w:r w:rsidR="004A36BD">
        <w:t>ubject 1: 314</w:t>
      </w:r>
      <w:r w:rsidR="00DF7E35">
        <w:t xml:space="preserve"> </w:t>
      </w:r>
      <w:proofErr w:type="spellStart"/>
      <w:r w:rsidR="004A36BD">
        <w:t>pg</w:t>
      </w:r>
      <w:proofErr w:type="spellEnd"/>
      <w:r w:rsidR="004A36BD">
        <w:t xml:space="preserve">/mg, </w:t>
      </w:r>
      <w:r w:rsidR="00F876C7">
        <w:t>s</w:t>
      </w:r>
      <w:r w:rsidR="004A36BD">
        <w:t xml:space="preserve">ubject 2: 50 </w:t>
      </w:r>
      <w:proofErr w:type="spellStart"/>
      <w:r w:rsidR="004A36BD">
        <w:t>pg</w:t>
      </w:r>
      <w:proofErr w:type="spellEnd"/>
      <w:r w:rsidR="004A36BD">
        <w:t xml:space="preserve">/mg, </w:t>
      </w:r>
      <w:r w:rsidR="00F876C7">
        <w:t>s</w:t>
      </w:r>
      <w:r w:rsidR="004A36BD">
        <w:t>ubject 3: 37</w:t>
      </w:r>
      <w:r w:rsidR="00DF7E35">
        <w:t xml:space="preserve"> </w:t>
      </w:r>
      <w:proofErr w:type="spellStart"/>
      <w:r w:rsidR="004A36BD">
        <w:t>pg</w:t>
      </w:r>
      <w:proofErr w:type="spellEnd"/>
      <w:r w:rsidR="004A36BD">
        <w:t>/mg.</w:t>
      </w:r>
    </w:p>
    <w:p w:rsidR="00CD2ED3" w:rsidRDefault="00CD2ED3">
      <w:pPr>
        <w:rPr>
          <w:rFonts w:ascii="Times New Roman" w:hAnsi="Times New Roman" w:cs="Times New Roman"/>
          <w:b/>
          <w:sz w:val="20"/>
          <w:szCs w:val="20"/>
        </w:rPr>
      </w:pPr>
      <w:r>
        <w:rPr>
          <w:rFonts w:ascii="Times New Roman" w:hAnsi="Times New Roman" w:cs="Times New Roman"/>
          <w:b/>
          <w:sz w:val="20"/>
          <w:szCs w:val="20"/>
        </w:rPr>
        <w:br w:type="page"/>
      </w:r>
    </w:p>
    <w:p w:rsidR="00A67E52" w:rsidRDefault="006A523D" w:rsidP="00BF7E50">
      <w:pPr>
        <w:jc w:val="both"/>
        <w:rPr>
          <w:rFonts w:ascii="Times New Roman" w:hAnsi="Times New Roman" w:cs="Times New Roman"/>
          <w:b/>
          <w:sz w:val="20"/>
          <w:szCs w:val="20"/>
        </w:rPr>
      </w:pPr>
      <w:r>
        <w:rPr>
          <w:rFonts w:ascii="Times New Roman" w:hAnsi="Times New Roman" w:cs="Times New Roman"/>
          <w:b/>
          <w:sz w:val="20"/>
          <w:szCs w:val="20"/>
        </w:rPr>
        <w:lastRenderedPageBreak/>
        <w:t>Pretest</w:t>
      </w:r>
      <w:r w:rsidR="00A67E52">
        <w:rPr>
          <w:rFonts w:ascii="Times New Roman" w:hAnsi="Times New Roman" w:cs="Times New Roman"/>
          <w:b/>
          <w:sz w:val="20"/>
          <w:szCs w:val="20"/>
        </w:rPr>
        <w:t xml:space="preserve"> in </w:t>
      </w:r>
      <w:proofErr w:type="spellStart"/>
      <w:r w:rsidR="00A67E52">
        <w:rPr>
          <w:rFonts w:ascii="Times New Roman" w:hAnsi="Times New Roman" w:cs="Times New Roman"/>
          <w:b/>
          <w:sz w:val="20"/>
          <w:szCs w:val="20"/>
        </w:rPr>
        <w:t>Milli</w:t>
      </w:r>
      <w:proofErr w:type="spellEnd"/>
      <w:r w:rsidR="006F3022">
        <w:rPr>
          <w:rFonts w:ascii="Times New Roman" w:hAnsi="Times New Roman" w:cs="Times New Roman"/>
          <w:b/>
          <w:sz w:val="20"/>
          <w:szCs w:val="20"/>
        </w:rPr>
        <w:t>-</w:t>
      </w:r>
      <w:r w:rsidR="00A67E52">
        <w:rPr>
          <w:rFonts w:ascii="Times New Roman" w:hAnsi="Times New Roman" w:cs="Times New Roman"/>
          <w:b/>
          <w:sz w:val="20"/>
          <w:szCs w:val="20"/>
        </w:rPr>
        <w:t>Q water</w:t>
      </w:r>
    </w:p>
    <w:p w:rsidR="00D90487" w:rsidRPr="00323E7A" w:rsidRDefault="00750D0B" w:rsidP="00323E7A">
      <w:pPr>
        <w:jc w:val="both"/>
        <w:rPr>
          <w:rFonts w:ascii="Times New Roman" w:hAnsi="Times New Roman" w:cs="Times New Roman"/>
          <w:sz w:val="20"/>
          <w:szCs w:val="20"/>
        </w:rPr>
      </w:pPr>
      <w:r w:rsidRPr="00496748">
        <w:rPr>
          <w:rFonts w:ascii="Times New Roman" w:hAnsi="Times New Roman" w:cs="Times New Roman"/>
          <w:sz w:val="20"/>
          <w:szCs w:val="20"/>
        </w:rPr>
        <w:t xml:space="preserve">The systematic </w:t>
      </w:r>
      <w:r w:rsidRPr="00145963">
        <w:rPr>
          <w:rFonts w:ascii="Times New Roman" w:hAnsi="Times New Roman" w:cs="Times New Roman"/>
          <w:sz w:val="20"/>
          <w:szCs w:val="20"/>
        </w:rPr>
        <w:t xml:space="preserve">investigation of hair samples incubated in </w:t>
      </w:r>
      <w:proofErr w:type="spellStart"/>
      <w:r w:rsidRPr="00145963">
        <w:rPr>
          <w:rFonts w:ascii="Times New Roman" w:hAnsi="Times New Roman" w:cs="Times New Roman"/>
          <w:sz w:val="20"/>
          <w:szCs w:val="20"/>
        </w:rPr>
        <w:t>Milli</w:t>
      </w:r>
      <w:proofErr w:type="spellEnd"/>
      <w:r w:rsidR="006F3022">
        <w:rPr>
          <w:rFonts w:ascii="Times New Roman" w:hAnsi="Times New Roman" w:cs="Times New Roman"/>
          <w:sz w:val="20"/>
          <w:szCs w:val="20"/>
        </w:rPr>
        <w:t>-</w:t>
      </w:r>
      <w:r w:rsidRPr="00145963">
        <w:rPr>
          <w:rFonts w:ascii="Times New Roman" w:hAnsi="Times New Roman" w:cs="Times New Roman"/>
          <w:sz w:val="20"/>
          <w:szCs w:val="20"/>
        </w:rPr>
        <w:t>Q water from 0 to 10 hours resulted in a decrease in EtG concentrations, occurring in hair samples from all the observed subjects</w:t>
      </w:r>
      <w:r w:rsidR="000A4CAB">
        <w:rPr>
          <w:rFonts w:ascii="Times New Roman" w:hAnsi="Times New Roman" w:cs="Times New Roman"/>
          <w:sz w:val="20"/>
          <w:szCs w:val="20"/>
        </w:rPr>
        <w:t>, see figure 1</w:t>
      </w:r>
      <w:r w:rsidRPr="00145963">
        <w:rPr>
          <w:rFonts w:ascii="Times New Roman" w:hAnsi="Times New Roman" w:cs="Times New Roman"/>
          <w:sz w:val="20"/>
          <w:szCs w:val="20"/>
        </w:rPr>
        <w:t xml:space="preserve">. </w:t>
      </w:r>
      <w:r w:rsidR="00DD2349" w:rsidRPr="00145963">
        <w:rPr>
          <w:rFonts w:ascii="Times New Roman" w:hAnsi="Times New Roman" w:cs="Times New Roman"/>
          <w:sz w:val="20"/>
          <w:szCs w:val="20"/>
        </w:rPr>
        <w:t xml:space="preserve">After two hours of </w:t>
      </w:r>
      <w:r w:rsidR="00DD2349" w:rsidRPr="00145963">
        <w:rPr>
          <w:rFonts w:ascii="Times New Roman" w:hAnsi="Times New Roman" w:cs="Times New Roman"/>
          <w:noProof/>
          <w:sz w:val="20"/>
          <w:szCs w:val="20"/>
        </w:rPr>
        <w:t>incubation,</w:t>
      </w:r>
      <w:r w:rsidR="00DD2349" w:rsidRPr="00145963">
        <w:rPr>
          <w:rFonts w:ascii="Times New Roman" w:hAnsi="Times New Roman" w:cs="Times New Roman"/>
          <w:sz w:val="20"/>
          <w:szCs w:val="20"/>
        </w:rPr>
        <w:t xml:space="preserve"> a </w:t>
      </w:r>
      <w:r w:rsidR="00A00D14">
        <w:rPr>
          <w:rFonts w:ascii="Times New Roman" w:hAnsi="Times New Roman" w:cs="Times New Roman"/>
          <w:sz w:val="20"/>
          <w:szCs w:val="20"/>
        </w:rPr>
        <w:t xml:space="preserve">mean </w:t>
      </w:r>
      <w:r w:rsidR="00DD2349" w:rsidRPr="00145963">
        <w:rPr>
          <w:rFonts w:ascii="Times New Roman" w:hAnsi="Times New Roman" w:cs="Times New Roman"/>
          <w:sz w:val="20"/>
          <w:szCs w:val="20"/>
        </w:rPr>
        <w:t xml:space="preserve">decrease in concentration </w:t>
      </w:r>
      <w:r w:rsidR="00DD2349" w:rsidRPr="00145963">
        <w:rPr>
          <w:rFonts w:ascii="Times New Roman" w:hAnsi="Times New Roman" w:cs="Times New Roman"/>
          <w:noProof/>
          <w:sz w:val="20"/>
          <w:szCs w:val="20"/>
        </w:rPr>
        <w:t>of</w:t>
      </w:r>
      <w:r w:rsidR="00DD2349" w:rsidRPr="00145963">
        <w:rPr>
          <w:rFonts w:ascii="Times New Roman" w:hAnsi="Times New Roman" w:cs="Times New Roman"/>
          <w:sz w:val="20"/>
          <w:szCs w:val="20"/>
        </w:rPr>
        <w:t xml:space="preserve"> 24±5% (range</w:t>
      </w:r>
      <w:r w:rsidR="00FC6004">
        <w:rPr>
          <w:rFonts w:ascii="Times New Roman" w:hAnsi="Times New Roman" w:cs="Times New Roman"/>
          <w:sz w:val="20"/>
          <w:szCs w:val="20"/>
        </w:rPr>
        <w:t>:</w:t>
      </w:r>
      <w:r w:rsidR="00DD2349" w:rsidRPr="00145963">
        <w:rPr>
          <w:rFonts w:ascii="Times New Roman" w:hAnsi="Times New Roman" w:cs="Times New Roman"/>
          <w:sz w:val="20"/>
          <w:szCs w:val="20"/>
        </w:rPr>
        <w:t xml:space="preserve"> 18-29%) was measurable. </w:t>
      </w:r>
      <w:r w:rsidRPr="00145963">
        <w:rPr>
          <w:rFonts w:ascii="Times New Roman" w:hAnsi="Times New Roman" w:cs="Times New Roman"/>
          <w:sz w:val="20"/>
          <w:szCs w:val="20"/>
        </w:rPr>
        <w:t xml:space="preserve">The mean </w:t>
      </w:r>
      <w:r w:rsidR="004B6F47" w:rsidRPr="00145963">
        <w:rPr>
          <w:rFonts w:ascii="Times New Roman" w:hAnsi="Times New Roman" w:cs="Times New Roman"/>
          <w:sz w:val="20"/>
          <w:szCs w:val="20"/>
        </w:rPr>
        <w:t>decrease over</w:t>
      </w:r>
      <w:r w:rsidR="00513570" w:rsidRPr="00145963">
        <w:rPr>
          <w:rFonts w:ascii="Times New Roman" w:hAnsi="Times New Roman" w:cs="Times New Roman"/>
          <w:sz w:val="20"/>
          <w:szCs w:val="20"/>
        </w:rPr>
        <w:t xml:space="preserve"> 10 hours of incubation </w:t>
      </w:r>
      <w:r w:rsidRPr="00145963">
        <w:rPr>
          <w:rFonts w:ascii="Times New Roman" w:hAnsi="Times New Roman" w:cs="Times New Roman"/>
          <w:sz w:val="20"/>
          <w:szCs w:val="20"/>
        </w:rPr>
        <w:t xml:space="preserve">was </w:t>
      </w:r>
      <w:r w:rsidR="00190817" w:rsidRPr="00145963">
        <w:rPr>
          <w:rFonts w:ascii="Times New Roman" w:hAnsi="Times New Roman" w:cs="Times New Roman"/>
          <w:sz w:val="20"/>
          <w:szCs w:val="20"/>
        </w:rPr>
        <w:t>47</w:t>
      </w:r>
      <w:r w:rsidR="00513570" w:rsidRPr="00145963">
        <w:rPr>
          <w:rFonts w:ascii="Times New Roman" w:hAnsi="Times New Roman" w:cs="Times New Roman"/>
          <w:sz w:val="20"/>
          <w:szCs w:val="20"/>
        </w:rPr>
        <w:t>±</w:t>
      </w:r>
      <w:r w:rsidR="00190817" w:rsidRPr="00145963">
        <w:rPr>
          <w:rFonts w:ascii="Times New Roman" w:hAnsi="Times New Roman" w:cs="Times New Roman"/>
          <w:sz w:val="20"/>
          <w:szCs w:val="20"/>
        </w:rPr>
        <w:t>11</w:t>
      </w:r>
      <w:r w:rsidRPr="00145963">
        <w:rPr>
          <w:rFonts w:ascii="Times New Roman" w:hAnsi="Times New Roman" w:cs="Times New Roman"/>
          <w:sz w:val="20"/>
          <w:szCs w:val="20"/>
        </w:rPr>
        <w:t xml:space="preserve">% (range: </w:t>
      </w:r>
      <w:r w:rsidR="00190817" w:rsidRPr="00145963">
        <w:rPr>
          <w:rFonts w:ascii="Times New Roman" w:hAnsi="Times New Roman" w:cs="Times New Roman"/>
          <w:sz w:val="20"/>
          <w:szCs w:val="20"/>
        </w:rPr>
        <w:t>32</w:t>
      </w:r>
      <w:r w:rsidRPr="00145963">
        <w:rPr>
          <w:rFonts w:ascii="Times New Roman" w:hAnsi="Times New Roman" w:cs="Times New Roman"/>
          <w:sz w:val="20"/>
          <w:szCs w:val="20"/>
        </w:rPr>
        <w:t>-</w:t>
      </w:r>
      <w:r w:rsidR="00190817" w:rsidRPr="00145963">
        <w:rPr>
          <w:rFonts w:ascii="Times New Roman" w:hAnsi="Times New Roman" w:cs="Times New Roman"/>
          <w:sz w:val="20"/>
          <w:szCs w:val="20"/>
        </w:rPr>
        <w:t>60</w:t>
      </w:r>
      <w:r w:rsidRPr="00145963">
        <w:rPr>
          <w:rFonts w:ascii="Times New Roman" w:hAnsi="Times New Roman" w:cs="Times New Roman"/>
          <w:sz w:val="20"/>
          <w:szCs w:val="20"/>
        </w:rPr>
        <w:t xml:space="preserve"> %). </w:t>
      </w:r>
      <w:r w:rsidR="00513570" w:rsidRPr="00145963">
        <w:rPr>
          <w:rFonts w:ascii="Times New Roman" w:hAnsi="Times New Roman" w:cs="Times New Roman"/>
          <w:sz w:val="20"/>
          <w:szCs w:val="20"/>
        </w:rPr>
        <w:t xml:space="preserve">When comparing the incubation of hair in swimming pool water to </w:t>
      </w:r>
      <w:proofErr w:type="spellStart"/>
      <w:r w:rsidR="00513570" w:rsidRPr="00145963">
        <w:rPr>
          <w:rFonts w:ascii="Times New Roman" w:hAnsi="Times New Roman" w:cs="Times New Roman"/>
          <w:sz w:val="20"/>
          <w:szCs w:val="20"/>
        </w:rPr>
        <w:t>Milli</w:t>
      </w:r>
      <w:proofErr w:type="spellEnd"/>
      <w:r w:rsidR="006F3022">
        <w:rPr>
          <w:rFonts w:ascii="Times New Roman" w:hAnsi="Times New Roman" w:cs="Times New Roman"/>
          <w:sz w:val="20"/>
          <w:szCs w:val="20"/>
        </w:rPr>
        <w:t>-</w:t>
      </w:r>
      <w:r w:rsidR="00513570" w:rsidRPr="00145963">
        <w:rPr>
          <w:rFonts w:ascii="Times New Roman" w:hAnsi="Times New Roman" w:cs="Times New Roman"/>
          <w:sz w:val="20"/>
          <w:szCs w:val="20"/>
        </w:rPr>
        <w:t xml:space="preserve">Q water, </w:t>
      </w:r>
      <w:r w:rsidR="000163C7">
        <w:rPr>
          <w:rFonts w:ascii="Times New Roman" w:hAnsi="Times New Roman" w:cs="Times New Roman"/>
          <w:sz w:val="20"/>
          <w:szCs w:val="20"/>
        </w:rPr>
        <w:t>no significant difference was observable</w:t>
      </w:r>
      <w:r w:rsidR="00513570" w:rsidRPr="00145963">
        <w:rPr>
          <w:rFonts w:ascii="Times New Roman" w:hAnsi="Times New Roman" w:cs="Times New Roman"/>
          <w:sz w:val="20"/>
          <w:szCs w:val="20"/>
        </w:rPr>
        <w:t xml:space="preserve"> (</w:t>
      </w:r>
      <w:r w:rsidR="009F4872" w:rsidRPr="00145963">
        <w:rPr>
          <w:rFonts w:ascii="Times New Roman" w:hAnsi="Times New Roman" w:cs="Times New Roman"/>
          <w:sz w:val="20"/>
          <w:szCs w:val="20"/>
        </w:rPr>
        <w:t>10</w:t>
      </w:r>
      <w:r w:rsidR="00513570" w:rsidRPr="00145963">
        <w:rPr>
          <w:rFonts w:ascii="Times New Roman" w:hAnsi="Times New Roman" w:cs="Times New Roman"/>
          <w:sz w:val="20"/>
          <w:szCs w:val="20"/>
        </w:rPr>
        <w:t>% mean difference</w:t>
      </w:r>
      <w:r w:rsidR="000163C7" w:rsidRPr="00145963">
        <w:rPr>
          <w:rFonts w:ascii="Times New Roman" w:hAnsi="Times New Roman" w:cs="Times New Roman"/>
          <w:sz w:val="20"/>
          <w:szCs w:val="20"/>
        </w:rPr>
        <w:t>)</w:t>
      </w:r>
      <w:r w:rsidR="000163C7">
        <w:rPr>
          <w:rFonts w:ascii="Times New Roman" w:hAnsi="Times New Roman" w:cs="Times New Roman"/>
          <w:sz w:val="20"/>
          <w:szCs w:val="20"/>
        </w:rPr>
        <w:t xml:space="preserve">, as </w:t>
      </w:r>
      <w:r w:rsidR="003F6584">
        <w:rPr>
          <w:rFonts w:ascii="Times New Roman" w:hAnsi="Times New Roman" w:cs="Times New Roman"/>
          <w:sz w:val="20"/>
          <w:szCs w:val="20"/>
        </w:rPr>
        <w:t>the observed difference remains within the measurements imprecision of ±15%.</w:t>
      </w:r>
    </w:p>
    <w:p w:rsidR="00A67E52" w:rsidRDefault="00A67E52" w:rsidP="00BF7E50">
      <w:pPr>
        <w:jc w:val="both"/>
        <w:rPr>
          <w:rFonts w:ascii="Times New Roman" w:hAnsi="Times New Roman" w:cs="Times New Roman"/>
          <w:b/>
          <w:sz w:val="20"/>
          <w:szCs w:val="20"/>
        </w:rPr>
      </w:pPr>
      <w:r>
        <w:rPr>
          <w:rFonts w:ascii="Times New Roman" w:hAnsi="Times New Roman" w:cs="Times New Roman"/>
          <w:b/>
          <w:sz w:val="20"/>
          <w:szCs w:val="20"/>
        </w:rPr>
        <w:t>Forensic samples</w:t>
      </w:r>
    </w:p>
    <w:p w:rsidR="00D90487" w:rsidRPr="0043401D" w:rsidRDefault="00096562" w:rsidP="0043401D">
      <w:pPr>
        <w:jc w:val="both"/>
        <w:rPr>
          <w:rFonts w:ascii="Times New Roman" w:hAnsi="Times New Roman" w:cs="Times New Roman"/>
          <w:sz w:val="20"/>
          <w:szCs w:val="20"/>
        </w:rPr>
      </w:pPr>
      <w:r w:rsidRPr="005B2CE8">
        <w:rPr>
          <w:rFonts w:ascii="Times New Roman" w:hAnsi="Times New Roman" w:cs="Times New Roman"/>
          <w:sz w:val="20"/>
          <w:szCs w:val="20"/>
        </w:rPr>
        <w:t xml:space="preserve">The twenty forensic samples </w:t>
      </w:r>
      <w:r w:rsidR="00417D0A">
        <w:rPr>
          <w:rFonts w:ascii="Times New Roman" w:hAnsi="Times New Roman" w:cs="Times New Roman"/>
          <w:sz w:val="20"/>
          <w:szCs w:val="20"/>
        </w:rPr>
        <w:t xml:space="preserve">from different subjects </w:t>
      </w:r>
      <w:r w:rsidRPr="005B2CE8">
        <w:rPr>
          <w:rFonts w:ascii="Times New Roman" w:hAnsi="Times New Roman" w:cs="Times New Roman"/>
          <w:sz w:val="20"/>
          <w:szCs w:val="20"/>
        </w:rPr>
        <w:t>represented a broad range of EtG concentra</w:t>
      </w:r>
      <w:r w:rsidR="00611B2D" w:rsidRPr="005B2CE8">
        <w:rPr>
          <w:rFonts w:ascii="Times New Roman" w:hAnsi="Times New Roman" w:cs="Times New Roman"/>
          <w:sz w:val="20"/>
          <w:szCs w:val="20"/>
        </w:rPr>
        <w:t xml:space="preserve">tions </w:t>
      </w:r>
      <w:r w:rsidR="00FE5DA9" w:rsidRPr="005B2CE8">
        <w:rPr>
          <w:rFonts w:ascii="Times New Roman" w:hAnsi="Times New Roman" w:cs="Times New Roman"/>
          <w:sz w:val="20"/>
          <w:szCs w:val="20"/>
        </w:rPr>
        <w:t>(</w:t>
      </w:r>
      <w:r w:rsidR="00FE5DA9">
        <w:rPr>
          <w:rFonts w:ascii="Times New Roman" w:hAnsi="Times New Roman" w:cs="Times New Roman"/>
          <w:sz w:val="20"/>
          <w:szCs w:val="20"/>
        </w:rPr>
        <w:t xml:space="preserve">median: 50 </w:t>
      </w:r>
      <w:proofErr w:type="spellStart"/>
      <w:r w:rsidR="00FE5DA9">
        <w:rPr>
          <w:rFonts w:ascii="Times New Roman" w:hAnsi="Times New Roman" w:cs="Times New Roman"/>
          <w:sz w:val="20"/>
          <w:szCs w:val="20"/>
        </w:rPr>
        <w:t>pg</w:t>
      </w:r>
      <w:proofErr w:type="spellEnd"/>
      <w:r w:rsidR="00FE5DA9">
        <w:rPr>
          <w:rFonts w:ascii="Times New Roman" w:hAnsi="Times New Roman" w:cs="Times New Roman"/>
          <w:sz w:val="20"/>
          <w:szCs w:val="20"/>
        </w:rPr>
        <w:t xml:space="preserve">/mg; </w:t>
      </w:r>
      <w:r w:rsidR="00FE5DA9" w:rsidRPr="005B2CE8">
        <w:rPr>
          <w:rFonts w:ascii="Times New Roman" w:hAnsi="Times New Roman" w:cs="Times New Roman"/>
          <w:sz w:val="20"/>
          <w:szCs w:val="20"/>
        </w:rPr>
        <w:t>range</w:t>
      </w:r>
      <w:r w:rsidR="00FE5DA9">
        <w:rPr>
          <w:rFonts w:ascii="Times New Roman" w:hAnsi="Times New Roman" w:cs="Times New Roman"/>
          <w:sz w:val="20"/>
          <w:szCs w:val="20"/>
        </w:rPr>
        <w:t>:</w:t>
      </w:r>
      <w:r w:rsidR="00FE5DA9" w:rsidRPr="005B2CE8">
        <w:rPr>
          <w:rFonts w:ascii="Times New Roman" w:hAnsi="Times New Roman" w:cs="Times New Roman"/>
          <w:sz w:val="20"/>
          <w:szCs w:val="20"/>
        </w:rPr>
        <w:t xml:space="preserve"> 6-328 </w:t>
      </w:r>
      <w:proofErr w:type="spellStart"/>
      <w:r w:rsidR="00FE5DA9" w:rsidRPr="005B2CE8">
        <w:rPr>
          <w:rFonts w:ascii="Times New Roman" w:hAnsi="Times New Roman" w:cs="Times New Roman"/>
          <w:sz w:val="20"/>
          <w:szCs w:val="20"/>
        </w:rPr>
        <w:t>pg</w:t>
      </w:r>
      <w:proofErr w:type="spellEnd"/>
      <w:r w:rsidR="00FE5DA9" w:rsidRPr="005B2CE8">
        <w:rPr>
          <w:rFonts w:ascii="Times New Roman" w:hAnsi="Times New Roman" w:cs="Times New Roman"/>
          <w:sz w:val="20"/>
          <w:szCs w:val="20"/>
        </w:rPr>
        <w:t>/mg)</w:t>
      </w:r>
      <w:r w:rsidR="000A4CAB">
        <w:rPr>
          <w:rFonts w:ascii="Times New Roman" w:hAnsi="Times New Roman" w:cs="Times New Roman"/>
          <w:sz w:val="20"/>
          <w:szCs w:val="20"/>
        </w:rPr>
        <w:t>, see table 1</w:t>
      </w:r>
      <w:r w:rsidR="00611B2D" w:rsidRPr="005B2CE8">
        <w:rPr>
          <w:rFonts w:ascii="Times New Roman" w:hAnsi="Times New Roman" w:cs="Times New Roman"/>
          <w:sz w:val="20"/>
          <w:szCs w:val="20"/>
        </w:rPr>
        <w:t>.</w:t>
      </w:r>
      <w:r w:rsidR="005B2CE8">
        <w:rPr>
          <w:rFonts w:ascii="Times New Roman" w:hAnsi="Times New Roman" w:cs="Times New Roman"/>
          <w:sz w:val="20"/>
          <w:szCs w:val="20"/>
        </w:rPr>
        <w:t xml:space="preserve"> Incubation for 10 hours in chlorinated water resulted in a mean decrease in EtG concentrations</w:t>
      </w:r>
      <w:r w:rsidR="005B2CE8" w:rsidRPr="005B2CE8">
        <w:rPr>
          <w:rFonts w:ascii="Times New Roman" w:hAnsi="Times New Roman" w:cs="Times New Roman"/>
          <w:sz w:val="20"/>
          <w:szCs w:val="20"/>
        </w:rPr>
        <w:t xml:space="preserve"> </w:t>
      </w:r>
      <w:r w:rsidR="00AB0C2A">
        <w:rPr>
          <w:rFonts w:ascii="Times New Roman" w:hAnsi="Times New Roman" w:cs="Times New Roman"/>
          <w:sz w:val="20"/>
          <w:szCs w:val="20"/>
        </w:rPr>
        <w:t>of 53±18% (range</w:t>
      </w:r>
      <w:r w:rsidR="00FC6004">
        <w:rPr>
          <w:rFonts w:ascii="Times New Roman" w:hAnsi="Times New Roman" w:cs="Times New Roman"/>
          <w:sz w:val="20"/>
          <w:szCs w:val="20"/>
        </w:rPr>
        <w:t>:</w:t>
      </w:r>
      <w:r w:rsidR="00AB0C2A">
        <w:rPr>
          <w:rFonts w:ascii="Times New Roman" w:hAnsi="Times New Roman" w:cs="Times New Roman"/>
          <w:sz w:val="20"/>
          <w:szCs w:val="20"/>
        </w:rPr>
        <w:t xml:space="preserve"> 26-88%). In all the investigated samples</w:t>
      </w:r>
      <w:r w:rsidR="00BD159B">
        <w:rPr>
          <w:rFonts w:ascii="Times New Roman" w:hAnsi="Times New Roman" w:cs="Times New Roman"/>
          <w:sz w:val="20"/>
          <w:szCs w:val="20"/>
        </w:rPr>
        <w:t>,</w:t>
      </w:r>
      <w:r w:rsidR="00AB0C2A">
        <w:rPr>
          <w:rFonts w:ascii="Times New Roman" w:hAnsi="Times New Roman" w:cs="Times New Roman"/>
          <w:sz w:val="20"/>
          <w:szCs w:val="20"/>
        </w:rPr>
        <w:t xml:space="preserve"> a decrease in EtG concentrations after incubation in chlorinated water was observed. </w:t>
      </w:r>
      <w:r w:rsidR="00946949">
        <w:rPr>
          <w:rFonts w:ascii="Times New Roman" w:hAnsi="Times New Roman" w:cs="Times New Roman"/>
          <w:sz w:val="20"/>
          <w:szCs w:val="20"/>
        </w:rPr>
        <w:t>With respect to</w:t>
      </w:r>
      <w:r w:rsidR="00AB0C2A">
        <w:rPr>
          <w:rFonts w:ascii="Times New Roman" w:hAnsi="Times New Roman" w:cs="Times New Roman"/>
          <w:sz w:val="20"/>
          <w:szCs w:val="20"/>
        </w:rPr>
        <w:t xml:space="preserve"> the </w:t>
      </w:r>
      <w:r w:rsidR="00E674E1">
        <w:rPr>
          <w:rFonts w:ascii="Times New Roman" w:hAnsi="Times New Roman" w:cs="Times New Roman"/>
          <w:sz w:val="20"/>
          <w:szCs w:val="20"/>
        </w:rPr>
        <w:t>threshold</w:t>
      </w:r>
      <w:r w:rsidR="00AB0C2A">
        <w:rPr>
          <w:rFonts w:ascii="Times New Roman" w:hAnsi="Times New Roman" w:cs="Times New Roman"/>
          <w:sz w:val="20"/>
          <w:szCs w:val="20"/>
        </w:rPr>
        <w:t xml:space="preserve"> concentration of 7 </w:t>
      </w:r>
      <w:proofErr w:type="spellStart"/>
      <w:r w:rsidR="00AB0C2A">
        <w:rPr>
          <w:rFonts w:ascii="Times New Roman" w:hAnsi="Times New Roman" w:cs="Times New Roman"/>
          <w:sz w:val="20"/>
          <w:szCs w:val="20"/>
        </w:rPr>
        <w:t>pg</w:t>
      </w:r>
      <w:proofErr w:type="spellEnd"/>
      <w:r w:rsidR="00AB0C2A">
        <w:rPr>
          <w:rFonts w:ascii="Times New Roman" w:hAnsi="Times New Roman" w:cs="Times New Roman"/>
          <w:sz w:val="20"/>
          <w:szCs w:val="20"/>
        </w:rPr>
        <w:t>/mg</w:t>
      </w:r>
      <w:r w:rsidR="0028754A">
        <w:rPr>
          <w:rFonts w:ascii="Times New Roman" w:hAnsi="Times New Roman" w:cs="Times New Roman"/>
          <w:sz w:val="20"/>
          <w:szCs w:val="20"/>
        </w:rPr>
        <w:t xml:space="preserve"> (indicating moderate alcohol consumption from 7-30 </w:t>
      </w:r>
      <w:proofErr w:type="spellStart"/>
      <w:r w:rsidR="0028754A">
        <w:rPr>
          <w:rFonts w:ascii="Times New Roman" w:hAnsi="Times New Roman" w:cs="Times New Roman"/>
          <w:sz w:val="20"/>
          <w:szCs w:val="20"/>
        </w:rPr>
        <w:t>pg</w:t>
      </w:r>
      <w:proofErr w:type="spellEnd"/>
      <w:r w:rsidR="0028754A">
        <w:rPr>
          <w:rFonts w:ascii="Times New Roman" w:hAnsi="Times New Roman" w:cs="Times New Roman"/>
          <w:sz w:val="20"/>
          <w:szCs w:val="20"/>
        </w:rPr>
        <w:t>/mg)</w:t>
      </w:r>
      <w:r w:rsidR="00AB0C2A">
        <w:rPr>
          <w:rFonts w:ascii="Times New Roman" w:hAnsi="Times New Roman" w:cs="Times New Roman"/>
          <w:sz w:val="20"/>
          <w:szCs w:val="20"/>
        </w:rPr>
        <w:t xml:space="preserve">, two samples which were above the </w:t>
      </w:r>
      <w:r w:rsidR="00E674E1">
        <w:rPr>
          <w:rFonts w:ascii="Times New Roman" w:hAnsi="Times New Roman" w:cs="Times New Roman"/>
          <w:sz w:val="20"/>
          <w:szCs w:val="20"/>
        </w:rPr>
        <w:t>threshold</w:t>
      </w:r>
      <w:r w:rsidR="00AB0C2A">
        <w:rPr>
          <w:rFonts w:ascii="Times New Roman" w:hAnsi="Times New Roman" w:cs="Times New Roman"/>
          <w:sz w:val="20"/>
          <w:szCs w:val="20"/>
        </w:rPr>
        <w:t xml:space="preserve"> concentration prior to the </w:t>
      </w:r>
      <w:r w:rsidR="00AB0C2A" w:rsidRPr="00AD1048">
        <w:rPr>
          <w:rFonts w:ascii="Times New Roman" w:hAnsi="Times New Roman" w:cs="Times New Roman"/>
          <w:noProof/>
          <w:sz w:val="20"/>
          <w:szCs w:val="20"/>
        </w:rPr>
        <w:t>incubation</w:t>
      </w:r>
      <w:r w:rsidR="00AB0C2A">
        <w:rPr>
          <w:rFonts w:ascii="Times New Roman" w:hAnsi="Times New Roman" w:cs="Times New Roman"/>
          <w:sz w:val="20"/>
          <w:szCs w:val="20"/>
        </w:rPr>
        <w:t xml:space="preserve"> showed concentrations below the cut-off concentration </w:t>
      </w:r>
      <w:r w:rsidR="00AB0C2A" w:rsidRPr="00AD1048">
        <w:rPr>
          <w:rFonts w:ascii="Times New Roman" w:hAnsi="Times New Roman" w:cs="Times New Roman"/>
          <w:noProof/>
          <w:sz w:val="20"/>
          <w:szCs w:val="20"/>
        </w:rPr>
        <w:t>afterwards</w:t>
      </w:r>
      <w:r w:rsidR="00907829" w:rsidRPr="00961BBA">
        <w:rPr>
          <w:rFonts w:ascii="Times New Roman" w:hAnsi="Times New Roman" w:cs="Times New Roman"/>
          <w:noProof/>
          <w:sz w:val="20"/>
          <w:szCs w:val="20"/>
        </w:rPr>
        <w:t xml:space="preserve"> </w:t>
      </w:r>
      <w:r w:rsidR="00907829" w:rsidRPr="00961BBA">
        <w:rPr>
          <w:rFonts w:ascii="Times New Roman" w:hAnsi="Times New Roman" w:cs="Times New Roman"/>
          <w:noProof/>
          <w:sz w:val="20"/>
          <w:szCs w:val="20"/>
        </w:rPr>
        <w:fldChar w:fldCharType="begin"/>
      </w:r>
      <w:r w:rsidR="000163C7">
        <w:rPr>
          <w:rFonts w:ascii="Times New Roman" w:hAnsi="Times New Roman" w:cs="Times New Roman"/>
          <w:noProof/>
          <w:sz w:val="20"/>
          <w:szCs w:val="20"/>
        </w:rPr>
        <w:instrText xml:space="preserve"> ADDIN EN.CITE &lt;EndNote&gt;&lt;Cite&gt;&lt;Author&gt;Kintz&lt;/Author&gt;&lt;Year&gt;2015&lt;/Year&gt;&lt;RecNum&gt;543&lt;/RecNum&gt;&lt;DisplayText&gt;(17)&lt;/DisplayText&gt;&lt;record&gt;&lt;rec-number&gt;543&lt;/rec-number&gt;&lt;foreign-keys&gt;&lt;key app="EN" db-id="dzxdwsaw09zx0ke2v21vrrveds9arvxrp2ap"&gt;543&lt;/key&gt;&lt;/foreign-keys&gt;&lt;ref-type name="Journal Article"&gt;17&lt;/ref-type&gt;&lt;contributors&gt;&lt;authors&gt;&lt;author&gt;Kintz, Pascal&lt;/author&gt;&lt;/authors&gt;&lt;/contributors&gt;&lt;titles&gt;&lt;title&gt;2014 Consensus for the use of alcohol markers in hair for assessment of both abstinence and chronic excessive alcohol consumption&lt;/title&gt;&lt;secondary-title&gt;Forensic Science International&lt;/secondary-title&gt;&lt;/titles&gt;&lt;periodical&gt;&lt;full-title&gt;Forensic Sci Int&lt;/full-title&gt;&lt;abbr-1&gt;Forensic science international&lt;/abbr-1&gt;&lt;/periodical&gt;&lt;pages&gt;A1-A2&lt;/pages&gt;&lt;volume&gt;249&lt;/volume&gt;&lt;dates&gt;&lt;year&gt;2015&lt;/year&gt;&lt;pub-dates&gt;&lt;date&gt;2015/04/01/&lt;/date&gt;&lt;/pub-dates&gt;&lt;/dates&gt;&lt;isbn&gt;0379-0738&lt;/isbn&gt;&lt;urls&gt;&lt;related-urls&gt;&lt;url&gt;http://www.sciencedirect.com/science/article/pii/S0379073814004654&lt;/url&gt;&lt;/related-urls&gt;&lt;/urls&gt;&lt;electronic-resource-num&gt;http://dx.doi.org/10.1016/j.forsciint.2014.11.001&lt;/electronic-resource-num&gt;&lt;/record&gt;&lt;/Cite&gt;&lt;/EndNote&gt;</w:instrText>
      </w:r>
      <w:r w:rsidR="00907829" w:rsidRPr="00961BBA">
        <w:rPr>
          <w:rFonts w:ascii="Times New Roman" w:hAnsi="Times New Roman" w:cs="Times New Roman"/>
          <w:noProof/>
          <w:sz w:val="20"/>
          <w:szCs w:val="20"/>
        </w:rPr>
        <w:fldChar w:fldCharType="separate"/>
      </w:r>
      <w:r w:rsidR="000163C7">
        <w:rPr>
          <w:rFonts w:ascii="Times New Roman" w:hAnsi="Times New Roman" w:cs="Times New Roman"/>
          <w:noProof/>
          <w:sz w:val="20"/>
          <w:szCs w:val="20"/>
        </w:rPr>
        <w:t>(</w:t>
      </w:r>
      <w:hyperlink w:anchor="_ENREF_17" w:tooltip="Kintz, 2015 #543" w:history="1">
        <w:r w:rsidR="00215F39">
          <w:rPr>
            <w:rFonts w:ascii="Times New Roman" w:hAnsi="Times New Roman" w:cs="Times New Roman"/>
            <w:noProof/>
            <w:sz w:val="20"/>
            <w:szCs w:val="20"/>
          </w:rPr>
          <w:t>17</w:t>
        </w:r>
      </w:hyperlink>
      <w:r w:rsidR="000163C7">
        <w:rPr>
          <w:rFonts w:ascii="Times New Roman" w:hAnsi="Times New Roman" w:cs="Times New Roman"/>
          <w:noProof/>
          <w:sz w:val="20"/>
          <w:szCs w:val="20"/>
        </w:rPr>
        <w:t>)</w:t>
      </w:r>
      <w:r w:rsidR="00907829" w:rsidRPr="00961BBA">
        <w:rPr>
          <w:rFonts w:ascii="Times New Roman" w:hAnsi="Times New Roman" w:cs="Times New Roman"/>
          <w:noProof/>
          <w:sz w:val="20"/>
          <w:szCs w:val="20"/>
        </w:rPr>
        <w:fldChar w:fldCharType="end"/>
      </w:r>
      <w:r w:rsidR="00AB0C2A">
        <w:rPr>
          <w:rFonts w:ascii="Times New Roman" w:hAnsi="Times New Roman" w:cs="Times New Roman"/>
          <w:sz w:val="20"/>
          <w:szCs w:val="20"/>
        </w:rPr>
        <w:t>.</w:t>
      </w:r>
      <w:r w:rsidR="007909A2">
        <w:rPr>
          <w:rFonts w:ascii="Times New Roman" w:hAnsi="Times New Roman" w:cs="Times New Roman"/>
          <w:sz w:val="20"/>
          <w:szCs w:val="20"/>
        </w:rPr>
        <w:t xml:space="preserve"> </w:t>
      </w:r>
      <w:r w:rsidR="00E53D05">
        <w:rPr>
          <w:rFonts w:ascii="Times New Roman" w:hAnsi="Times New Roman" w:cs="Times New Roman"/>
          <w:sz w:val="20"/>
          <w:szCs w:val="20"/>
        </w:rPr>
        <w:t>Considering t</w:t>
      </w:r>
      <w:r w:rsidR="0028754A">
        <w:rPr>
          <w:rFonts w:ascii="Times New Roman" w:hAnsi="Times New Roman" w:cs="Times New Roman"/>
          <w:sz w:val="20"/>
          <w:szCs w:val="20"/>
        </w:rPr>
        <w:t xml:space="preserve">he </w:t>
      </w:r>
      <w:r w:rsidR="00E674E1">
        <w:rPr>
          <w:rFonts w:ascii="Times New Roman" w:hAnsi="Times New Roman" w:cs="Times New Roman"/>
          <w:sz w:val="20"/>
          <w:szCs w:val="20"/>
        </w:rPr>
        <w:t>threshold</w:t>
      </w:r>
      <w:r w:rsidR="0028754A">
        <w:rPr>
          <w:rFonts w:ascii="Times New Roman" w:hAnsi="Times New Roman" w:cs="Times New Roman"/>
          <w:sz w:val="20"/>
          <w:szCs w:val="20"/>
        </w:rPr>
        <w:t xml:space="preserve"> concentration of 30 </w:t>
      </w:r>
      <w:proofErr w:type="spellStart"/>
      <w:r w:rsidR="0028754A">
        <w:rPr>
          <w:rFonts w:ascii="Times New Roman" w:hAnsi="Times New Roman" w:cs="Times New Roman"/>
          <w:sz w:val="20"/>
          <w:szCs w:val="20"/>
        </w:rPr>
        <w:t>pg</w:t>
      </w:r>
      <w:proofErr w:type="spellEnd"/>
      <w:r w:rsidR="0028754A">
        <w:rPr>
          <w:rFonts w:ascii="Times New Roman" w:hAnsi="Times New Roman" w:cs="Times New Roman"/>
          <w:sz w:val="20"/>
          <w:szCs w:val="20"/>
        </w:rPr>
        <w:t xml:space="preserve">/mg (indicating excessive alcohol consumption), four samples which were above </w:t>
      </w:r>
      <w:r w:rsidR="00596FA2">
        <w:rPr>
          <w:rFonts w:ascii="Times New Roman" w:hAnsi="Times New Roman" w:cs="Times New Roman"/>
          <w:sz w:val="20"/>
          <w:szCs w:val="20"/>
        </w:rPr>
        <w:t>this limit</w:t>
      </w:r>
      <w:r w:rsidR="0028754A">
        <w:rPr>
          <w:rFonts w:ascii="Times New Roman" w:hAnsi="Times New Roman" w:cs="Times New Roman"/>
          <w:sz w:val="20"/>
          <w:szCs w:val="20"/>
        </w:rPr>
        <w:t xml:space="preserve"> prior to any incubation, fall below the </w:t>
      </w:r>
      <w:r w:rsidR="00E674E1">
        <w:rPr>
          <w:rFonts w:ascii="Times New Roman" w:hAnsi="Times New Roman" w:cs="Times New Roman"/>
          <w:sz w:val="20"/>
          <w:szCs w:val="20"/>
        </w:rPr>
        <w:t>threshold</w:t>
      </w:r>
      <w:r w:rsidR="0028754A">
        <w:rPr>
          <w:rFonts w:ascii="Times New Roman" w:hAnsi="Times New Roman" w:cs="Times New Roman"/>
          <w:sz w:val="20"/>
          <w:szCs w:val="20"/>
        </w:rPr>
        <w:t xml:space="preserve"> concentration after the incubation.</w:t>
      </w:r>
      <w:r w:rsidR="00AD1048">
        <w:rPr>
          <w:rFonts w:ascii="Times New Roman" w:hAnsi="Times New Roman" w:cs="Times New Roman"/>
          <w:sz w:val="20"/>
          <w:szCs w:val="20"/>
        </w:rPr>
        <w:t xml:space="preserve"> These results indicate that prolonged exposure to chlorinated water may lead to a misinterpretation of drinking behavior. </w:t>
      </w:r>
    </w:p>
    <w:p w:rsidR="0043401D" w:rsidRDefault="0043401D" w:rsidP="0043401D">
      <w:pPr>
        <w:pStyle w:val="Beschriftung"/>
        <w:keepNext/>
      </w:pPr>
      <w:r>
        <w:t xml:space="preserve">Table </w:t>
      </w:r>
      <w:fldSimple w:instr=" SEQ Table \* ARABIC ">
        <w:r w:rsidR="00854C53">
          <w:rPr>
            <w:noProof/>
          </w:rPr>
          <w:t>1</w:t>
        </w:r>
      </w:fldSimple>
      <w:r w:rsidRPr="0043401D">
        <w:t xml:space="preserve"> </w:t>
      </w:r>
      <w:r>
        <w:t xml:space="preserve">Comparison between reference samples and </w:t>
      </w:r>
      <w:r w:rsidR="00EE3DEF">
        <w:t>samples washed for</w:t>
      </w:r>
      <w:r w:rsidR="00C76F5D">
        <w:t xml:space="preserve"> ten hours in chlorinated water, rounded </w:t>
      </w:r>
      <w:r w:rsidR="008806DF">
        <w:t>figures</w:t>
      </w:r>
      <w:r w:rsidR="00C76F5D">
        <w:t>.</w:t>
      </w:r>
    </w:p>
    <w:tbl>
      <w:tblPr>
        <w:tblStyle w:val="HelleSchattierung"/>
        <w:tblW w:w="9559" w:type="dxa"/>
        <w:tblInd w:w="267" w:type="dxa"/>
        <w:tblLayout w:type="fixed"/>
        <w:tblLook w:val="04A0" w:firstRow="1" w:lastRow="0" w:firstColumn="1" w:lastColumn="0" w:noHBand="0" w:noVBand="1"/>
      </w:tblPr>
      <w:tblGrid>
        <w:gridCol w:w="834"/>
        <w:gridCol w:w="1275"/>
        <w:gridCol w:w="1276"/>
        <w:gridCol w:w="1134"/>
        <w:gridCol w:w="992"/>
        <w:gridCol w:w="851"/>
        <w:gridCol w:w="1843"/>
        <w:gridCol w:w="1354"/>
      </w:tblGrid>
      <w:tr w:rsidR="006C3A7E" w:rsidRPr="00F649F3" w:rsidTr="00961BB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4" w:type="dxa"/>
            <w:noWrap/>
            <w:hideMark/>
          </w:tcPr>
          <w:p w:rsidR="00F649F3" w:rsidRPr="00961BBA" w:rsidRDefault="00E24FDE" w:rsidP="00961BBA">
            <w:pPr>
              <w:jc w:val="center"/>
              <w:rPr>
                <w:rFonts w:ascii="Calibri" w:eastAsia="Times New Roman" w:hAnsi="Calibri" w:cs="Times New Roman"/>
                <w:color w:val="000000"/>
                <w:sz w:val="16"/>
                <w:szCs w:val="16"/>
              </w:rPr>
            </w:pPr>
            <w:proofErr w:type="gramStart"/>
            <w:r>
              <w:rPr>
                <w:rFonts w:ascii="Calibri" w:eastAsia="Times New Roman" w:hAnsi="Calibri" w:cs="Times New Roman"/>
                <w:color w:val="000000"/>
                <w:sz w:val="16"/>
                <w:szCs w:val="16"/>
              </w:rPr>
              <w:t>s</w:t>
            </w:r>
            <w:r w:rsidR="00F649F3" w:rsidRPr="00961BBA">
              <w:rPr>
                <w:rFonts w:ascii="Calibri" w:eastAsia="Times New Roman" w:hAnsi="Calibri" w:cs="Times New Roman"/>
                <w:color w:val="000000"/>
                <w:sz w:val="16"/>
                <w:szCs w:val="16"/>
              </w:rPr>
              <w:t>ample</w:t>
            </w:r>
            <w:proofErr w:type="gramEnd"/>
            <w:r w:rsidR="00F649F3" w:rsidRPr="00961BBA">
              <w:rPr>
                <w:rFonts w:ascii="Calibri" w:eastAsia="Times New Roman" w:hAnsi="Calibri" w:cs="Times New Roman"/>
                <w:color w:val="000000"/>
                <w:sz w:val="16"/>
                <w:szCs w:val="16"/>
              </w:rPr>
              <w:t xml:space="preserve"> </w:t>
            </w:r>
            <w:r w:rsidR="00A12AF7">
              <w:rPr>
                <w:rFonts w:ascii="Calibri" w:eastAsia="Times New Roman" w:hAnsi="Calibri" w:cs="Times New Roman"/>
                <w:noProof/>
                <w:color w:val="000000"/>
                <w:sz w:val="16"/>
                <w:szCs w:val="16"/>
              </w:rPr>
              <w:t>n</w:t>
            </w:r>
            <w:r w:rsidR="00F649F3" w:rsidRPr="00961BBA">
              <w:rPr>
                <w:rFonts w:ascii="Calibri" w:eastAsia="Times New Roman" w:hAnsi="Calibri" w:cs="Times New Roman"/>
                <w:noProof/>
                <w:color w:val="000000"/>
                <w:sz w:val="16"/>
                <w:szCs w:val="16"/>
              </w:rPr>
              <w:t>r</w:t>
            </w:r>
            <w:r w:rsidR="00F649F3" w:rsidRPr="00961BBA">
              <w:rPr>
                <w:rFonts w:ascii="Calibri" w:eastAsia="Times New Roman" w:hAnsi="Calibri" w:cs="Times New Roman"/>
                <w:color w:val="000000"/>
                <w:sz w:val="16"/>
                <w:szCs w:val="16"/>
              </w:rPr>
              <w:t>.</w:t>
            </w:r>
          </w:p>
        </w:tc>
        <w:tc>
          <w:tcPr>
            <w:tcW w:w="1275" w:type="dxa"/>
            <w:noWrap/>
            <w:hideMark/>
          </w:tcPr>
          <w:p w:rsidR="00F649F3" w:rsidRPr="00961BBA" w:rsidRDefault="00E24FDE" w:rsidP="00961BB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Pr>
                <w:rFonts w:ascii="Calibri" w:eastAsia="Times New Roman" w:hAnsi="Calibri" w:cs="Times New Roman"/>
                <w:color w:val="000000"/>
                <w:sz w:val="16"/>
                <w:szCs w:val="16"/>
              </w:rPr>
              <w:t>r</w:t>
            </w:r>
            <w:r w:rsidR="00F649F3" w:rsidRPr="00961BBA">
              <w:rPr>
                <w:rFonts w:ascii="Calibri" w:eastAsia="Times New Roman" w:hAnsi="Calibri" w:cs="Times New Roman"/>
                <w:color w:val="000000"/>
                <w:sz w:val="16"/>
                <w:szCs w:val="16"/>
              </w:rPr>
              <w:t xml:space="preserve">eference </w:t>
            </w:r>
            <w:r w:rsidR="00A12AF7">
              <w:rPr>
                <w:rFonts w:ascii="Calibri" w:eastAsia="Times New Roman" w:hAnsi="Calibri" w:cs="Times New Roman"/>
                <w:color w:val="000000"/>
                <w:sz w:val="16"/>
                <w:szCs w:val="16"/>
              </w:rPr>
              <w:t>h</w:t>
            </w:r>
            <w:r w:rsidR="00F649F3" w:rsidRPr="00961BBA">
              <w:rPr>
                <w:rFonts w:ascii="Calibri" w:eastAsia="Times New Roman" w:hAnsi="Calibri" w:cs="Times New Roman"/>
                <w:color w:val="000000"/>
                <w:sz w:val="16"/>
                <w:szCs w:val="16"/>
              </w:rPr>
              <w:t xml:space="preserve">air </w:t>
            </w:r>
            <w:r w:rsidR="00A12AF7">
              <w:rPr>
                <w:rFonts w:ascii="Calibri" w:eastAsia="Times New Roman" w:hAnsi="Calibri" w:cs="Times New Roman"/>
                <w:color w:val="000000"/>
                <w:sz w:val="16"/>
                <w:szCs w:val="16"/>
              </w:rPr>
              <w:t>s</w:t>
            </w:r>
            <w:r w:rsidR="00F649F3" w:rsidRPr="00961BBA">
              <w:rPr>
                <w:rFonts w:ascii="Calibri" w:eastAsia="Times New Roman" w:hAnsi="Calibri" w:cs="Times New Roman"/>
                <w:color w:val="000000"/>
                <w:sz w:val="16"/>
                <w:szCs w:val="16"/>
              </w:rPr>
              <w:t>ample [</w:t>
            </w:r>
            <w:proofErr w:type="spellStart"/>
            <w:r w:rsidR="00F649F3" w:rsidRPr="00961BBA">
              <w:rPr>
                <w:rFonts w:ascii="Calibri" w:eastAsia="Times New Roman" w:hAnsi="Calibri" w:cs="Times New Roman"/>
                <w:color w:val="000000"/>
                <w:sz w:val="16"/>
                <w:szCs w:val="16"/>
              </w:rPr>
              <w:t>pg</w:t>
            </w:r>
            <w:proofErr w:type="spellEnd"/>
            <w:r w:rsidR="00F649F3" w:rsidRPr="00961BBA">
              <w:rPr>
                <w:rFonts w:ascii="Calibri" w:eastAsia="Times New Roman" w:hAnsi="Calibri" w:cs="Times New Roman"/>
                <w:color w:val="000000"/>
                <w:sz w:val="16"/>
                <w:szCs w:val="16"/>
              </w:rPr>
              <w:t>/mg]</w:t>
            </w:r>
          </w:p>
        </w:tc>
        <w:tc>
          <w:tcPr>
            <w:tcW w:w="1276" w:type="dxa"/>
            <w:noWrap/>
            <w:hideMark/>
          </w:tcPr>
          <w:p w:rsidR="00F649F3" w:rsidRPr="00961BBA" w:rsidRDefault="00E24FDE" w:rsidP="00961BB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Pr>
                <w:rFonts w:ascii="Calibri" w:eastAsia="Times New Roman" w:hAnsi="Calibri" w:cs="Times New Roman"/>
                <w:color w:val="000000"/>
                <w:sz w:val="16"/>
                <w:szCs w:val="16"/>
              </w:rPr>
              <w:t>i</w:t>
            </w:r>
            <w:r w:rsidR="00F649F3" w:rsidRPr="00961BBA">
              <w:rPr>
                <w:rFonts w:ascii="Calibri" w:eastAsia="Times New Roman" w:hAnsi="Calibri" w:cs="Times New Roman"/>
                <w:color w:val="000000"/>
                <w:sz w:val="16"/>
                <w:szCs w:val="16"/>
              </w:rPr>
              <w:t xml:space="preserve">ncubated </w:t>
            </w:r>
            <w:r w:rsidR="00A12AF7">
              <w:rPr>
                <w:rFonts w:ascii="Calibri" w:eastAsia="Times New Roman" w:hAnsi="Calibri" w:cs="Times New Roman"/>
                <w:color w:val="000000"/>
                <w:sz w:val="16"/>
                <w:szCs w:val="16"/>
              </w:rPr>
              <w:t>h</w:t>
            </w:r>
            <w:r w:rsidR="00F649F3" w:rsidRPr="00961BBA">
              <w:rPr>
                <w:rFonts w:ascii="Calibri" w:eastAsia="Times New Roman" w:hAnsi="Calibri" w:cs="Times New Roman"/>
                <w:color w:val="000000"/>
                <w:sz w:val="16"/>
                <w:szCs w:val="16"/>
              </w:rPr>
              <w:t xml:space="preserve">air </w:t>
            </w:r>
            <w:r w:rsidR="00A12AF7">
              <w:rPr>
                <w:rFonts w:ascii="Calibri" w:eastAsia="Times New Roman" w:hAnsi="Calibri" w:cs="Times New Roman"/>
                <w:color w:val="000000"/>
                <w:sz w:val="16"/>
                <w:szCs w:val="16"/>
              </w:rPr>
              <w:t>s</w:t>
            </w:r>
            <w:r w:rsidR="00F649F3" w:rsidRPr="00961BBA">
              <w:rPr>
                <w:rFonts w:ascii="Calibri" w:eastAsia="Times New Roman" w:hAnsi="Calibri" w:cs="Times New Roman"/>
                <w:color w:val="000000"/>
                <w:sz w:val="16"/>
                <w:szCs w:val="16"/>
              </w:rPr>
              <w:t>ample [</w:t>
            </w:r>
            <w:proofErr w:type="spellStart"/>
            <w:r w:rsidR="00F649F3" w:rsidRPr="00961BBA">
              <w:rPr>
                <w:rFonts w:ascii="Calibri" w:eastAsia="Times New Roman" w:hAnsi="Calibri" w:cs="Times New Roman"/>
                <w:color w:val="000000"/>
                <w:sz w:val="16"/>
                <w:szCs w:val="16"/>
              </w:rPr>
              <w:t>pg</w:t>
            </w:r>
            <w:proofErr w:type="spellEnd"/>
            <w:r w:rsidR="00F649F3" w:rsidRPr="00961BBA">
              <w:rPr>
                <w:rFonts w:ascii="Calibri" w:eastAsia="Times New Roman" w:hAnsi="Calibri" w:cs="Times New Roman"/>
                <w:color w:val="000000"/>
                <w:sz w:val="16"/>
                <w:szCs w:val="16"/>
              </w:rPr>
              <w:t>/mg]</w:t>
            </w:r>
          </w:p>
        </w:tc>
        <w:tc>
          <w:tcPr>
            <w:tcW w:w="1134" w:type="dxa"/>
            <w:noWrap/>
            <w:hideMark/>
          </w:tcPr>
          <w:p w:rsidR="00F649F3" w:rsidRPr="00961BBA" w:rsidRDefault="00E24FDE" w:rsidP="00961BB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Pr>
                <w:rFonts w:ascii="Calibri" w:eastAsia="Times New Roman" w:hAnsi="Calibri" w:cs="Times New Roman"/>
                <w:color w:val="000000"/>
                <w:sz w:val="16"/>
                <w:szCs w:val="16"/>
              </w:rPr>
              <w:t>d</w:t>
            </w:r>
            <w:r w:rsidR="00F649F3" w:rsidRPr="00961BBA">
              <w:rPr>
                <w:rFonts w:ascii="Calibri" w:eastAsia="Times New Roman" w:hAnsi="Calibri" w:cs="Times New Roman"/>
                <w:color w:val="000000"/>
                <w:sz w:val="16"/>
                <w:szCs w:val="16"/>
              </w:rPr>
              <w:t>ecrease in EtG</w:t>
            </w:r>
          </w:p>
        </w:tc>
        <w:tc>
          <w:tcPr>
            <w:tcW w:w="992" w:type="dxa"/>
            <w:noWrap/>
            <w:hideMark/>
          </w:tcPr>
          <w:p w:rsidR="00F649F3" w:rsidRPr="00961BBA" w:rsidRDefault="00F649F3" w:rsidP="00961BB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natural color</w:t>
            </w:r>
          </w:p>
        </w:tc>
        <w:tc>
          <w:tcPr>
            <w:tcW w:w="851" w:type="dxa"/>
            <w:noWrap/>
            <w:hideMark/>
          </w:tcPr>
          <w:p w:rsidR="00F649F3" w:rsidRPr="00961BBA" w:rsidRDefault="00F649F3" w:rsidP="00961BB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coloration</w:t>
            </w:r>
          </w:p>
        </w:tc>
        <w:tc>
          <w:tcPr>
            <w:tcW w:w="1843" w:type="dxa"/>
            <w:noWrap/>
            <w:hideMark/>
          </w:tcPr>
          <w:p w:rsidR="00F649F3" w:rsidRPr="00961BBA" w:rsidRDefault="00DD7438" w:rsidP="00961BB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Pr>
                <w:rFonts w:ascii="Calibri" w:eastAsia="Times New Roman" w:hAnsi="Calibri" w:cs="Times New Roman"/>
                <w:color w:val="000000"/>
                <w:sz w:val="16"/>
                <w:szCs w:val="16"/>
              </w:rPr>
              <w:t>region</w:t>
            </w:r>
            <w:r w:rsidR="00F649F3" w:rsidRPr="00961BBA">
              <w:rPr>
                <w:rFonts w:ascii="Calibri" w:eastAsia="Times New Roman" w:hAnsi="Calibri" w:cs="Times New Roman"/>
                <w:color w:val="000000"/>
                <w:sz w:val="16"/>
                <w:szCs w:val="16"/>
              </w:rPr>
              <w:t xml:space="preserve"> of </w:t>
            </w:r>
            <w:r>
              <w:rPr>
                <w:rFonts w:ascii="Calibri" w:eastAsia="Times New Roman" w:hAnsi="Calibri" w:cs="Times New Roman"/>
                <w:color w:val="000000"/>
                <w:sz w:val="16"/>
                <w:szCs w:val="16"/>
              </w:rPr>
              <w:t>sampling</w:t>
            </w:r>
          </w:p>
        </w:tc>
        <w:tc>
          <w:tcPr>
            <w:tcW w:w="1354" w:type="dxa"/>
            <w:noWrap/>
            <w:hideMark/>
          </w:tcPr>
          <w:p w:rsidR="00F649F3" w:rsidRPr="00961BBA" w:rsidRDefault="00F649F3" w:rsidP="00961BB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segment used</w:t>
            </w:r>
          </w:p>
        </w:tc>
      </w:tr>
      <w:tr w:rsidR="006C3A7E" w:rsidRPr="00F649F3" w:rsidTr="00961B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4" w:type="dxa"/>
            <w:noWrap/>
            <w:hideMark/>
          </w:tcPr>
          <w:p w:rsidR="00F649F3" w:rsidRPr="00961BBA" w:rsidRDefault="00F649F3" w:rsidP="00961BBA">
            <w:pPr>
              <w:jc w:val="center"/>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1</w:t>
            </w:r>
          </w:p>
        </w:tc>
        <w:tc>
          <w:tcPr>
            <w:tcW w:w="1275" w:type="dxa"/>
            <w:noWrap/>
            <w:hideMark/>
          </w:tcPr>
          <w:p w:rsidR="00F649F3" w:rsidRPr="00961BBA" w:rsidRDefault="00F649F3" w:rsidP="00961B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59</w:t>
            </w:r>
          </w:p>
        </w:tc>
        <w:tc>
          <w:tcPr>
            <w:tcW w:w="1276" w:type="dxa"/>
            <w:noWrap/>
            <w:hideMark/>
          </w:tcPr>
          <w:p w:rsidR="00F649F3" w:rsidRPr="00961BBA" w:rsidRDefault="00F649F3" w:rsidP="00961B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32</w:t>
            </w:r>
          </w:p>
        </w:tc>
        <w:tc>
          <w:tcPr>
            <w:tcW w:w="1134" w:type="dxa"/>
            <w:noWrap/>
            <w:hideMark/>
          </w:tcPr>
          <w:p w:rsidR="00F649F3" w:rsidRPr="00961BBA" w:rsidRDefault="00F649F3" w:rsidP="00961B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46%</w:t>
            </w:r>
          </w:p>
        </w:tc>
        <w:tc>
          <w:tcPr>
            <w:tcW w:w="992" w:type="dxa"/>
            <w:noWrap/>
            <w:hideMark/>
          </w:tcPr>
          <w:p w:rsidR="00F649F3" w:rsidRPr="00961BBA" w:rsidRDefault="00F649F3" w:rsidP="00961B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brown</w:t>
            </w:r>
          </w:p>
        </w:tc>
        <w:tc>
          <w:tcPr>
            <w:tcW w:w="851" w:type="dxa"/>
            <w:noWrap/>
            <w:hideMark/>
          </w:tcPr>
          <w:p w:rsidR="00F649F3" w:rsidRPr="00961BBA" w:rsidRDefault="00DD7438" w:rsidP="00961B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Pr>
                <w:rFonts w:ascii="Calibri" w:eastAsia="Times New Roman" w:hAnsi="Calibri" w:cs="Times New Roman"/>
                <w:color w:val="000000"/>
                <w:sz w:val="16"/>
                <w:szCs w:val="16"/>
              </w:rPr>
              <w:t>none</w:t>
            </w:r>
          </w:p>
        </w:tc>
        <w:tc>
          <w:tcPr>
            <w:tcW w:w="1843" w:type="dxa"/>
            <w:noWrap/>
            <w:hideMark/>
          </w:tcPr>
          <w:p w:rsidR="00F649F3" w:rsidRPr="00961BBA" w:rsidRDefault="00DD7438" w:rsidP="00961B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posterior vertex </w:t>
            </w:r>
          </w:p>
        </w:tc>
        <w:tc>
          <w:tcPr>
            <w:tcW w:w="1354" w:type="dxa"/>
            <w:noWrap/>
            <w:hideMark/>
          </w:tcPr>
          <w:p w:rsidR="00F649F3" w:rsidRPr="00961BBA" w:rsidRDefault="00F649F3" w:rsidP="00961B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0.2-5.5 cm</w:t>
            </w:r>
          </w:p>
        </w:tc>
      </w:tr>
      <w:tr w:rsidR="006C3A7E" w:rsidRPr="00F649F3" w:rsidTr="00961BBA">
        <w:trPr>
          <w:trHeight w:val="300"/>
        </w:trPr>
        <w:tc>
          <w:tcPr>
            <w:cnfStyle w:val="001000000000" w:firstRow="0" w:lastRow="0" w:firstColumn="1" w:lastColumn="0" w:oddVBand="0" w:evenVBand="0" w:oddHBand="0" w:evenHBand="0" w:firstRowFirstColumn="0" w:firstRowLastColumn="0" w:lastRowFirstColumn="0" w:lastRowLastColumn="0"/>
            <w:tcW w:w="834" w:type="dxa"/>
            <w:noWrap/>
            <w:hideMark/>
          </w:tcPr>
          <w:p w:rsidR="00F649F3" w:rsidRPr="00961BBA" w:rsidRDefault="00F649F3" w:rsidP="00961BBA">
            <w:pPr>
              <w:jc w:val="center"/>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2</w:t>
            </w:r>
          </w:p>
        </w:tc>
        <w:tc>
          <w:tcPr>
            <w:tcW w:w="1275" w:type="dxa"/>
            <w:noWrap/>
            <w:hideMark/>
          </w:tcPr>
          <w:p w:rsidR="00F649F3" w:rsidRPr="00961BBA" w:rsidRDefault="00F649F3" w:rsidP="00961B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18</w:t>
            </w:r>
          </w:p>
        </w:tc>
        <w:tc>
          <w:tcPr>
            <w:tcW w:w="1276" w:type="dxa"/>
            <w:noWrap/>
            <w:hideMark/>
          </w:tcPr>
          <w:p w:rsidR="00F649F3" w:rsidRPr="00961BBA" w:rsidRDefault="00F649F3" w:rsidP="00961B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11</w:t>
            </w:r>
          </w:p>
        </w:tc>
        <w:tc>
          <w:tcPr>
            <w:tcW w:w="1134" w:type="dxa"/>
            <w:noWrap/>
            <w:hideMark/>
          </w:tcPr>
          <w:p w:rsidR="00F649F3" w:rsidRPr="00961BBA" w:rsidRDefault="00F649F3" w:rsidP="00961B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39%</w:t>
            </w:r>
          </w:p>
        </w:tc>
        <w:tc>
          <w:tcPr>
            <w:tcW w:w="992" w:type="dxa"/>
            <w:noWrap/>
            <w:hideMark/>
          </w:tcPr>
          <w:p w:rsidR="00F649F3" w:rsidRPr="00961BBA" w:rsidRDefault="00F649F3" w:rsidP="00961B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blonde</w:t>
            </w:r>
          </w:p>
        </w:tc>
        <w:tc>
          <w:tcPr>
            <w:tcW w:w="851" w:type="dxa"/>
            <w:noWrap/>
            <w:hideMark/>
          </w:tcPr>
          <w:p w:rsidR="00F649F3" w:rsidRPr="00961BBA" w:rsidRDefault="00DD7438" w:rsidP="00961B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Pr>
                <w:rFonts w:ascii="Calibri" w:eastAsia="Times New Roman" w:hAnsi="Calibri" w:cs="Times New Roman"/>
                <w:color w:val="000000"/>
                <w:sz w:val="16"/>
                <w:szCs w:val="16"/>
              </w:rPr>
              <w:t>none</w:t>
            </w:r>
          </w:p>
        </w:tc>
        <w:tc>
          <w:tcPr>
            <w:tcW w:w="1843" w:type="dxa"/>
            <w:noWrap/>
            <w:hideMark/>
          </w:tcPr>
          <w:p w:rsidR="00F649F3" w:rsidRPr="00961BBA" w:rsidRDefault="00DD7438" w:rsidP="00961B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Pr>
                <w:rFonts w:ascii="Calibri" w:eastAsia="Times New Roman" w:hAnsi="Calibri" w:cs="Times New Roman"/>
                <w:color w:val="000000"/>
                <w:sz w:val="16"/>
                <w:szCs w:val="16"/>
              </w:rPr>
              <w:t>posterior vertex</w:t>
            </w:r>
          </w:p>
        </w:tc>
        <w:tc>
          <w:tcPr>
            <w:tcW w:w="1354" w:type="dxa"/>
            <w:noWrap/>
            <w:hideMark/>
          </w:tcPr>
          <w:p w:rsidR="00F649F3" w:rsidRPr="00961BBA" w:rsidRDefault="00F649F3" w:rsidP="00961B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0.2-6 cm</w:t>
            </w:r>
          </w:p>
        </w:tc>
      </w:tr>
      <w:tr w:rsidR="006C3A7E" w:rsidRPr="00F649F3" w:rsidTr="00961B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4" w:type="dxa"/>
            <w:noWrap/>
            <w:hideMark/>
          </w:tcPr>
          <w:p w:rsidR="00F649F3" w:rsidRPr="00961BBA" w:rsidRDefault="00F649F3" w:rsidP="00961BBA">
            <w:pPr>
              <w:jc w:val="center"/>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3</w:t>
            </w:r>
          </w:p>
        </w:tc>
        <w:tc>
          <w:tcPr>
            <w:tcW w:w="1275" w:type="dxa"/>
            <w:noWrap/>
            <w:hideMark/>
          </w:tcPr>
          <w:p w:rsidR="00F649F3" w:rsidRPr="00961BBA" w:rsidRDefault="00F649F3" w:rsidP="00961B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14</w:t>
            </w:r>
          </w:p>
        </w:tc>
        <w:tc>
          <w:tcPr>
            <w:tcW w:w="1276" w:type="dxa"/>
            <w:noWrap/>
            <w:hideMark/>
          </w:tcPr>
          <w:p w:rsidR="00F649F3" w:rsidRPr="00961BBA" w:rsidRDefault="00F649F3" w:rsidP="00961B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2</w:t>
            </w:r>
          </w:p>
        </w:tc>
        <w:tc>
          <w:tcPr>
            <w:tcW w:w="1134" w:type="dxa"/>
            <w:noWrap/>
            <w:hideMark/>
          </w:tcPr>
          <w:p w:rsidR="00F649F3" w:rsidRPr="00961BBA" w:rsidRDefault="00F649F3" w:rsidP="00961B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86%</w:t>
            </w:r>
          </w:p>
        </w:tc>
        <w:tc>
          <w:tcPr>
            <w:tcW w:w="992" w:type="dxa"/>
            <w:noWrap/>
            <w:hideMark/>
          </w:tcPr>
          <w:p w:rsidR="00F649F3" w:rsidRPr="00961BBA" w:rsidRDefault="00F649F3" w:rsidP="00961B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brown</w:t>
            </w:r>
          </w:p>
        </w:tc>
        <w:tc>
          <w:tcPr>
            <w:tcW w:w="851" w:type="dxa"/>
            <w:noWrap/>
            <w:hideMark/>
          </w:tcPr>
          <w:p w:rsidR="00F649F3" w:rsidRPr="00961BBA" w:rsidRDefault="00DD7438" w:rsidP="00961B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Pr>
                <w:rFonts w:ascii="Calibri" w:eastAsia="Times New Roman" w:hAnsi="Calibri" w:cs="Times New Roman"/>
                <w:color w:val="000000"/>
                <w:sz w:val="16"/>
                <w:szCs w:val="16"/>
              </w:rPr>
              <w:t>none</w:t>
            </w:r>
          </w:p>
        </w:tc>
        <w:tc>
          <w:tcPr>
            <w:tcW w:w="1843" w:type="dxa"/>
            <w:noWrap/>
            <w:hideMark/>
          </w:tcPr>
          <w:p w:rsidR="00F649F3" w:rsidRPr="00961BBA" w:rsidRDefault="00F649F3" w:rsidP="00961B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leg</w:t>
            </w:r>
          </w:p>
        </w:tc>
        <w:tc>
          <w:tcPr>
            <w:tcW w:w="1354" w:type="dxa"/>
            <w:noWrap/>
            <w:hideMark/>
          </w:tcPr>
          <w:p w:rsidR="00F649F3" w:rsidRPr="00961BBA" w:rsidRDefault="00F649F3" w:rsidP="00961B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0-2 cm</w:t>
            </w:r>
          </w:p>
        </w:tc>
      </w:tr>
      <w:tr w:rsidR="006C3A7E" w:rsidRPr="00F649F3" w:rsidTr="00961BBA">
        <w:trPr>
          <w:trHeight w:val="300"/>
        </w:trPr>
        <w:tc>
          <w:tcPr>
            <w:cnfStyle w:val="001000000000" w:firstRow="0" w:lastRow="0" w:firstColumn="1" w:lastColumn="0" w:oddVBand="0" w:evenVBand="0" w:oddHBand="0" w:evenHBand="0" w:firstRowFirstColumn="0" w:firstRowLastColumn="0" w:lastRowFirstColumn="0" w:lastRowLastColumn="0"/>
            <w:tcW w:w="834" w:type="dxa"/>
            <w:noWrap/>
            <w:hideMark/>
          </w:tcPr>
          <w:p w:rsidR="00F649F3" w:rsidRPr="00961BBA" w:rsidRDefault="00F649F3" w:rsidP="00961BBA">
            <w:pPr>
              <w:jc w:val="center"/>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4</w:t>
            </w:r>
          </w:p>
        </w:tc>
        <w:tc>
          <w:tcPr>
            <w:tcW w:w="1275" w:type="dxa"/>
            <w:noWrap/>
            <w:hideMark/>
          </w:tcPr>
          <w:p w:rsidR="00F649F3" w:rsidRPr="00961BBA" w:rsidRDefault="00F649F3" w:rsidP="00961B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66</w:t>
            </w:r>
          </w:p>
        </w:tc>
        <w:tc>
          <w:tcPr>
            <w:tcW w:w="1276" w:type="dxa"/>
            <w:noWrap/>
            <w:hideMark/>
          </w:tcPr>
          <w:p w:rsidR="00F649F3" w:rsidRPr="00961BBA" w:rsidRDefault="00F649F3" w:rsidP="00961B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36</w:t>
            </w:r>
          </w:p>
        </w:tc>
        <w:tc>
          <w:tcPr>
            <w:tcW w:w="1134" w:type="dxa"/>
            <w:noWrap/>
            <w:hideMark/>
          </w:tcPr>
          <w:p w:rsidR="00F649F3" w:rsidRPr="00961BBA" w:rsidRDefault="00F649F3" w:rsidP="00961B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45%</w:t>
            </w:r>
          </w:p>
        </w:tc>
        <w:tc>
          <w:tcPr>
            <w:tcW w:w="992" w:type="dxa"/>
            <w:noWrap/>
            <w:hideMark/>
          </w:tcPr>
          <w:p w:rsidR="00F649F3" w:rsidRPr="00961BBA" w:rsidRDefault="00F649F3" w:rsidP="00961B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grey</w:t>
            </w:r>
          </w:p>
        </w:tc>
        <w:tc>
          <w:tcPr>
            <w:tcW w:w="851" w:type="dxa"/>
            <w:noWrap/>
            <w:hideMark/>
          </w:tcPr>
          <w:p w:rsidR="00F649F3" w:rsidRPr="00961BBA" w:rsidRDefault="00DD7438" w:rsidP="00961B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Pr>
                <w:rFonts w:ascii="Calibri" w:eastAsia="Times New Roman" w:hAnsi="Calibri" w:cs="Times New Roman"/>
                <w:color w:val="000000"/>
                <w:sz w:val="16"/>
                <w:szCs w:val="16"/>
              </w:rPr>
              <w:t>none</w:t>
            </w:r>
          </w:p>
        </w:tc>
        <w:tc>
          <w:tcPr>
            <w:tcW w:w="1843" w:type="dxa"/>
            <w:noWrap/>
            <w:hideMark/>
          </w:tcPr>
          <w:p w:rsidR="00F649F3" w:rsidRPr="00961BBA" w:rsidRDefault="00DD7438" w:rsidP="00961B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Pr>
                <w:rFonts w:ascii="Calibri" w:eastAsia="Times New Roman" w:hAnsi="Calibri" w:cs="Times New Roman"/>
                <w:color w:val="000000"/>
                <w:sz w:val="16"/>
                <w:szCs w:val="16"/>
              </w:rPr>
              <w:t>posterior vertex</w:t>
            </w:r>
          </w:p>
        </w:tc>
        <w:tc>
          <w:tcPr>
            <w:tcW w:w="1354" w:type="dxa"/>
            <w:noWrap/>
            <w:hideMark/>
          </w:tcPr>
          <w:p w:rsidR="00F649F3" w:rsidRPr="00961BBA" w:rsidRDefault="00F649F3" w:rsidP="00961B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0.2-6 cm</w:t>
            </w:r>
          </w:p>
        </w:tc>
      </w:tr>
      <w:tr w:rsidR="006C3A7E" w:rsidRPr="00F649F3" w:rsidTr="00961B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4" w:type="dxa"/>
            <w:noWrap/>
            <w:hideMark/>
          </w:tcPr>
          <w:p w:rsidR="00F649F3" w:rsidRPr="00961BBA" w:rsidRDefault="00F649F3" w:rsidP="00961BBA">
            <w:pPr>
              <w:jc w:val="center"/>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5</w:t>
            </w:r>
          </w:p>
        </w:tc>
        <w:tc>
          <w:tcPr>
            <w:tcW w:w="1275" w:type="dxa"/>
            <w:noWrap/>
            <w:hideMark/>
          </w:tcPr>
          <w:p w:rsidR="00F649F3" w:rsidRPr="00961BBA" w:rsidRDefault="00F649F3" w:rsidP="00961B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6</w:t>
            </w:r>
          </w:p>
        </w:tc>
        <w:tc>
          <w:tcPr>
            <w:tcW w:w="1276" w:type="dxa"/>
            <w:noWrap/>
            <w:hideMark/>
          </w:tcPr>
          <w:p w:rsidR="00F649F3" w:rsidRPr="00961BBA" w:rsidRDefault="00F649F3" w:rsidP="00961B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4</w:t>
            </w:r>
          </w:p>
        </w:tc>
        <w:tc>
          <w:tcPr>
            <w:tcW w:w="1134" w:type="dxa"/>
            <w:noWrap/>
            <w:hideMark/>
          </w:tcPr>
          <w:p w:rsidR="00F649F3" w:rsidRPr="00961BBA" w:rsidRDefault="00F649F3" w:rsidP="00961B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33%</w:t>
            </w:r>
          </w:p>
        </w:tc>
        <w:tc>
          <w:tcPr>
            <w:tcW w:w="992" w:type="dxa"/>
            <w:noWrap/>
            <w:hideMark/>
          </w:tcPr>
          <w:p w:rsidR="00F649F3" w:rsidRPr="00961BBA" w:rsidRDefault="00F649F3" w:rsidP="00961B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brown</w:t>
            </w:r>
          </w:p>
        </w:tc>
        <w:tc>
          <w:tcPr>
            <w:tcW w:w="851" w:type="dxa"/>
            <w:noWrap/>
            <w:hideMark/>
          </w:tcPr>
          <w:p w:rsidR="00F649F3" w:rsidRPr="00961BBA" w:rsidRDefault="00DD7438" w:rsidP="00961B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Pr>
                <w:rFonts w:ascii="Calibri" w:eastAsia="Times New Roman" w:hAnsi="Calibri" w:cs="Times New Roman"/>
                <w:color w:val="000000"/>
                <w:sz w:val="16"/>
                <w:szCs w:val="16"/>
              </w:rPr>
              <w:t>none</w:t>
            </w:r>
          </w:p>
        </w:tc>
        <w:tc>
          <w:tcPr>
            <w:tcW w:w="1843" w:type="dxa"/>
            <w:noWrap/>
            <w:hideMark/>
          </w:tcPr>
          <w:p w:rsidR="00F649F3" w:rsidRPr="00961BBA" w:rsidRDefault="00DD7438" w:rsidP="00961B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Pr>
                <w:rFonts w:ascii="Calibri" w:eastAsia="Times New Roman" w:hAnsi="Calibri" w:cs="Times New Roman"/>
                <w:color w:val="000000"/>
                <w:sz w:val="16"/>
                <w:szCs w:val="16"/>
              </w:rPr>
              <w:t>posterior vertex</w:t>
            </w:r>
          </w:p>
        </w:tc>
        <w:tc>
          <w:tcPr>
            <w:tcW w:w="1354" w:type="dxa"/>
            <w:noWrap/>
            <w:hideMark/>
          </w:tcPr>
          <w:p w:rsidR="00F649F3" w:rsidRPr="00961BBA" w:rsidRDefault="00F649F3" w:rsidP="00961B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0.2-44 cm</w:t>
            </w:r>
          </w:p>
        </w:tc>
      </w:tr>
      <w:tr w:rsidR="006C3A7E" w:rsidRPr="00F649F3" w:rsidTr="00961BBA">
        <w:trPr>
          <w:trHeight w:val="300"/>
        </w:trPr>
        <w:tc>
          <w:tcPr>
            <w:cnfStyle w:val="001000000000" w:firstRow="0" w:lastRow="0" w:firstColumn="1" w:lastColumn="0" w:oddVBand="0" w:evenVBand="0" w:oddHBand="0" w:evenHBand="0" w:firstRowFirstColumn="0" w:firstRowLastColumn="0" w:lastRowFirstColumn="0" w:lastRowLastColumn="0"/>
            <w:tcW w:w="834" w:type="dxa"/>
            <w:noWrap/>
            <w:hideMark/>
          </w:tcPr>
          <w:p w:rsidR="00F649F3" w:rsidRPr="00961BBA" w:rsidRDefault="00F649F3" w:rsidP="00961BBA">
            <w:pPr>
              <w:jc w:val="center"/>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6</w:t>
            </w:r>
          </w:p>
        </w:tc>
        <w:tc>
          <w:tcPr>
            <w:tcW w:w="1275" w:type="dxa"/>
            <w:noWrap/>
            <w:hideMark/>
          </w:tcPr>
          <w:p w:rsidR="00F649F3" w:rsidRPr="00961BBA" w:rsidRDefault="00F649F3" w:rsidP="00961B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253</w:t>
            </w:r>
          </w:p>
        </w:tc>
        <w:tc>
          <w:tcPr>
            <w:tcW w:w="1276" w:type="dxa"/>
            <w:noWrap/>
            <w:hideMark/>
          </w:tcPr>
          <w:p w:rsidR="00F649F3" w:rsidRPr="00961BBA" w:rsidRDefault="00F649F3" w:rsidP="00961B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95</w:t>
            </w:r>
          </w:p>
        </w:tc>
        <w:tc>
          <w:tcPr>
            <w:tcW w:w="1134" w:type="dxa"/>
            <w:noWrap/>
            <w:hideMark/>
          </w:tcPr>
          <w:p w:rsidR="00F649F3" w:rsidRPr="00961BBA" w:rsidRDefault="00F649F3" w:rsidP="00961B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62%</w:t>
            </w:r>
          </w:p>
        </w:tc>
        <w:tc>
          <w:tcPr>
            <w:tcW w:w="992" w:type="dxa"/>
            <w:noWrap/>
            <w:hideMark/>
          </w:tcPr>
          <w:p w:rsidR="00F649F3" w:rsidRPr="00961BBA" w:rsidRDefault="00F649F3" w:rsidP="00961B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brown</w:t>
            </w:r>
          </w:p>
        </w:tc>
        <w:tc>
          <w:tcPr>
            <w:tcW w:w="851" w:type="dxa"/>
            <w:noWrap/>
            <w:hideMark/>
          </w:tcPr>
          <w:p w:rsidR="00F649F3" w:rsidRPr="00961BBA" w:rsidRDefault="00DD7438" w:rsidP="00961B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Pr>
                <w:rFonts w:ascii="Calibri" w:eastAsia="Times New Roman" w:hAnsi="Calibri" w:cs="Times New Roman"/>
                <w:color w:val="000000"/>
                <w:sz w:val="16"/>
                <w:szCs w:val="16"/>
              </w:rPr>
              <w:t>none</w:t>
            </w:r>
          </w:p>
        </w:tc>
        <w:tc>
          <w:tcPr>
            <w:tcW w:w="1843" w:type="dxa"/>
            <w:noWrap/>
            <w:hideMark/>
          </w:tcPr>
          <w:p w:rsidR="00F649F3" w:rsidRPr="00961BBA" w:rsidRDefault="00F649F3" w:rsidP="00961B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leg</w:t>
            </w:r>
          </w:p>
        </w:tc>
        <w:tc>
          <w:tcPr>
            <w:tcW w:w="1354" w:type="dxa"/>
            <w:noWrap/>
            <w:hideMark/>
          </w:tcPr>
          <w:p w:rsidR="00F649F3" w:rsidRPr="00961BBA" w:rsidRDefault="00F649F3" w:rsidP="00961B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0-2 cm</w:t>
            </w:r>
          </w:p>
        </w:tc>
      </w:tr>
      <w:tr w:rsidR="006C3A7E" w:rsidRPr="00F649F3" w:rsidTr="00961B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4" w:type="dxa"/>
            <w:noWrap/>
            <w:hideMark/>
          </w:tcPr>
          <w:p w:rsidR="00F649F3" w:rsidRPr="00961BBA" w:rsidRDefault="00F649F3" w:rsidP="00961BBA">
            <w:pPr>
              <w:jc w:val="center"/>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7</w:t>
            </w:r>
          </w:p>
        </w:tc>
        <w:tc>
          <w:tcPr>
            <w:tcW w:w="1275" w:type="dxa"/>
            <w:noWrap/>
            <w:hideMark/>
          </w:tcPr>
          <w:p w:rsidR="00F649F3" w:rsidRPr="00961BBA" w:rsidRDefault="00F649F3" w:rsidP="00961B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166</w:t>
            </w:r>
          </w:p>
        </w:tc>
        <w:tc>
          <w:tcPr>
            <w:tcW w:w="1276" w:type="dxa"/>
            <w:noWrap/>
            <w:hideMark/>
          </w:tcPr>
          <w:p w:rsidR="00F649F3" w:rsidRPr="00961BBA" w:rsidRDefault="00F649F3" w:rsidP="00961B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93</w:t>
            </w:r>
          </w:p>
        </w:tc>
        <w:tc>
          <w:tcPr>
            <w:tcW w:w="1134" w:type="dxa"/>
            <w:noWrap/>
            <w:hideMark/>
          </w:tcPr>
          <w:p w:rsidR="00F649F3" w:rsidRPr="00961BBA" w:rsidRDefault="00F649F3" w:rsidP="00961B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44%</w:t>
            </w:r>
          </w:p>
        </w:tc>
        <w:tc>
          <w:tcPr>
            <w:tcW w:w="992" w:type="dxa"/>
            <w:noWrap/>
            <w:hideMark/>
          </w:tcPr>
          <w:p w:rsidR="00F649F3" w:rsidRPr="00961BBA" w:rsidRDefault="00DD7438" w:rsidP="00961B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Pr>
                <w:rFonts w:ascii="Calibri" w:eastAsia="Times New Roman" w:hAnsi="Calibri" w:cs="Times New Roman"/>
                <w:color w:val="000000"/>
                <w:sz w:val="16"/>
                <w:szCs w:val="16"/>
              </w:rPr>
              <w:t>unknown</w:t>
            </w:r>
          </w:p>
        </w:tc>
        <w:tc>
          <w:tcPr>
            <w:tcW w:w="851" w:type="dxa"/>
            <w:noWrap/>
            <w:hideMark/>
          </w:tcPr>
          <w:p w:rsidR="00F649F3" w:rsidRPr="00961BBA" w:rsidRDefault="00F649F3" w:rsidP="00961B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brown</w:t>
            </w:r>
          </w:p>
        </w:tc>
        <w:tc>
          <w:tcPr>
            <w:tcW w:w="1843" w:type="dxa"/>
            <w:noWrap/>
            <w:hideMark/>
          </w:tcPr>
          <w:p w:rsidR="00F649F3" w:rsidRPr="00961BBA" w:rsidRDefault="00DD7438" w:rsidP="00961B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Pr>
                <w:rFonts w:ascii="Calibri" w:eastAsia="Times New Roman" w:hAnsi="Calibri" w:cs="Times New Roman"/>
                <w:color w:val="000000"/>
                <w:sz w:val="16"/>
                <w:szCs w:val="16"/>
              </w:rPr>
              <w:t>posterior vertex</w:t>
            </w:r>
          </w:p>
        </w:tc>
        <w:tc>
          <w:tcPr>
            <w:tcW w:w="1354" w:type="dxa"/>
            <w:noWrap/>
            <w:hideMark/>
          </w:tcPr>
          <w:p w:rsidR="00F649F3" w:rsidRPr="00961BBA" w:rsidRDefault="00F649F3" w:rsidP="00961B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0.2-30 cm</w:t>
            </w:r>
          </w:p>
        </w:tc>
      </w:tr>
      <w:tr w:rsidR="006C3A7E" w:rsidRPr="00F649F3" w:rsidTr="00961BBA">
        <w:trPr>
          <w:trHeight w:val="300"/>
        </w:trPr>
        <w:tc>
          <w:tcPr>
            <w:cnfStyle w:val="001000000000" w:firstRow="0" w:lastRow="0" w:firstColumn="1" w:lastColumn="0" w:oddVBand="0" w:evenVBand="0" w:oddHBand="0" w:evenHBand="0" w:firstRowFirstColumn="0" w:firstRowLastColumn="0" w:lastRowFirstColumn="0" w:lastRowLastColumn="0"/>
            <w:tcW w:w="834" w:type="dxa"/>
            <w:noWrap/>
            <w:hideMark/>
          </w:tcPr>
          <w:p w:rsidR="00F649F3" w:rsidRPr="00961BBA" w:rsidRDefault="00F649F3" w:rsidP="00961BBA">
            <w:pPr>
              <w:jc w:val="center"/>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8</w:t>
            </w:r>
          </w:p>
        </w:tc>
        <w:tc>
          <w:tcPr>
            <w:tcW w:w="1275" w:type="dxa"/>
            <w:noWrap/>
            <w:hideMark/>
          </w:tcPr>
          <w:p w:rsidR="00F649F3" w:rsidRPr="00961BBA" w:rsidRDefault="00F649F3" w:rsidP="00961B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20</w:t>
            </w:r>
          </w:p>
        </w:tc>
        <w:tc>
          <w:tcPr>
            <w:tcW w:w="1276" w:type="dxa"/>
            <w:noWrap/>
            <w:hideMark/>
          </w:tcPr>
          <w:p w:rsidR="00F649F3" w:rsidRPr="00961BBA" w:rsidRDefault="00F649F3" w:rsidP="00961B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15</w:t>
            </w:r>
          </w:p>
        </w:tc>
        <w:tc>
          <w:tcPr>
            <w:tcW w:w="1134" w:type="dxa"/>
            <w:noWrap/>
            <w:hideMark/>
          </w:tcPr>
          <w:p w:rsidR="00F649F3" w:rsidRPr="00961BBA" w:rsidRDefault="00F649F3" w:rsidP="00961B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25%</w:t>
            </w:r>
          </w:p>
        </w:tc>
        <w:tc>
          <w:tcPr>
            <w:tcW w:w="992" w:type="dxa"/>
            <w:noWrap/>
            <w:hideMark/>
          </w:tcPr>
          <w:p w:rsidR="00F649F3" w:rsidRPr="00961BBA" w:rsidRDefault="00F649F3" w:rsidP="00961B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blonde</w:t>
            </w:r>
          </w:p>
        </w:tc>
        <w:tc>
          <w:tcPr>
            <w:tcW w:w="851" w:type="dxa"/>
            <w:noWrap/>
            <w:hideMark/>
          </w:tcPr>
          <w:p w:rsidR="00F649F3" w:rsidRPr="00961BBA" w:rsidRDefault="00DD7438" w:rsidP="00961B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Pr>
                <w:rFonts w:ascii="Calibri" w:eastAsia="Times New Roman" w:hAnsi="Calibri" w:cs="Times New Roman"/>
                <w:color w:val="000000"/>
                <w:sz w:val="16"/>
                <w:szCs w:val="16"/>
              </w:rPr>
              <w:t>none</w:t>
            </w:r>
          </w:p>
        </w:tc>
        <w:tc>
          <w:tcPr>
            <w:tcW w:w="1843" w:type="dxa"/>
            <w:noWrap/>
            <w:hideMark/>
          </w:tcPr>
          <w:p w:rsidR="00F649F3" w:rsidRPr="00961BBA" w:rsidRDefault="00DD7438" w:rsidP="00961B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Pr>
                <w:rFonts w:ascii="Calibri" w:eastAsia="Times New Roman" w:hAnsi="Calibri" w:cs="Times New Roman"/>
                <w:color w:val="000000"/>
                <w:sz w:val="16"/>
                <w:szCs w:val="16"/>
              </w:rPr>
              <w:t>posterior vertex</w:t>
            </w:r>
          </w:p>
        </w:tc>
        <w:tc>
          <w:tcPr>
            <w:tcW w:w="1354" w:type="dxa"/>
            <w:noWrap/>
            <w:hideMark/>
          </w:tcPr>
          <w:p w:rsidR="00F649F3" w:rsidRPr="00961BBA" w:rsidRDefault="00F649F3" w:rsidP="00961B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0.2-6 cm</w:t>
            </w:r>
          </w:p>
        </w:tc>
      </w:tr>
      <w:tr w:rsidR="006C3A7E" w:rsidRPr="00F649F3" w:rsidTr="00961B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4" w:type="dxa"/>
            <w:noWrap/>
            <w:hideMark/>
          </w:tcPr>
          <w:p w:rsidR="00F649F3" w:rsidRPr="00961BBA" w:rsidRDefault="00F649F3" w:rsidP="00961BBA">
            <w:pPr>
              <w:jc w:val="center"/>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9</w:t>
            </w:r>
          </w:p>
        </w:tc>
        <w:tc>
          <w:tcPr>
            <w:tcW w:w="1275" w:type="dxa"/>
            <w:noWrap/>
            <w:hideMark/>
          </w:tcPr>
          <w:p w:rsidR="00F649F3" w:rsidRPr="00961BBA" w:rsidRDefault="00F649F3" w:rsidP="00961B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114</w:t>
            </w:r>
          </w:p>
        </w:tc>
        <w:tc>
          <w:tcPr>
            <w:tcW w:w="1276" w:type="dxa"/>
            <w:noWrap/>
            <w:hideMark/>
          </w:tcPr>
          <w:p w:rsidR="00F649F3" w:rsidRPr="00961BBA" w:rsidRDefault="00F649F3" w:rsidP="00961B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26</w:t>
            </w:r>
          </w:p>
        </w:tc>
        <w:tc>
          <w:tcPr>
            <w:tcW w:w="1134" w:type="dxa"/>
            <w:noWrap/>
            <w:hideMark/>
          </w:tcPr>
          <w:p w:rsidR="00F649F3" w:rsidRPr="00961BBA" w:rsidRDefault="00F649F3" w:rsidP="00961B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77%</w:t>
            </w:r>
          </w:p>
        </w:tc>
        <w:tc>
          <w:tcPr>
            <w:tcW w:w="992" w:type="dxa"/>
            <w:noWrap/>
            <w:hideMark/>
          </w:tcPr>
          <w:p w:rsidR="00F649F3" w:rsidRPr="00961BBA" w:rsidRDefault="00F649F3" w:rsidP="00961B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brown</w:t>
            </w:r>
          </w:p>
        </w:tc>
        <w:tc>
          <w:tcPr>
            <w:tcW w:w="851" w:type="dxa"/>
            <w:noWrap/>
            <w:hideMark/>
          </w:tcPr>
          <w:p w:rsidR="00F649F3" w:rsidRPr="00961BBA" w:rsidRDefault="00DD7438" w:rsidP="00961B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Pr>
                <w:rFonts w:ascii="Calibri" w:eastAsia="Times New Roman" w:hAnsi="Calibri" w:cs="Times New Roman"/>
                <w:color w:val="000000"/>
                <w:sz w:val="16"/>
                <w:szCs w:val="16"/>
              </w:rPr>
              <w:t>none</w:t>
            </w:r>
          </w:p>
        </w:tc>
        <w:tc>
          <w:tcPr>
            <w:tcW w:w="1843" w:type="dxa"/>
            <w:noWrap/>
            <w:hideMark/>
          </w:tcPr>
          <w:p w:rsidR="00F649F3" w:rsidRPr="00961BBA" w:rsidRDefault="00F649F3" w:rsidP="00961B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leg</w:t>
            </w:r>
          </w:p>
        </w:tc>
        <w:tc>
          <w:tcPr>
            <w:tcW w:w="1354" w:type="dxa"/>
            <w:noWrap/>
            <w:hideMark/>
          </w:tcPr>
          <w:p w:rsidR="00F649F3" w:rsidRPr="00961BBA" w:rsidRDefault="00F649F3" w:rsidP="00961B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0-2.5 cm</w:t>
            </w:r>
          </w:p>
        </w:tc>
      </w:tr>
      <w:tr w:rsidR="006C3A7E" w:rsidRPr="00F649F3" w:rsidTr="00961BBA">
        <w:trPr>
          <w:trHeight w:val="300"/>
        </w:trPr>
        <w:tc>
          <w:tcPr>
            <w:cnfStyle w:val="001000000000" w:firstRow="0" w:lastRow="0" w:firstColumn="1" w:lastColumn="0" w:oddVBand="0" w:evenVBand="0" w:oddHBand="0" w:evenHBand="0" w:firstRowFirstColumn="0" w:firstRowLastColumn="0" w:lastRowFirstColumn="0" w:lastRowLastColumn="0"/>
            <w:tcW w:w="834" w:type="dxa"/>
            <w:noWrap/>
            <w:hideMark/>
          </w:tcPr>
          <w:p w:rsidR="00F649F3" w:rsidRPr="00961BBA" w:rsidRDefault="00F649F3" w:rsidP="00961BBA">
            <w:pPr>
              <w:jc w:val="center"/>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10</w:t>
            </w:r>
          </w:p>
        </w:tc>
        <w:tc>
          <w:tcPr>
            <w:tcW w:w="1275" w:type="dxa"/>
            <w:noWrap/>
            <w:hideMark/>
          </w:tcPr>
          <w:p w:rsidR="00F649F3" w:rsidRPr="00961BBA" w:rsidRDefault="00F649F3" w:rsidP="00961B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328</w:t>
            </w:r>
          </w:p>
        </w:tc>
        <w:tc>
          <w:tcPr>
            <w:tcW w:w="1276" w:type="dxa"/>
            <w:noWrap/>
            <w:hideMark/>
          </w:tcPr>
          <w:p w:rsidR="00F649F3" w:rsidRPr="00961BBA" w:rsidRDefault="00F649F3" w:rsidP="00961B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231</w:t>
            </w:r>
          </w:p>
        </w:tc>
        <w:tc>
          <w:tcPr>
            <w:tcW w:w="1134" w:type="dxa"/>
            <w:noWrap/>
            <w:hideMark/>
          </w:tcPr>
          <w:p w:rsidR="00F649F3" w:rsidRPr="00961BBA" w:rsidRDefault="00F649F3" w:rsidP="00961B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30%</w:t>
            </w:r>
          </w:p>
        </w:tc>
        <w:tc>
          <w:tcPr>
            <w:tcW w:w="992" w:type="dxa"/>
            <w:noWrap/>
            <w:hideMark/>
          </w:tcPr>
          <w:p w:rsidR="00F649F3" w:rsidRPr="00961BBA" w:rsidRDefault="00F649F3" w:rsidP="00961B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blonde</w:t>
            </w:r>
          </w:p>
        </w:tc>
        <w:tc>
          <w:tcPr>
            <w:tcW w:w="851" w:type="dxa"/>
            <w:noWrap/>
            <w:hideMark/>
          </w:tcPr>
          <w:p w:rsidR="00F649F3" w:rsidRPr="00961BBA" w:rsidRDefault="00DD7438" w:rsidP="00961B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Pr>
                <w:rFonts w:ascii="Calibri" w:eastAsia="Times New Roman" w:hAnsi="Calibri" w:cs="Times New Roman"/>
                <w:color w:val="000000"/>
                <w:sz w:val="16"/>
                <w:szCs w:val="16"/>
              </w:rPr>
              <w:t>none</w:t>
            </w:r>
          </w:p>
        </w:tc>
        <w:tc>
          <w:tcPr>
            <w:tcW w:w="1843" w:type="dxa"/>
            <w:noWrap/>
            <w:hideMark/>
          </w:tcPr>
          <w:p w:rsidR="00F649F3" w:rsidRPr="00961BBA" w:rsidRDefault="00DD7438" w:rsidP="00961B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Pr>
                <w:rFonts w:ascii="Calibri" w:eastAsia="Times New Roman" w:hAnsi="Calibri" w:cs="Times New Roman"/>
                <w:color w:val="000000"/>
                <w:sz w:val="16"/>
                <w:szCs w:val="16"/>
              </w:rPr>
              <w:t>posterior vertex</w:t>
            </w:r>
          </w:p>
        </w:tc>
        <w:tc>
          <w:tcPr>
            <w:tcW w:w="1354" w:type="dxa"/>
            <w:noWrap/>
            <w:hideMark/>
          </w:tcPr>
          <w:p w:rsidR="00F649F3" w:rsidRPr="00961BBA" w:rsidRDefault="00F649F3" w:rsidP="00961B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0.2-7 cm</w:t>
            </w:r>
          </w:p>
        </w:tc>
      </w:tr>
      <w:tr w:rsidR="006C3A7E" w:rsidRPr="00F649F3" w:rsidTr="00961B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4" w:type="dxa"/>
            <w:noWrap/>
            <w:hideMark/>
          </w:tcPr>
          <w:p w:rsidR="00F649F3" w:rsidRPr="00961BBA" w:rsidRDefault="00F649F3" w:rsidP="00961BBA">
            <w:pPr>
              <w:jc w:val="center"/>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11</w:t>
            </w:r>
          </w:p>
        </w:tc>
        <w:tc>
          <w:tcPr>
            <w:tcW w:w="1275" w:type="dxa"/>
            <w:noWrap/>
            <w:hideMark/>
          </w:tcPr>
          <w:p w:rsidR="00F649F3" w:rsidRPr="00961BBA" w:rsidRDefault="00F649F3" w:rsidP="00961B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175</w:t>
            </w:r>
          </w:p>
        </w:tc>
        <w:tc>
          <w:tcPr>
            <w:tcW w:w="1276" w:type="dxa"/>
            <w:noWrap/>
            <w:hideMark/>
          </w:tcPr>
          <w:p w:rsidR="00F649F3" w:rsidRPr="00961BBA" w:rsidRDefault="00F649F3" w:rsidP="00961B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53</w:t>
            </w:r>
          </w:p>
        </w:tc>
        <w:tc>
          <w:tcPr>
            <w:tcW w:w="1134" w:type="dxa"/>
            <w:noWrap/>
            <w:hideMark/>
          </w:tcPr>
          <w:p w:rsidR="00F649F3" w:rsidRPr="00961BBA" w:rsidRDefault="00F649F3" w:rsidP="00961B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70%</w:t>
            </w:r>
          </w:p>
        </w:tc>
        <w:tc>
          <w:tcPr>
            <w:tcW w:w="992" w:type="dxa"/>
            <w:noWrap/>
            <w:hideMark/>
          </w:tcPr>
          <w:p w:rsidR="00F649F3" w:rsidRPr="00961BBA" w:rsidRDefault="00F649F3" w:rsidP="00961B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grey</w:t>
            </w:r>
          </w:p>
        </w:tc>
        <w:tc>
          <w:tcPr>
            <w:tcW w:w="851" w:type="dxa"/>
            <w:noWrap/>
            <w:hideMark/>
          </w:tcPr>
          <w:p w:rsidR="00F649F3" w:rsidRPr="00961BBA" w:rsidRDefault="00DD7438" w:rsidP="00961B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Pr>
                <w:rFonts w:ascii="Calibri" w:eastAsia="Times New Roman" w:hAnsi="Calibri" w:cs="Times New Roman"/>
                <w:color w:val="000000"/>
                <w:sz w:val="16"/>
                <w:szCs w:val="16"/>
              </w:rPr>
              <w:t>none</w:t>
            </w:r>
          </w:p>
        </w:tc>
        <w:tc>
          <w:tcPr>
            <w:tcW w:w="1843" w:type="dxa"/>
            <w:noWrap/>
            <w:hideMark/>
          </w:tcPr>
          <w:p w:rsidR="00F649F3" w:rsidRPr="00961BBA" w:rsidRDefault="00DD7438" w:rsidP="00961B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Pr>
                <w:rFonts w:ascii="Calibri" w:eastAsia="Times New Roman" w:hAnsi="Calibri" w:cs="Times New Roman"/>
                <w:color w:val="000000"/>
                <w:sz w:val="16"/>
                <w:szCs w:val="16"/>
              </w:rPr>
              <w:t>posterior vertex</w:t>
            </w:r>
          </w:p>
        </w:tc>
        <w:tc>
          <w:tcPr>
            <w:tcW w:w="1354" w:type="dxa"/>
            <w:noWrap/>
            <w:hideMark/>
          </w:tcPr>
          <w:p w:rsidR="00F649F3" w:rsidRPr="00961BBA" w:rsidRDefault="00F649F3" w:rsidP="00961B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0-8 cm</w:t>
            </w:r>
          </w:p>
        </w:tc>
      </w:tr>
      <w:tr w:rsidR="006C3A7E" w:rsidRPr="00F649F3" w:rsidTr="00961BBA">
        <w:trPr>
          <w:trHeight w:val="300"/>
        </w:trPr>
        <w:tc>
          <w:tcPr>
            <w:cnfStyle w:val="001000000000" w:firstRow="0" w:lastRow="0" w:firstColumn="1" w:lastColumn="0" w:oddVBand="0" w:evenVBand="0" w:oddHBand="0" w:evenHBand="0" w:firstRowFirstColumn="0" w:firstRowLastColumn="0" w:lastRowFirstColumn="0" w:lastRowLastColumn="0"/>
            <w:tcW w:w="834" w:type="dxa"/>
            <w:noWrap/>
            <w:hideMark/>
          </w:tcPr>
          <w:p w:rsidR="00F649F3" w:rsidRPr="00961BBA" w:rsidRDefault="00F649F3" w:rsidP="00961BBA">
            <w:pPr>
              <w:jc w:val="center"/>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12</w:t>
            </w:r>
          </w:p>
        </w:tc>
        <w:tc>
          <w:tcPr>
            <w:tcW w:w="1275" w:type="dxa"/>
            <w:noWrap/>
            <w:hideMark/>
          </w:tcPr>
          <w:p w:rsidR="00F649F3" w:rsidRPr="00961BBA" w:rsidRDefault="00F649F3" w:rsidP="00961B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20</w:t>
            </w:r>
          </w:p>
        </w:tc>
        <w:tc>
          <w:tcPr>
            <w:tcW w:w="1276" w:type="dxa"/>
            <w:noWrap/>
            <w:hideMark/>
          </w:tcPr>
          <w:p w:rsidR="00F649F3" w:rsidRPr="00961BBA" w:rsidRDefault="00F649F3" w:rsidP="00961B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9</w:t>
            </w:r>
          </w:p>
        </w:tc>
        <w:tc>
          <w:tcPr>
            <w:tcW w:w="1134" w:type="dxa"/>
            <w:noWrap/>
            <w:hideMark/>
          </w:tcPr>
          <w:p w:rsidR="00F649F3" w:rsidRPr="00961BBA" w:rsidRDefault="00F649F3" w:rsidP="00961B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55%</w:t>
            </w:r>
          </w:p>
        </w:tc>
        <w:tc>
          <w:tcPr>
            <w:tcW w:w="992" w:type="dxa"/>
            <w:noWrap/>
            <w:hideMark/>
          </w:tcPr>
          <w:p w:rsidR="00F649F3" w:rsidRPr="00961BBA" w:rsidRDefault="00F649F3" w:rsidP="00961B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grey</w:t>
            </w:r>
          </w:p>
        </w:tc>
        <w:tc>
          <w:tcPr>
            <w:tcW w:w="851" w:type="dxa"/>
            <w:noWrap/>
            <w:hideMark/>
          </w:tcPr>
          <w:p w:rsidR="00F649F3" w:rsidRPr="00961BBA" w:rsidRDefault="00DD7438" w:rsidP="00961B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Pr>
                <w:rFonts w:ascii="Calibri" w:eastAsia="Times New Roman" w:hAnsi="Calibri" w:cs="Times New Roman"/>
                <w:color w:val="000000"/>
                <w:sz w:val="16"/>
                <w:szCs w:val="16"/>
              </w:rPr>
              <w:t>none</w:t>
            </w:r>
          </w:p>
        </w:tc>
        <w:tc>
          <w:tcPr>
            <w:tcW w:w="1843" w:type="dxa"/>
            <w:noWrap/>
            <w:hideMark/>
          </w:tcPr>
          <w:p w:rsidR="00F649F3" w:rsidRPr="00961BBA" w:rsidRDefault="00DD7438" w:rsidP="00961B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Pr>
                <w:rFonts w:ascii="Calibri" w:eastAsia="Times New Roman" w:hAnsi="Calibri" w:cs="Times New Roman"/>
                <w:color w:val="000000"/>
                <w:sz w:val="16"/>
                <w:szCs w:val="16"/>
              </w:rPr>
              <w:t>posterior vertex</w:t>
            </w:r>
          </w:p>
        </w:tc>
        <w:tc>
          <w:tcPr>
            <w:tcW w:w="1354" w:type="dxa"/>
            <w:noWrap/>
            <w:hideMark/>
          </w:tcPr>
          <w:p w:rsidR="00F649F3" w:rsidRPr="00961BBA" w:rsidRDefault="00F649F3" w:rsidP="00961B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0.2-4.5 cm</w:t>
            </w:r>
          </w:p>
        </w:tc>
      </w:tr>
      <w:tr w:rsidR="006C3A7E" w:rsidRPr="00F649F3" w:rsidTr="00961B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4" w:type="dxa"/>
            <w:noWrap/>
            <w:hideMark/>
          </w:tcPr>
          <w:p w:rsidR="00F649F3" w:rsidRPr="00961BBA" w:rsidRDefault="00F649F3" w:rsidP="00961BBA">
            <w:pPr>
              <w:jc w:val="center"/>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13</w:t>
            </w:r>
          </w:p>
        </w:tc>
        <w:tc>
          <w:tcPr>
            <w:tcW w:w="1275" w:type="dxa"/>
            <w:noWrap/>
            <w:hideMark/>
          </w:tcPr>
          <w:p w:rsidR="00F649F3" w:rsidRPr="00961BBA" w:rsidRDefault="00F649F3" w:rsidP="00961B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64</w:t>
            </w:r>
          </w:p>
        </w:tc>
        <w:tc>
          <w:tcPr>
            <w:tcW w:w="1276" w:type="dxa"/>
            <w:noWrap/>
            <w:hideMark/>
          </w:tcPr>
          <w:p w:rsidR="00F649F3" w:rsidRPr="00961BBA" w:rsidRDefault="00F649F3" w:rsidP="00961B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43</w:t>
            </w:r>
          </w:p>
        </w:tc>
        <w:tc>
          <w:tcPr>
            <w:tcW w:w="1134" w:type="dxa"/>
            <w:noWrap/>
            <w:hideMark/>
          </w:tcPr>
          <w:p w:rsidR="00F649F3" w:rsidRPr="00961BBA" w:rsidRDefault="00F649F3" w:rsidP="00961B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33%</w:t>
            </w:r>
          </w:p>
        </w:tc>
        <w:tc>
          <w:tcPr>
            <w:tcW w:w="992" w:type="dxa"/>
            <w:noWrap/>
            <w:hideMark/>
          </w:tcPr>
          <w:p w:rsidR="00F649F3" w:rsidRPr="00961BBA" w:rsidRDefault="00F649F3" w:rsidP="00961B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brown</w:t>
            </w:r>
          </w:p>
        </w:tc>
        <w:tc>
          <w:tcPr>
            <w:tcW w:w="851" w:type="dxa"/>
            <w:noWrap/>
            <w:hideMark/>
          </w:tcPr>
          <w:p w:rsidR="00F649F3" w:rsidRPr="00961BBA" w:rsidRDefault="00DD7438" w:rsidP="00961B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Pr>
                <w:rFonts w:ascii="Calibri" w:eastAsia="Times New Roman" w:hAnsi="Calibri" w:cs="Times New Roman"/>
                <w:color w:val="000000"/>
                <w:sz w:val="16"/>
                <w:szCs w:val="16"/>
              </w:rPr>
              <w:t>none</w:t>
            </w:r>
          </w:p>
        </w:tc>
        <w:tc>
          <w:tcPr>
            <w:tcW w:w="1843" w:type="dxa"/>
            <w:noWrap/>
            <w:hideMark/>
          </w:tcPr>
          <w:p w:rsidR="00F649F3" w:rsidRPr="00961BBA" w:rsidRDefault="00DD7438" w:rsidP="00961B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Pr>
                <w:rFonts w:ascii="Calibri" w:eastAsia="Times New Roman" w:hAnsi="Calibri" w:cs="Times New Roman"/>
                <w:color w:val="000000"/>
                <w:sz w:val="16"/>
                <w:szCs w:val="16"/>
              </w:rPr>
              <w:t>posterior vertex</w:t>
            </w:r>
          </w:p>
        </w:tc>
        <w:tc>
          <w:tcPr>
            <w:tcW w:w="1354" w:type="dxa"/>
            <w:noWrap/>
            <w:hideMark/>
          </w:tcPr>
          <w:p w:rsidR="00F649F3" w:rsidRPr="00961BBA" w:rsidRDefault="00F649F3" w:rsidP="00961B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0.2-8 cm</w:t>
            </w:r>
          </w:p>
        </w:tc>
      </w:tr>
      <w:tr w:rsidR="006C3A7E" w:rsidRPr="00F649F3" w:rsidTr="00961BBA">
        <w:trPr>
          <w:trHeight w:val="300"/>
        </w:trPr>
        <w:tc>
          <w:tcPr>
            <w:cnfStyle w:val="001000000000" w:firstRow="0" w:lastRow="0" w:firstColumn="1" w:lastColumn="0" w:oddVBand="0" w:evenVBand="0" w:oddHBand="0" w:evenHBand="0" w:firstRowFirstColumn="0" w:firstRowLastColumn="0" w:lastRowFirstColumn="0" w:lastRowLastColumn="0"/>
            <w:tcW w:w="834" w:type="dxa"/>
            <w:noWrap/>
            <w:hideMark/>
          </w:tcPr>
          <w:p w:rsidR="00F649F3" w:rsidRPr="00961BBA" w:rsidRDefault="00F649F3" w:rsidP="00961BBA">
            <w:pPr>
              <w:jc w:val="center"/>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14</w:t>
            </w:r>
          </w:p>
        </w:tc>
        <w:tc>
          <w:tcPr>
            <w:tcW w:w="1275" w:type="dxa"/>
            <w:noWrap/>
            <w:hideMark/>
          </w:tcPr>
          <w:p w:rsidR="00F649F3" w:rsidRPr="00961BBA" w:rsidRDefault="00F649F3" w:rsidP="00961B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38</w:t>
            </w:r>
          </w:p>
        </w:tc>
        <w:tc>
          <w:tcPr>
            <w:tcW w:w="1276" w:type="dxa"/>
            <w:noWrap/>
            <w:hideMark/>
          </w:tcPr>
          <w:p w:rsidR="00F649F3" w:rsidRPr="00961BBA" w:rsidRDefault="00F649F3" w:rsidP="00961B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12</w:t>
            </w:r>
          </w:p>
        </w:tc>
        <w:tc>
          <w:tcPr>
            <w:tcW w:w="1134" w:type="dxa"/>
            <w:noWrap/>
            <w:hideMark/>
          </w:tcPr>
          <w:p w:rsidR="00F649F3" w:rsidRPr="00961BBA" w:rsidRDefault="00F649F3" w:rsidP="00961B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68%</w:t>
            </w:r>
          </w:p>
        </w:tc>
        <w:tc>
          <w:tcPr>
            <w:tcW w:w="992" w:type="dxa"/>
            <w:noWrap/>
            <w:hideMark/>
          </w:tcPr>
          <w:p w:rsidR="00F649F3" w:rsidRPr="00961BBA" w:rsidRDefault="00F649F3" w:rsidP="00961B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brown</w:t>
            </w:r>
          </w:p>
        </w:tc>
        <w:tc>
          <w:tcPr>
            <w:tcW w:w="851" w:type="dxa"/>
            <w:noWrap/>
            <w:hideMark/>
          </w:tcPr>
          <w:p w:rsidR="00F649F3" w:rsidRPr="00961BBA" w:rsidRDefault="00DD7438" w:rsidP="00961B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Pr>
                <w:rFonts w:ascii="Calibri" w:eastAsia="Times New Roman" w:hAnsi="Calibri" w:cs="Times New Roman"/>
                <w:color w:val="000000"/>
                <w:sz w:val="16"/>
                <w:szCs w:val="16"/>
              </w:rPr>
              <w:t>none</w:t>
            </w:r>
          </w:p>
        </w:tc>
        <w:tc>
          <w:tcPr>
            <w:tcW w:w="1843" w:type="dxa"/>
            <w:noWrap/>
            <w:hideMark/>
          </w:tcPr>
          <w:p w:rsidR="00F649F3" w:rsidRPr="00961BBA" w:rsidRDefault="00DD7438" w:rsidP="00961B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Pr>
                <w:rFonts w:ascii="Calibri" w:eastAsia="Times New Roman" w:hAnsi="Calibri" w:cs="Times New Roman"/>
                <w:color w:val="000000"/>
                <w:sz w:val="16"/>
                <w:szCs w:val="16"/>
              </w:rPr>
              <w:t>posterior vertex</w:t>
            </w:r>
          </w:p>
        </w:tc>
        <w:tc>
          <w:tcPr>
            <w:tcW w:w="1354" w:type="dxa"/>
            <w:noWrap/>
            <w:hideMark/>
          </w:tcPr>
          <w:p w:rsidR="00F649F3" w:rsidRPr="00961BBA" w:rsidRDefault="00F649F3" w:rsidP="00961B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0.2-8 cm</w:t>
            </w:r>
          </w:p>
        </w:tc>
      </w:tr>
      <w:tr w:rsidR="006C3A7E" w:rsidRPr="00F649F3" w:rsidTr="00961B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4" w:type="dxa"/>
            <w:noWrap/>
            <w:hideMark/>
          </w:tcPr>
          <w:p w:rsidR="00F649F3" w:rsidRPr="00961BBA" w:rsidRDefault="00F649F3" w:rsidP="00961BBA">
            <w:pPr>
              <w:jc w:val="center"/>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15</w:t>
            </w:r>
          </w:p>
        </w:tc>
        <w:tc>
          <w:tcPr>
            <w:tcW w:w="1275" w:type="dxa"/>
            <w:noWrap/>
            <w:hideMark/>
          </w:tcPr>
          <w:p w:rsidR="00F649F3" w:rsidRPr="00961BBA" w:rsidRDefault="00F649F3" w:rsidP="00961B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80</w:t>
            </w:r>
          </w:p>
        </w:tc>
        <w:tc>
          <w:tcPr>
            <w:tcW w:w="1276" w:type="dxa"/>
            <w:noWrap/>
            <w:hideMark/>
          </w:tcPr>
          <w:p w:rsidR="00F649F3" w:rsidRPr="00961BBA" w:rsidRDefault="00F649F3" w:rsidP="00961B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43</w:t>
            </w:r>
          </w:p>
        </w:tc>
        <w:tc>
          <w:tcPr>
            <w:tcW w:w="1134" w:type="dxa"/>
            <w:noWrap/>
            <w:hideMark/>
          </w:tcPr>
          <w:p w:rsidR="00F649F3" w:rsidRPr="00961BBA" w:rsidRDefault="00F649F3" w:rsidP="00961B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46%</w:t>
            </w:r>
          </w:p>
        </w:tc>
        <w:tc>
          <w:tcPr>
            <w:tcW w:w="992" w:type="dxa"/>
            <w:noWrap/>
            <w:hideMark/>
          </w:tcPr>
          <w:p w:rsidR="00F649F3" w:rsidRPr="00961BBA" w:rsidRDefault="00F649F3" w:rsidP="00961B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blonde</w:t>
            </w:r>
          </w:p>
        </w:tc>
        <w:tc>
          <w:tcPr>
            <w:tcW w:w="851" w:type="dxa"/>
            <w:noWrap/>
            <w:hideMark/>
          </w:tcPr>
          <w:p w:rsidR="00F649F3" w:rsidRPr="00961BBA" w:rsidRDefault="00DD7438" w:rsidP="00961B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Pr>
                <w:rFonts w:ascii="Calibri" w:eastAsia="Times New Roman" w:hAnsi="Calibri" w:cs="Times New Roman"/>
                <w:color w:val="000000"/>
                <w:sz w:val="16"/>
                <w:szCs w:val="16"/>
              </w:rPr>
              <w:t>none</w:t>
            </w:r>
          </w:p>
        </w:tc>
        <w:tc>
          <w:tcPr>
            <w:tcW w:w="1843" w:type="dxa"/>
            <w:noWrap/>
            <w:hideMark/>
          </w:tcPr>
          <w:p w:rsidR="00F649F3" w:rsidRPr="00961BBA" w:rsidRDefault="00DD7438" w:rsidP="00961B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Pr>
                <w:rFonts w:ascii="Calibri" w:eastAsia="Times New Roman" w:hAnsi="Calibri" w:cs="Times New Roman"/>
                <w:color w:val="000000"/>
                <w:sz w:val="16"/>
                <w:szCs w:val="16"/>
              </w:rPr>
              <w:t>posterior vertex</w:t>
            </w:r>
          </w:p>
        </w:tc>
        <w:tc>
          <w:tcPr>
            <w:tcW w:w="1354" w:type="dxa"/>
            <w:noWrap/>
            <w:hideMark/>
          </w:tcPr>
          <w:p w:rsidR="00F649F3" w:rsidRPr="00961BBA" w:rsidRDefault="00F649F3" w:rsidP="00961B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0.2-7 cm</w:t>
            </w:r>
          </w:p>
        </w:tc>
      </w:tr>
      <w:tr w:rsidR="006C3A7E" w:rsidRPr="00F649F3" w:rsidTr="00961BBA">
        <w:trPr>
          <w:trHeight w:val="300"/>
        </w:trPr>
        <w:tc>
          <w:tcPr>
            <w:cnfStyle w:val="001000000000" w:firstRow="0" w:lastRow="0" w:firstColumn="1" w:lastColumn="0" w:oddVBand="0" w:evenVBand="0" w:oddHBand="0" w:evenHBand="0" w:firstRowFirstColumn="0" w:firstRowLastColumn="0" w:lastRowFirstColumn="0" w:lastRowLastColumn="0"/>
            <w:tcW w:w="834" w:type="dxa"/>
            <w:noWrap/>
            <w:hideMark/>
          </w:tcPr>
          <w:p w:rsidR="00F649F3" w:rsidRPr="00961BBA" w:rsidRDefault="00F649F3" w:rsidP="00961BBA">
            <w:pPr>
              <w:jc w:val="center"/>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16</w:t>
            </w:r>
          </w:p>
        </w:tc>
        <w:tc>
          <w:tcPr>
            <w:tcW w:w="1275" w:type="dxa"/>
            <w:noWrap/>
            <w:hideMark/>
          </w:tcPr>
          <w:p w:rsidR="00F649F3" w:rsidRPr="00961BBA" w:rsidRDefault="00F649F3" w:rsidP="00961B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41</w:t>
            </w:r>
          </w:p>
        </w:tc>
        <w:tc>
          <w:tcPr>
            <w:tcW w:w="1276" w:type="dxa"/>
            <w:noWrap/>
            <w:hideMark/>
          </w:tcPr>
          <w:p w:rsidR="00F649F3" w:rsidRPr="00961BBA" w:rsidRDefault="00F649F3" w:rsidP="00961B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15</w:t>
            </w:r>
          </w:p>
        </w:tc>
        <w:tc>
          <w:tcPr>
            <w:tcW w:w="1134" w:type="dxa"/>
            <w:noWrap/>
            <w:hideMark/>
          </w:tcPr>
          <w:p w:rsidR="00F649F3" w:rsidRPr="00961BBA" w:rsidRDefault="00F649F3" w:rsidP="00961B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63%</w:t>
            </w:r>
          </w:p>
        </w:tc>
        <w:tc>
          <w:tcPr>
            <w:tcW w:w="992" w:type="dxa"/>
            <w:noWrap/>
            <w:hideMark/>
          </w:tcPr>
          <w:p w:rsidR="00F649F3" w:rsidRPr="00961BBA" w:rsidRDefault="00F649F3" w:rsidP="00961B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black</w:t>
            </w:r>
          </w:p>
        </w:tc>
        <w:tc>
          <w:tcPr>
            <w:tcW w:w="851" w:type="dxa"/>
            <w:noWrap/>
            <w:hideMark/>
          </w:tcPr>
          <w:p w:rsidR="00F649F3" w:rsidRPr="00961BBA" w:rsidRDefault="00DD7438" w:rsidP="00961B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Pr>
                <w:rFonts w:ascii="Calibri" w:eastAsia="Times New Roman" w:hAnsi="Calibri" w:cs="Times New Roman"/>
                <w:color w:val="000000"/>
                <w:sz w:val="16"/>
                <w:szCs w:val="16"/>
              </w:rPr>
              <w:t>none</w:t>
            </w:r>
          </w:p>
        </w:tc>
        <w:tc>
          <w:tcPr>
            <w:tcW w:w="1843" w:type="dxa"/>
            <w:noWrap/>
            <w:hideMark/>
          </w:tcPr>
          <w:p w:rsidR="00F649F3" w:rsidRPr="00961BBA" w:rsidRDefault="00DD7438" w:rsidP="00961B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Pr>
                <w:rFonts w:ascii="Calibri" w:eastAsia="Times New Roman" w:hAnsi="Calibri" w:cs="Times New Roman"/>
                <w:color w:val="000000"/>
                <w:sz w:val="16"/>
                <w:szCs w:val="16"/>
              </w:rPr>
              <w:t>posterior vertex</w:t>
            </w:r>
          </w:p>
        </w:tc>
        <w:tc>
          <w:tcPr>
            <w:tcW w:w="1354" w:type="dxa"/>
            <w:noWrap/>
            <w:hideMark/>
          </w:tcPr>
          <w:p w:rsidR="00F649F3" w:rsidRPr="00961BBA" w:rsidRDefault="00F649F3" w:rsidP="00961B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0.1-6 cm</w:t>
            </w:r>
          </w:p>
        </w:tc>
      </w:tr>
      <w:tr w:rsidR="006C3A7E" w:rsidRPr="00F649F3" w:rsidTr="00961B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4" w:type="dxa"/>
            <w:noWrap/>
            <w:hideMark/>
          </w:tcPr>
          <w:p w:rsidR="00F649F3" w:rsidRPr="00961BBA" w:rsidRDefault="00F649F3" w:rsidP="00961BBA">
            <w:pPr>
              <w:jc w:val="center"/>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17</w:t>
            </w:r>
          </w:p>
        </w:tc>
        <w:tc>
          <w:tcPr>
            <w:tcW w:w="1275" w:type="dxa"/>
            <w:noWrap/>
            <w:hideMark/>
          </w:tcPr>
          <w:p w:rsidR="00F649F3" w:rsidRPr="00961BBA" w:rsidRDefault="00F649F3" w:rsidP="00961B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100</w:t>
            </w:r>
          </w:p>
        </w:tc>
        <w:tc>
          <w:tcPr>
            <w:tcW w:w="1276" w:type="dxa"/>
            <w:noWrap/>
            <w:hideMark/>
          </w:tcPr>
          <w:p w:rsidR="00F649F3" w:rsidRPr="00961BBA" w:rsidRDefault="00F649F3" w:rsidP="00961B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19</w:t>
            </w:r>
          </w:p>
        </w:tc>
        <w:tc>
          <w:tcPr>
            <w:tcW w:w="1134" w:type="dxa"/>
            <w:noWrap/>
            <w:hideMark/>
          </w:tcPr>
          <w:p w:rsidR="00F649F3" w:rsidRPr="00961BBA" w:rsidRDefault="00F649F3" w:rsidP="00961B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81%</w:t>
            </w:r>
          </w:p>
        </w:tc>
        <w:tc>
          <w:tcPr>
            <w:tcW w:w="992" w:type="dxa"/>
            <w:noWrap/>
            <w:hideMark/>
          </w:tcPr>
          <w:p w:rsidR="00F649F3" w:rsidRPr="00961BBA" w:rsidRDefault="00DD7438" w:rsidP="00961B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Pr>
                <w:rFonts w:ascii="Calibri" w:eastAsia="Times New Roman" w:hAnsi="Calibri" w:cs="Times New Roman"/>
                <w:color w:val="000000"/>
                <w:sz w:val="16"/>
                <w:szCs w:val="16"/>
              </w:rPr>
              <w:t>unknown</w:t>
            </w:r>
          </w:p>
        </w:tc>
        <w:tc>
          <w:tcPr>
            <w:tcW w:w="851" w:type="dxa"/>
            <w:noWrap/>
            <w:hideMark/>
          </w:tcPr>
          <w:p w:rsidR="00F649F3" w:rsidRPr="00961BBA" w:rsidRDefault="00F649F3" w:rsidP="00961B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black</w:t>
            </w:r>
          </w:p>
        </w:tc>
        <w:tc>
          <w:tcPr>
            <w:tcW w:w="1843" w:type="dxa"/>
            <w:noWrap/>
            <w:hideMark/>
          </w:tcPr>
          <w:p w:rsidR="00F649F3" w:rsidRPr="00961BBA" w:rsidRDefault="00DD7438" w:rsidP="00961B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Pr>
                <w:rFonts w:ascii="Calibri" w:eastAsia="Times New Roman" w:hAnsi="Calibri" w:cs="Times New Roman"/>
                <w:color w:val="000000"/>
                <w:sz w:val="16"/>
                <w:szCs w:val="16"/>
              </w:rPr>
              <w:t>posterior vertex</w:t>
            </w:r>
          </w:p>
        </w:tc>
        <w:tc>
          <w:tcPr>
            <w:tcW w:w="1354" w:type="dxa"/>
            <w:noWrap/>
            <w:hideMark/>
          </w:tcPr>
          <w:p w:rsidR="00F649F3" w:rsidRPr="00961BBA" w:rsidRDefault="00F649F3" w:rsidP="00961B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0.2-6 cm</w:t>
            </w:r>
          </w:p>
        </w:tc>
      </w:tr>
      <w:tr w:rsidR="006C3A7E" w:rsidRPr="00F649F3" w:rsidTr="00961BBA">
        <w:trPr>
          <w:trHeight w:val="300"/>
        </w:trPr>
        <w:tc>
          <w:tcPr>
            <w:cnfStyle w:val="001000000000" w:firstRow="0" w:lastRow="0" w:firstColumn="1" w:lastColumn="0" w:oddVBand="0" w:evenVBand="0" w:oddHBand="0" w:evenHBand="0" w:firstRowFirstColumn="0" w:firstRowLastColumn="0" w:lastRowFirstColumn="0" w:lastRowLastColumn="0"/>
            <w:tcW w:w="834" w:type="dxa"/>
            <w:noWrap/>
            <w:hideMark/>
          </w:tcPr>
          <w:p w:rsidR="00F649F3" w:rsidRPr="00961BBA" w:rsidRDefault="00F649F3" w:rsidP="00961BBA">
            <w:pPr>
              <w:jc w:val="center"/>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18</w:t>
            </w:r>
          </w:p>
        </w:tc>
        <w:tc>
          <w:tcPr>
            <w:tcW w:w="1275" w:type="dxa"/>
            <w:noWrap/>
            <w:hideMark/>
          </w:tcPr>
          <w:p w:rsidR="00F649F3" w:rsidRPr="00961BBA" w:rsidRDefault="00F649F3" w:rsidP="00961B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11</w:t>
            </w:r>
          </w:p>
        </w:tc>
        <w:tc>
          <w:tcPr>
            <w:tcW w:w="1276" w:type="dxa"/>
            <w:noWrap/>
            <w:hideMark/>
          </w:tcPr>
          <w:p w:rsidR="00F649F3" w:rsidRPr="00961BBA" w:rsidRDefault="00F649F3" w:rsidP="00961B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3</w:t>
            </w:r>
          </w:p>
        </w:tc>
        <w:tc>
          <w:tcPr>
            <w:tcW w:w="1134" w:type="dxa"/>
            <w:noWrap/>
            <w:hideMark/>
          </w:tcPr>
          <w:p w:rsidR="00F649F3" w:rsidRPr="00961BBA" w:rsidRDefault="00F649F3" w:rsidP="00961B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73%</w:t>
            </w:r>
          </w:p>
        </w:tc>
        <w:tc>
          <w:tcPr>
            <w:tcW w:w="992" w:type="dxa"/>
            <w:noWrap/>
            <w:hideMark/>
          </w:tcPr>
          <w:p w:rsidR="00F649F3" w:rsidRPr="00961BBA" w:rsidRDefault="00F649F3" w:rsidP="00961B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brown</w:t>
            </w:r>
          </w:p>
        </w:tc>
        <w:tc>
          <w:tcPr>
            <w:tcW w:w="851" w:type="dxa"/>
            <w:noWrap/>
            <w:hideMark/>
          </w:tcPr>
          <w:p w:rsidR="00F649F3" w:rsidRPr="00961BBA" w:rsidRDefault="00DD7438" w:rsidP="00961B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Pr>
                <w:rFonts w:ascii="Calibri" w:eastAsia="Times New Roman" w:hAnsi="Calibri" w:cs="Times New Roman"/>
                <w:color w:val="000000"/>
                <w:sz w:val="16"/>
                <w:szCs w:val="16"/>
              </w:rPr>
              <w:t>none</w:t>
            </w:r>
          </w:p>
        </w:tc>
        <w:tc>
          <w:tcPr>
            <w:tcW w:w="1843" w:type="dxa"/>
            <w:noWrap/>
            <w:hideMark/>
          </w:tcPr>
          <w:p w:rsidR="00F649F3" w:rsidRPr="00961BBA" w:rsidRDefault="00DD7438" w:rsidP="00961B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Pr>
                <w:rFonts w:ascii="Calibri" w:eastAsia="Times New Roman" w:hAnsi="Calibri" w:cs="Times New Roman"/>
                <w:color w:val="000000"/>
                <w:sz w:val="16"/>
                <w:szCs w:val="16"/>
              </w:rPr>
              <w:t>posterior vertex</w:t>
            </w:r>
          </w:p>
        </w:tc>
        <w:tc>
          <w:tcPr>
            <w:tcW w:w="1354" w:type="dxa"/>
            <w:noWrap/>
            <w:hideMark/>
          </w:tcPr>
          <w:p w:rsidR="00F649F3" w:rsidRPr="00961BBA" w:rsidRDefault="00F649F3" w:rsidP="00961B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0.1-5.5 cm</w:t>
            </w:r>
          </w:p>
        </w:tc>
      </w:tr>
      <w:tr w:rsidR="006C3A7E" w:rsidRPr="00F649F3" w:rsidTr="00961B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4" w:type="dxa"/>
            <w:noWrap/>
            <w:hideMark/>
          </w:tcPr>
          <w:p w:rsidR="00F649F3" w:rsidRPr="00961BBA" w:rsidRDefault="00F649F3" w:rsidP="00961BBA">
            <w:pPr>
              <w:jc w:val="center"/>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19</w:t>
            </w:r>
          </w:p>
        </w:tc>
        <w:tc>
          <w:tcPr>
            <w:tcW w:w="1275" w:type="dxa"/>
            <w:noWrap/>
            <w:hideMark/>
          </w:tcPr>
          <w:p w:rsidR="00F649F3" w:rsidRPr="00961BBA" w:rsidRDefault="00F649F3" w:rsidP="00961B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26</w:t>
            </w:r>
          </w:p>
        </w:tc>
        <w:tc>
          <w:tcPr>
            <w:tcW w:w="1276" w:type="dxa"/>
            <w:noWrap/>
            <w:hideMark/>
          </w:tcPr>
          <w:p w:rsidR="00F649F3" w:rsidRPr="00961BBA" w:rsidRDefault="00F649F3" w:rsidP="00961B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14</w:t>
            </w:r>
          </w:p>
        </w:tc>
        <w:tc>
          <w:tcPr>
            <w:tcW w:w="1134" w:type="dxa"/>
            <w:noWrap/>
            <w:hideMark/>
          </w:tcPr>
          <w:p w:rsidR="00F649F3" w:rsidRPr="00961BBA" w:rsidRDefault="00F649F3" w:rsidP="00961B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46%</w:t>
            </w:r>
          </w:p>
        </w:tc>
        <w:tc>
          <w:tcPr>
            <w:tcW w:w="992" w:type="dxa"/>
            <w:noWrap/>
            <w:hideMark/>
          </w:tcPr>
          <w:p w:rsidR="00F649F3" w:rsidRPr="00961BBA" w:rsidRDefault="00F649F3" w:rsidP="00961B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grey</w:t>
            </w:r>
          </w:p>
        </w:tc>
        <w:tc>
          <w:tcPr>
            <w:tcW w:w="851" w:type="dxa"/>
            <w:noWrap/>
            <w:hideMark/>
          </w:tcPr>
          <w:p w:rsidR="00F649F3" w:rsidRPr="00961BBA" w:rsidRDefault="00DD7438" w:rsidP="00961B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Pr>
                <w:rFonts w:ascii="Calibri" w:eastAsia="Times New Roman" w:hAnsi="Calibri" w:cs="Times New Roman"/>
                <w:color w:val="000000"/>
                <w:sz w:val="16"/>
                <w:szCs w:val="16"/>
              </w:rPr>
              <w:t>none</w:t>
            </w:r>
          </w:p>
        </w:tc>
        <w:tc>
          <w:tcPr>
            <w:tcW w:w="1843" w:type="dxa"/>
            <w:noWrap/>
            <w:hideMark/>
          </w:tcPr>
          <w:p w:rsidR="00F649F3" w:rsidRPr="00961BBA" w:rsidRDefault="00DD7438" w:rsidP="00961B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Pr>
                <w:rFonts w:ascii="Calibri" w:eastAsia="Times New Roman" w:hAnsi="Calibri" w:cs="Times New Roman"/>
                <w:color w:val="000000"/>
                <w:sz w:val="16"/>
                <w:szCs w:val="16"/>
              </w:rPr>
              <w:t>posterior vertex</w:t>
            </w:r>
          </w:p>
        </w:tc>
        <w:tc>
          <w:tcPr>
            <w:tcW w:w="1354" w:type="dxa"/>
            <w:noWrap/>
            <w:hideMark/>
          </w:tcPr>
          <w:p w:rsidR="00F649F3" w:rsidRPr="00961BBA" w:rsidRDefault="00F649F3" w:rsidP="00961B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0.2-4.5 cm</w:t>
            </w:r>
          </w:p>
        </w:tc>
      </w:tr>
      <w:tr w:rsidR="006C3A7E" w:rsidRPr="00F649F3" w:rsidTr="00961BBA">
        <w:trPr>
          <w:trHeight w:val="300"/>
        </w:trPr>
        <w:tc>
          <w:tcPr>
            <w:cnfStyle w:val="001000000000" w:firstRow="0" w:lastRow="0" w:firstColumn="1" w:lastColumn="0" w:oddVBand="0" w:evenVBand="0" w:oddHBand="0" w:evenHBand="0" w:firstRowFirstColumn="0" w:firstRowLastColumn="0" w:lastRowFirstColumn="0" w:lastRowLastColumn="0"/>
            <w:tcW w:w="834" w:type="dxa"/>
            <w:noWrap/>
            <w:hideMark/>
          </w:tcPr>
          <w:p w:rsidR="00F649F3" w:rsidRPr="00961BBA" w:rsidRDefault="00F649F3" w:rsidP="00961BBA">
            <w:pPr>
              <w:jc w:val="center"/>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20</w:t>
            </w:r>
          </w:p>
        </w:tc>
        <w:tc>
          <w:tcPr>
            <w:tcW w:w="1275" w:type="dxa"/>
            <w:noWrap/>
            <w:hideMark/>
          </w:tcPr>
          <w:p w:rsidR="00F649F3" w:rsidRPr="00961BBA" w:rsidRDefault="00F649F3" w:rsidP="00961B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15</w:t>
            </w:r>
          </w:p>
        </w:tc>
        <w:tc>
          <w:tcPr>
            <w:tcW w:w="1276" w:type="dxa"/>
            <w:noWrap/>
            <w:hideMark/>
          </w:tcPr>
          <w:p w:rsidR="00F649F3" w:rsidRPr="00961BBA" w:rsidRDefault="00F649F3" w:rsidP="00961B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10</w:t>
            </w:r>
          </w:p>
        </w:tc>
        <w:tc>
          <w:tcPr>
            <w:tcW w:w="1134" w:type="dxa"/>
            <w:noWrap/>
            <w:hideMark/>
          </w:tcPr>
          <w:p w:rsidR="00F649F3" w:rsidRPr="00961BBA" w:rsidRDefault="00F649F3" w:rsidP="00961B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33%</w:t>
            </w:r>
          </w:p>
        </w:tc>
        <w:tc>
          <w:tcPr>
            <w:tcW w:w="992" w:type="dxa"/>
            <w:noWrap/>
            <w:hideMark/>
          </w:tcPr>
          <w:p w:rsidR="00F649F3" w:rsidRPr="00961BBA" w:rsidRDefault="00F649F3" w:rsidP="00961B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brown</w:t>
            </w:r>
          </w:p>
        </w:tc>
        <w:tc>
          <w:tcPr>
            <w:tcW w:w="851" w:type="dxa"/>
            <w:noWrap/>
            <w:hideMark/>
          </w:tcPr>
          <w:p w:rsidR="00F649F3" w:rsidRPr="00961BBA" w:rsidRDefault="00DD7438" w:rsidP="00961B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Pr>
                <w:rFonts w:ascii="Calibri" w:eastAsia="Times New Roman" w:hAnsi="Calibri" w:cs="Times New Roman"/>
                <w:color w:val="000000"/>
                <w:sz w:val="16"/>
                <w:szCs w:val="16"/>
              </w:rPr>
              <w:t>none</w:t>
            </w:r>
          </w:p>
        </w:tc>
        <w:tc>
          <w:tcPr>
            <w:tcW w:w="1843" w:type="dxa"/>
            <w:noWrap/>
            <w:hideMark/>
          </w:tcPr>
          <w:p w:rsidR="00F649F3" w:rsidRPr="00961BBA" w:rsidRDefault="006C3A7E" w:rsidP="00961B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Pr>
                <w:rFonts w:ascii="Calibri" w:eastAsia="Times New Roman" w:hAnsi="Calibri" w:cs="Times New Roman"/>
                <w:color w:val="000000"/>
                <w:sz w:val="16"/>
                <w:szCs w:val="16"/>
              </w:rPr>
              <w:t>posterior vertex</w:t>
            </w:r>
          </w:p>
        </w:tc>
        <w:tc>
          <w:tcPr>
            <w:tcW w:w="1354" w:type="dxa"/>
            <w:noWrap/>
            <w:hideMark/>
          </w:tcPr>
          <w:p w:rsidR="00F649F3" w:rsidRPr="00961BBA" w:rsidRDefault="00F649F3" w:rsidP="00961B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961BBA">
              <w:rPr>
                <w:rFonts w:ascii="Calibri" w:eastAsia="Times New Roman" w:hAnsi="Calibri" w:cs="Times New Roman"/>
                <w:color w:val="000000"/>
                <w:sz w:val="16"/>
                <w:szCs w:val="16"/>
              </w:rPr>
              <w:t>0.2-43 cm</w:t>
            </w:r>
          </w:p>
        </w:tc>
      </w:tr>
    </w:tbl>
    <w:p w:rsidR="001911E4" w:rsidRDefault="001911E4">
      <w:pPr>
        <w:rPr>
          <w:rFonts w:ascii="Times New Roman" w:hAnsi="Times New Roman" w:cs="Times New Roman"/>
          <w:b/>
          <w:sz w:val="20"/>
          <w:szCs w:val="20"/>
        </w:rPr>
      </w:pPr>
      <w:r>
        <w:rPr>
          <w:rFonts w:ascii="Times New Roman" w:hAnsi="Times New Roman" w:cs="Times New Roman"/>
          <w:b/>
          <w:sz w:val="20"/>
          <w:szCs w:val="20"/>
        </w:rPr>
        <w:br w:type="page"/>
      </w:r>
    </w:p>
    <w:p w:rsidR="00E674E1" w:rsidRDefault="00E674E1" w:rsidP="00BF7E50">
      <w:pPr>
        <w:jc w:val="both"/>
        <w:rPr>
          <w:rFonts w:ascii="Times New Roman" w:hAnsi="Times New Roman" w:cs="Times New Roman"/>
          <w:b/>
          <w:sz w:val="20"/>
          <w:szCs w:val="20"/>
        </w:rPr>
      </w:pPr>
      <w:r>
        <w:rPr>
          <w:rFonts w:ascii="Times New Roman" w:hAnsi="Times New Roman" w:cs="Times New Roman"/>
          <w:b/>
          <w:sz w:val="20"/>
          <w:szCs w:val="20"/>
        </w:rPr>
        <w:lastRenderedPageBreak/>
        <w:t>General</w:t>
      </w:r>
    </w:p>
    <w:p w:rsidR="00AA0839" w:rsidRPr="00FD609F" w:rsidRDefault="005403D3" w:rsidP="00BF7E50">
      <w:pPr>
        <w:jc w:val="both"/>
        <w:rPr>
          <w:rFonts w:ascii="Times New Roman" w:hAnsi="Times New Roman" w:cs="Times New Roman"/>
          <w:sz w:val="20"/>
          <w:szCs w:val="20"/>
        </w:rPr>
      </w:pPr>
      <w:r w:rsidRPr="00BE483D">
        <w:rPr>
          <w:rFonts w:ascii="Times New Roman" w:hAnsi="Times New Roman" w:cs="Times New Roman"/>
          <w:sz w:val="20"/>
          <w:szCs w:val="20"/>
        </w:rPr>
        <w:t xml:space="preserve">EtG concentrations decrease </w:t>
      </w:r>
      <w:r w:rsidR="00357C3C">
        <w:rPr>
          <w:rFonts w:ascii="Times New Roman" w:hAnsi="Times New Roman" w:cs="Times New Roman"/>
          <w:sz w:val="20"/>
          <w:szCs w:val="20"/>
        </w:rPr>
        <w:t xml:space="preserve">in a time-dependent manner </w:t>
      </w:r>
      <w:r w:rsidRPr="00BE483D">
        <w:rPr>
          <w:rFonts w:ascii="Times New Roman" w:hAnsi="Times New Roman" w:cs="Times New Roman"/>
          <w:sz w:val="20"/>
          <w:szCs w:val="20"/>
        </w:rPr>
        <w:t xml:space="preserve">when </w:t>
      </w:r>
      <w:r w:rsidR="00884511" w:rsidRPr="00BE483D">
        <w:rPr>
          <w:rFonts w:ascii="Times New Roman" w:hAnsi="Times New Roman" w:cs="Times New Roman"/>
          <w:sz w:val="20"/>
          <w:szCs w:val="20"/>
        </w:rPr>
        <w:t xml:space="preserve">hair </w:t>
      </w:r>
      <w:r w:rsidR="00BE483D">
        <w:rPr>
          <w:rFonts w:ascii="Times New Roman" w:hAnsi="Times New Roman" w:cs="Times New Roman"/>
          <w:sz w:val="20"/>
          <w:szCs w:val="20"/>
        </w:rPr>
        <w:t xml:space="preserve">samples are </w:t>
      </w:r>
      <w:r w:rsidRPr="00BE483D">
        <w:rPr>
          <w:rFonts w:ascii="Times New Roman" w:hAnsi="Times New Roman" w:cs="Times New Roman"/>
          <w:sz w:val="20"/>
          <w:szCs w:val="20"/>
        </w:rPr>
        <w:t>incubated in water</w:t>
      </w:r>
      <w:r w:rsidR="00BE483D">
        <w:rPr>
          <w:rFonts w:ascii="Times New Roman" w:hAnsi="Times New Roman" w:cs="Times New Roman"/>
          <w:sz w:val="20"/>
          <w:szCs w:val="20"/>
        </w:rPr>
        <w:t xml:space="preserve"> over a prolonged time</w:t>
      </w:r>
      <w:r w:rsidR="00AA0839">
        <w:rPr>
          <w:rFonts w:ascii="Times New Roman" w:hAnsi="Times New Roman" w:cs="Times New Roman"/>
          <w:sz w:val="20"/>
          <w:szCs w:val="20"/>
        </w:rPr>
        <w:t>. Washout effects of EtG are therefore not solely linked to the application of hygiene product such as shampoo</w:t>
      </w:r>
      <w:r w:rsidR="004F6570">
        <w:rPr>
          <w:rFonts w:ascii="Times New Roman" w:hAnsi="Times New Roman" w:cs="Times New Roman"/>
          <w:sz w:val="20"/>
          <w:szCs w:val="20"/>
        </w:rPr>
        <w:t>s</w:t>
      </w:r>
      <w:r w:rsidR="00AA0839">
        <w:rPr>
          <w:rFonts w:ascii="Times New Roman" w:hAnsi="Times New Roman" w:cs="Times New Roman"/>
          <w:sz w:val="20"/>
          <w:szCs w:val="20"/>
        </w:rPr>
        <w:t xml:space="preserve"> or conditioner</w:t>
      </w:r>
      <w:r w:rsidR="004F6570">
        <w:rPr>
          <w:rFonts w:ascii="Times New Roman" w:hAnsi="Times New Roman" w:cs="Times New Roman"/>
          <w:sz w:val="20"/>
          <w:szCs w:val="20"/>
        </w:rPr>
        <w:t>s</w:t>
      </w:r>
      <w:r w:rsidR="00F31806">
        <w:rPr>
          <w:rFonts w:ascii="Times New Roman" w:hAnsi="Times New Roman" w:cs="Times New Roman"/>
          <w:sz w:val="20"/>
          <w:szCs w:val="20"/>
        </w:rPr>
        <w:t>, but rather to the polarity of EtG itself</w:t>
      </w:r>
      <w:r w:rsidR="00AA0839">
        <w:rPr>
          <w:rFonts w:ascii="Times New Roman" w:hAnsi="Times New Roman" w:cs="Times New Roman"/>
          <w:sz w:val="20"/>
          <w:szCs w:val="20"/>
        </w:rPr>
        <w:t>.</w:t>
      </w:r>
      <w:r w:rsidR="00F31806">
        <w:rPr>
          <w:rFonts w:ascii="Times New Roman" w:hAnsi="Times New Roman" w:cs="Times New Roman"/>
          <w:sz w:val="20"/>
          <w:szCs w:val="20"/>
        </w:rPr>
        <w:t xml:space="preserve"> </w:t>
      </w:r>
      <w:r w:rsidR="003E601D">
        <w:rPr>
          <w:rFonts w:ascii="Times New Roman" w:hAnsi="Times New Roman" w:cs="Times New Roman"/>
          <w:sz w:val="20"/>
          <w:szCs w:val="20"/>
        </w:rPr>
        <w:t xml:space="preserve">Contrary to basic substances </w:t>
      </w:r>
      <w:r w:rsidR="003E601D" w:rsidRPr="00BC4AC5">
        <w:rPr>
          <w:rFonts w:ascii="Times New Roman" w:hAnsi="Times New Roman" w:cs="Times New Roman"/>
          <w:sz w:val="20"/>
          <w:szCs w:val="20"/>
        </w:rPr>
        <w:t xml:space="preserve">such as </w:t>
      </w:r>
      <w:r w:rsidR="006B61C0" w:rsidRPr="00BC4AC5">
        <w:rPr>
          <w:rFonts w:ascii="Times New Roman" w:hAnsi="Times New Roman" w:cs="Times New Roman"/>
          <w:sz w:val="20"/>
          <w:szCs w:val="20"/>
        </w:rPr>
        <w:t>cocaine</w:t>
      </w:r>
      <w:r w:rsidR="003E601D" w:rsidRPr="00BC4AC5">
        <w:rPr>
          <w:rFonts w:ascii="Times New Roman" w:hAnsi="Times New Roman" w:cs="Times New Roman"/>
          <w:sz w:val="20"/>
          <w:szCs w:val="20"/>
        </w:rPr>
        <w:t>,</w:t>
      </w:r>
      <w:r w:rsidR="006B61C0" w:rsidRPr="00BC4AC5">
        <w:rPr>
          <w:rFonts w:ascii="Times New Roman" w:hAnsi="Times New Roman" w:cs="Times New Roman"/>
          <w:sz w:val="20"/>
          <w:szCs w:val="20"/>
        </w:rPr>
        <w:t xml:space="preserve"> amphetamine, and codeine,</w:t>
      </w:r>
      <w:r w:rsidR="003E601D" w:rsidRPr="00BC4AC5">
        <w:rPr>
          <w:rFonts w:ascii="Times New Roman" w:hAnsi="Times New Roman" w:cs="Times New Roman"/>
          <w:sz w:val="20"/>
          <w:szCs w:val="20"/>
        </w:rPr>
        <w:t xml:space="preserve"> we assume that EtG does not show </w:t>
      </w:r>
      <w:r w:rsidR="008E6320" w:rsidRPr="00BC4AC5">
        <w:rPr>
          <w:rFonts w:ascii="Times New Roman" w:hAnsi="Times New Roman" w:cs="Times New Roman"/>
          <w:sz w:val="20"/>
          <w:szCs w:val="20"/>
        </w:rPr>
        <w:t>a strong</w:t>
      </w:r>
      <w:r w:rsidR="003E601D" w:rsidRPr="00BC4AC5">
        <w:rPr>
          <w:rFonts w:ascii="Times New Roman" w:hAnsi="Times New Roman" w:cs="Times New Roman"/>
          <w:sz w:val="20"/>
          <w:szCs w:val="20"/>
        </w:rPr>
        <w:t xml:space="preserve"> tendency to bind to </w:t>
      </w:r>
      <w:proofErr w:type="spellStart"/>
      <w:r w:rsidR="003E601D" w:rsidRPr="00BC4AC5">
        <w:rPr>
          <w:rFonts w:ascii="Times New Roman" w:hAnsi="Times New Roman" w:cs="Times New Roman"/>
          <w:sz w:val="20"/>
          <w:szCs w:val="20"/>
        </w:rPr>
        <w:t>melanin</w:t>
      </w:r>
      <w:r w:rsidR="008B12C6" w:rsidRPr="00BC4AC5">
        <w:rPr>
          <w:rFonts w:ascii="Times New Roman" w:hAnsi="Times New Roman" w:cs="Times New Roman"/>
          <w:sz w:val="20"/>
          <w:szCs w:val="20"/>
        </w:rPr>
        <w:t>s</w:t>
      </w:r>
      <w:proofErr w:type="spellEnd"/>
      <w:r w:rsidR="008B12C6" w:rsidRPr="00BC4AC5">
        <w:rPr>
          <w:rFonts w:ascii="Times New Roman" w:hAnsi="Times New Roman" w:cs="Times New Roman"/>
          <w:sz w:val="20"/>
          <w:szCs w:val="20"/>
        </w:rPr>
        <w:t xml:space="preserve"> </w:t>
      </w:r>
      <w:r w:rsidR="008B12C6" w:rsidRPr="00BC4AC5">
        <w:rPr>
          <w:rFonts w:ascii="Times New Roman" w:hAnsi="Times New Roman" w:cs="Times New Roman"/>
          <w:sz w:val="20"/>
          <w:szCs w:val="20"/>
        </w:rPr>
        <w:fldChar w:fldCharType="begin"/>
      </w:r>
      <w:r w:rsidR="000163C7">
        <w:rPr>
          <w:rFonts w:ascii="Times New Roman" w:hAnsi="Times New Roman" w:cs="Times New Roman"/>
          <w:sz w:val="20"/>
          <w:szCs w:val="20"/>
        </w:rPr>
        <w:instrText xml:space="preserve"> ADDIN EN.CITE &lt;EndNote&gt;&lt;Cite&gt;&lt;Author&gt;Solano&lt;/Author&gt;&lt;Year&gt;2014&lt;/Year&gt;&lt;RecNum&gt;539&lt;/RecNum&gt;&lt;DisplayText&gt;(18)&lt;/DisplayText&gt;&lt;record&gt;&lt;rec-number&gt;539&lt;/rec-number&gt;&lt;foreign-keys&gt;&lt;key app="EN" db-id="dzxdwsaw09zx0ke2v21vrrveds9arvxrp2ap"&gt;539&lt;/key&gt;&lt;/foreign-keys&gt;&lt;ref-type name="Journal Article"&gt;17&lt;/ref-type&gt;&lt;contributors&gt;&lt;authors&gt;&lt;author&gt;Solano, F.&lt;/author&gt;&lt;/authors&gt;&lt;/contributors&gt;&lt;titles&gt;&lt;title&gt;Melanins: Skin Pigments and Much More;Types, Structural Models, Biological Functions, and Formation Routes&lt;/title&gt;&lt;secondary-title&gt;New Journal of Science&lt;/secondary-title&gt;&lt;/titles&gt;&lt;periodical&gt;&lt;full-title&gt;New Journal of Science&lt;/full-title&gt;&lt;/periodical&gt;&lt;pages&gt;28&lt;/pages&gt;&lt;volume&gt;2014&lt;/volume&gt;&lt;dates&gt;&lt;year&gt;2014&lt;/year&gt;&lt;/dates&gt;&lt;urls&gt;&lt;related-urls&gt;&lt;url&gt;http://dx.doi.org/10.1155/2014/498276&lt;/url&gt;&lt;/related-urls&gt;&lt;/urls&gt;&lt;custom7&gt;498276&lt;/custom7&gt;&lt;electronic-resource-num&gt;10.1155/2014/498276&lt;/electronic-resource-num&gt;&lt;/record&gt;&lt;/Cite&gt;&lt;/EndNote&gt;</w:instrText>
      </w:r>
      <w:r w:rsidR="008B12C6" w:rsidRPr="00BC4AC5">
        <w:rPr>
          <w:rFonts w:ascii="Times New Roman" w:hAnsi="Times New Roman" w:cs="Times New Roman"/>
          <w:sz w:val="20"/>
          <w:szCs w:val="20"/>
        </w:rPr>
        <w:fldChar w:fldCharType="separate"/>
      </w:r>
      <w:r w:rsidR="000163C7">
        <w:rPr>
          <w:rFonts w:ascii="Times New Roman" w:hAnsi="Times New Roman" w:cs="Times New Roman"/>
          <w:noProof/>
          <w:sz w:val="20"/>
          <w:szCs w:val="20"/>
        </w:rPr>
        <w:t>(</w:t>
      </w:r>
      <w:hyperlink w:anchor="_ENREF_18" w:tooltip="Solano, 2014 #539" w:history="1">
        <w:r w:rsidR="00215F39">
          <w:rPr>
            <w:rFonts w:ascii="Times New Roman" w:hAnsi="Times New Roman" w:cs="Times New Roman"/>
            <w:noProof/>
            <w:sz w:val="20"/>
            <w:szCs w:val="20"/>
          </w:rPr>
          <w:t>18</w:t>
        </w:r>
      </w:hyperlink>
      <w:r w:rsidR="000163C7">
        <w:rPr>
          <w:rFonts w:ascii="Times New Roman" w:hAnsi="Times New Roman" w:cs="Times New Roman"/>
          <w:noProof/>
          <w:sz w:val="20"/>
          <w:szCs w:val="20"/>
        </w:rPr>
        <w:t>)</w:t>
      </w:r>
      <w:r w:rsidR="008B12C6" w:rsidRPr="00BC4AC5">
        <w:rPr>
          <w:rFonts w:ascii="Times New Roman" w:hAnsi="Times New Roman" w:cs="Times New Roman"/>
          <w:sz w:val="20"/>
          <w:szCs w:val="20"/>
        </w:rPr>
        <w:fldChar w:fldCharType="end"/>
      </w:r>
      <w:r w:rsidR="003E601D" w:rsidRPr="00BC4AC5">
        <w:rPr>
          <w:rFonts w:ascii="Times New Roman" w:hAnsi="Times New Roman" w:cs="Times New Roman"/>
          <w:sz w:val="20"/>
          <w:szCs w:val="20"/>
        </w:rPr>
        <w:t xml:space="preserve">. </w:t>
      </w:r>
      <w:r w:rsidR="00415EB2" w:rsidRPr="00BC4AC5">
        <w:rPr>
          <w:rFonts w:ascii="Times New Roman" w:hAnsi="Times New Roman" w:cs="Times New Roman"/>
          <w:sz w:val="20"/>
          <w:szCs w:val="20"/>
        </w:rPr>
        <w:t>T</w:t>
      </w:r>
      <w:r w:rsidR="00F31806" w:rsidRPr="00BC4AC5">
        <w:rPr>
          <w:rFonts w:ascii="Times New Roman" w:hAnsi="Times New Roman" w:cs="Times New Roman"/>
          <w:sz w:val="20"/>
          <w:szCs w:val="20"/>
        </w:rPr>
        <w:t xml:space="preserve">he application of </w:t>
      </w:r>
      <w:r w:rsidR="005B4D39" w:rsidRPr="00AD1048">
        <w:rPr>
          <w:rFonts w:ascii="Times New Roman" w:hAnsi="Times New Roman" w:cs="Times New Roman"/>
          <w:noProof/>
          <w:sz w:val="20"/>
          <w:szCs w:val="20"/>
        </w:rPr>
        <w:t>chemical</w:t>
      </w:r>
      <w:r w:rsidR="005B4D39">
        <w:rPr>
          <w:rFonts w:ascii="Times New Roman" w:hAnsi="Times New Roman" w:cs="Times New Roman"/>
          <w:sz w:val="20"/>
          <w:szCs w:val="20"/>
        </w:rPr>
        <w:t xml:space="preserve"> agents</w:t>
      </w:r>
      <w:r w:rsidR="00F31806" w:rsidRPr="00BC4AC5">
        <w:rPr>
          <w:rFonts w:ascii="Times New Roman" w:hAnsi="Times New Roman" w:cs="Times New Roman"/>
          <w:sz w:val="20"/>
          <w:szCs w:val="20"/>
        </w:rPr>
        <w:t xml:space="preserve"> might</w:t>
      </w:r>
      <w:r w:rsidR="00F31806">
        <w:rPr>
          <w:rFonts w:ascii="Times New Roman" w:hAnsi="Times New Roman" w:cs="Times New Roman"/>
          <w:sz w:val="20"/>
          <w:szCs w:val="20"/>
        </w:rPr>
        <w:t xml:space="preserve"> increase washout effect</w:t>
      </w:r>
      <w:r w:rsidR="002044E5">
        <w:rPr>
          <w:rFonts w:ascii="Times New Roman" w:hAnsi="Times New Roman" w:cs="Times New Roman"/>
          <w:sz w:val="20"/>
          <w:szCs w:val="20"/>
        </w:rPr>
        <w:t>s</w:t>
      </w:r>
      <w:r w:rsidR="008E6ACB">
        <w:rPr>
          <w:rFonts w:ascii="Times New Roman" w:hAnsi="Times New Roman" w:cs="Times New Roman"/>
          <w:sz w:val="20"/>
          <w:szCs w:val="20"/>
        </w:rPr>
        <w:t xml:space="preserve"> due to adulterations in hair structure. </w:t>
      </w:r>
      <w:r w:rsidR="008E6ACB" w:rsidRPr="00AD1048">
        <w:rPr>
          <w:rFonts w:ascii="Times New Roman" w:hAnsi="Times New Roman" w:cs="Times New Roman"/>
          <w:noProof/>
          <w:sz w:val="20"/>
          <w:szCs w:val="20"/>
        </w:rPr>
        <w:t>However,</w:t>
      </w:r>
      <w:r w:rsidR="002044E5">
        <w:rPr>
          <w:rFonts w:ascii="Times New Roman" w:hAnsi="Times New Roman" w:cs="Times New Roman"/>
          <w:sz w:val="20"/>
          <w:szCs w:val="20"/>
        </w:rPr>
        <w:t xml:space="preserve"> t</w:t>
      </w:r>
      <w:r w:rsidR="00550424">
        <w:rPr>
          <w:rFonts w:ascii="Times New Roman" w:hAnsi="Times New Roman" w:cs="Times New Roman"/>
          <w:sz w:val="20"/>
          <w:szCs w:val="20"/>
        </w:rPr>
        <w:t xml:space="preserve">he observed </w:t>
      </w:r>
      <w:r w:rsidR="008E6ACB">
        <w:rPr>
          <w:rFonts w:ascii="Times New Roman" w:hAnsi="Times New Roman" w:cs="Times New Roman"/>
          <w:sz w:val="20"/>
          <w:szCs w:val="20"/>
        </w:rPr>
        <w:t>increase in washout</w:t>
      </w:r>
      <w:r w:rsidR="00550424">
        <w:rPr>
          <w:rFonts w:ascii="Times New Roman" w:hAnsi="Times New Roman" w:cs="Times New Roman"/>
          <w:sz w:val="20"/>
          <w:szCs w:val="20"/>
        </w:rPr>
        <w:t xml:space="preserve"> </w:t>
      </w:r>
      <w:r w:rsidR="008E6ACB">
        <w:rPr>
          <w:rFonts w:ascii="Times New Roman" w:hAnsi="Times New Roman" w:cs="Times New Roman"/>
          <w:sz w:val="20"/>
          <w:szCs w:val="20"/>
        </w:rPr>
        <w:t>by chlorinated water, in comparison to deionized water,</w:t>
      </w:r>
      <w:r w:rsidR="00550424">
        <w:rPr>
          <w:rFonts w:ascii="Times New Roman" w:hAnsi="Times New Roman" w:cs="Times New Roman"/>
          <w:sz w:val="20"/>
          <w:szCs w:val="20"/>
        </w:rPr>
        <w:t xml:space="preserve"> </w:t>
      </w:r>
      <w:r w:rsidR="00742DEC">
        <w:rPr>
          <w:rFonts w:ascii="Times New Roman" w:hAnsi="Times New Roman" w:cs="Times New Roman"/>
          <w:sz w:val="20"/>
          <w:szCs w:val="20"/>
        </w:rPr>
        <w:t>remained</w:t>
      </w:r>
      <w:r w:rsidR="00550424">
        <w:rPr>
          <w:rFonts w:ascii="Times New Roman" w:hAnsi="Times New Roman" w:cs="Times New Roman"/>
          <w:sz w:val="20"/>
          <w:szCs w:val="20"/>
        </w:rPr>
        <w:t xml:space="preserve"> within the range of the measurements imprecision.</w:t>
      </w:r>
      <w:r w:rsidR="00AA0839">
        <w:rPr>
          <w:rFonts w:ascii="Times New Roman" w:hAnsi="Times New Roman" w:cs="Times New Roman"/>
          <w:sz w:val="20"/>
          <w:szCs w:val="20"/>
        </w:rPr>
        <w:t xml:space="preserve"> </w:t>
      </w:r>
      <w:r w:rsidR="002044E5" w:rsidRPr="00AD1048">
        <w:rPr>
          <w:rFonts w:ascii="Times New Roman" w:hAnsi="Times New Roman" w:cs="Times New Roman"/>
          <w:noProof/>
          <w:sz w:val="20"/>
          <w:szCs w:val="20"/>
        </w:rPr>
        <w:t>V</w:t>
      </w:r>
      <w:proofErr w:type="spellStart"/>
      <w:r w:rsidR="00474BF4">
        <w:rPr>
          <w:rFonts w:ascii="Times New Roman" w:hAnsi="Times New Roman" w:cs="Times New Roman"/>
          <w:sz w:val="20"/>
          <w:szCs w:val="20"/>
        </w:rPr>
        <w:t>ariations</w:t>
      </w:r>
      <w:proofErr w:type="spellEnd"/>
      <w:r w:rsidR="00474BF4">
        <w:rPr>
          <w:rFonts w:ascii="Times New Roman" w:hAnsi="Times New Roman" w:cs="Times New Roman"/>
          <w:sz w:val="20"/>
          <w:szCs w:val="20"/>
        </w:rPr>
        <w:t xml:space="preserve"> observed in washout </w:t>
      </w:r>
      <w:r w:rsidR="00490667">
        <w:rPr>
          <w:rFonts w:ascii="Times New Roman" w:hAnsi="Times New Roman" w:cs="Times New Roman"/>
          <w:sz w:val="20"/>
          <w:szCs w:val="20"/>
        </w:rPr>
        <w:t>effects within the same group of samples might be linked to differences in the individual hair structure</w:t>
      </w:r>
      <w:r w:rsidR="00284863">
        <w:rPr>
          <w:rFonts w:ascii="Times New Roman" w:hAnsi="Times New Roman" w:cs="Times New Roman"/>
          <w:sz w:val="20"/>
          <w:szCs w:val="20"/>
        </w:rPr>
        <w:t>:</w:t>
      </w:r>
      <w:r w:rsidR="00490667">
        <w:rPr>
          <w:rFonts w:ascii="Times New Roman" w:hAnsi="Times New Roman" w:cs="Times New Roman"/>
          <w:sz w:val="20"/>
          <w:szCs w:val="20"/>
        </w:rPr>
        <w:t xml:space="preserve"> Dependent on the thickness of the hair, the </w:t>
      </w:r>
      <w:r w:rsidR="00490667" w:rsidRPr="00FD609F">
        <w:rPr>
          <w:rFonts w:ascii="Times New Roman" w:hAnsi="Times New Roman" w:cs="Times New Roman"/>
          <w:sz w:val="20"/>
          <w:szCs w:val="20"/>
        </w:rPr>
        <w:t>total surface exposed to the washing agent</w:t>
      </w:r>
      <w:r w:rsidR="00F1459E" w:rsidRPr="00FD609F">
        <w:rPr>
          <w:rFonts w:ascii="Times New Roman" w:hAnsi="Times New Roman" w:cs="Times New Roman"/>
          <w:sz w:val="20"/>
          <w:szCs w:val="20"/>
        </w:rPr>
        <w:t xml:space="preserve"> and the swelling rate</w:t>
      </w:r>
      <w:r w:rsidR="00490667" w:rsidRPr="00FD609F">
        <w:rPr>
          <w:rFonts w:ascii="Times New Roman" w:hAnsi="Times New Roman" w:cs="Times New Roman"/>
          <w:sz w:val="20"/>
          <w:szCs w:val="20"/>
        </w:rPr>
        <w:t xml:space="preserve"> may </w:t>
      </w:r>
      <w:r w:rsidR="00284863" w:rsidRPr="00FD609F">
        <w:rPr>
          <w:rFonts w:ascii="Times New Roman" w:hAnsi="Times New Roman" w:cs="Times New Roman"/>
          <w:sz w:val="20"/>
          <w:szCs w:val="20"/>
        </w:rPr>
        <w:t>be different from subject to subject</w:t>
      </w:r>
      <w:r w:rsidR="00F1459E" w:rsidRPr="00FD609F">
        <w:rPr>
          <w:rFonts w:ascii="Times New Roman" w:hAnsi="Times New Roman" w:cs="Times New Roman"/>
          <w:sz w:val="20"/>
          <w:szCs w:val="20"/>
        </w:rPr>
        <w:t xml:space="preserve"> </w:t>
      </w:r>
      <w:r w:rsidR="00F1459E" w:rsidRPr="00FD609F">
        <w:rPr>
          <w:rFonts w:ascii="Times New Roman" w:hAnsi="Times New Roman" w:cs="Times New Roman"/>
          <w:sz w:val="20"/>
          <w:szCs w:val="20"/>
        </w:rPr>
        <w:fldChar w:fldCharType="begin"/>
      </w:r>
      <w:r w:rsidR="000163C7">
        <w:rPr>
          <w:rFonts w:ascii="Times New Roman" w:hAnsi="Times New Roman" w:cs="Times New Roman"/>
          <w:sz w:val="20"/>
          <w:szCs w:val="20"/>
        </w:rPr>
        <w:instrText xml:space="preserve"> ADDIN EN.CITE &lt;EndNote&gt;&lt;Cite&gt;&lt;Author&gt;Hallégot&lt;/Author&gt;&lt;Year&gt;2006&lt;/Year&gt;&lt;RecNum&gt;528&lt;/RecNum&gt;&lt;DisplayText&gt;(19)&lt;/DisplayText&gt;&lt;record&gt;&lt;rec-number&gt;528&lt;/rec-number&gt;&lt;foreign-keys&gt;&lt;key app="EN" db-id="dzxdwsaw09zx0ke2v21vrrveds9arvxrp2ap"&gt;528&lt;/key&gt;&lt;/foreign-keys&gt;&lt;ref-type name="Journal Article"&gt;17&lt;/ref-type&gt;&lt;contributors&gt;&lt;authors&gt;&lt;author&gt;Hallégot, P.&lt;/author&gt;&lt;author&gt;Diridollou, S.&lt;/author&gt;&lt;author&gt;Holloway-Barbosa, V.&lt;/author&gt;&lt;author&gt;Leroy, F.&lt;/author&gt;&lt;author&gt;Zaluzec, N. J.&lt;/author&gt;&lt;/authors&gt;&lt;/contributors&gt;&lt;titles&gt;&lt;title&gt;Comparison of the Swelling of Treated and Untreated Hair Using an Environmental Electron Microscope (ESEM)&lt;/title&gt;&lt;secondary-title&gt;Microscopy and Microanalysis&lt;/secondary-title&gt;&lt;/titles&gt;&lt;periodical&gt;&lt;full-title&gt;Microscopy and Microanalysis&lt;/full-title&gt;&lt;/periodical&gt;&lt;pages&gt;1484-1485&lt;/pages&gt;&lt;volume&gt;12&lt;/volume&gt;&lt;number&gt;S02&lt;/number&gt;&lt;edition&gt;07/31&lt;/edition&gt;&lt;dates&gt;&lt;year&gt;2006&lt;/year&gt;&lt;/dates&gt;&lt;publisher&gt;Cambridge University Press&lt;/publisher&gt;&lt;isbn&gt;1431-9276&lt;/isbn&gt;&lt;urls&gt;&lt;related-urls&gt;&lt;url&gt;https://www.cambridge.org/core/article/comparison-of-the-swelling-of-treated-and-untreated-hair-using-an-environmental-electron-microscope-esem/3AA1F70E9E0B3EBEF97E8AAE23FA51A5&lt;/url&gt;&lt;/related-urls&gt;&lt;/urls&gt;&lt;electronic-resource-num&gt;10.1017/S1431927606061319&lt;/electronic-resource-num&gt;&lt;remote-database-name&gt;Cambridge Core&lt;/remote-database-name&gt;&lt;remote-database-provider&gt;Cambridge University Press&lt;/remote-database-provider&gt;&lt;/record&gt;&lt;/Cite&gt;&lt;/EndNote&gt;</w:instrText>
      </w:r>
      <w:r w:rsidR="00F1459E" w:rsidRPr="00FD609F">
        <w:rPr>
          <w:rFonts w:ascii="Times New Roman" w:hAnsi="Times New Roman" w:cs="Times New Roman"/>
          <w:sz w:val="20"/>
          <w:szCs w:val="20"/>
        </w:rPr>
        <w:fldChar w:fldCharType="separate"/>
      </w:r>
      <w:r w:rsidR="000163C7">
        <w:rPr>
          <w:rFonts w:ascii="Times New Roman" w:hAnsi="Times New Roman" w:cs="Times New Roman"/>
          <w:noProof/>
          <w:sz w:val="20"/>
          <w:szCs w:val="20"/>
        </w:rPr>
        <w:t>(</w:t>
      </w:r>
      <w:hyperlink w:anchor="_ENREF_19" w:tooltip="Hallégot, 2006 #528" w:history="1">
        <w:r w:rsidR="00215F39">
          <w:rPr>
            <w:rFonts w:ascii="Times New Roman" w:hAnsi="Times New Roman" w:cs="Times New Roman"/>
            <w:noProof/>
            <w:sz w:val="20"/>
            <w:szCs w:val="20"/>
          </w:rPr>
          <w:t>19</w:t>
        </w:r>
      </w:hyperlink>
      <w:r w:rsidR="000163C7">
        <w:rPr>
          <w:rFonts w:ascii="Times New Roman" w:hAnsi="Times New Roman" w:cs="Times New Roman"/>
          <w:noProof/>
          <w:sz w:val="20"/>
          <w:szCs w:val="20"/>
        </w:rPr>
        <w:t>)</w:t>
      </w:r>
      <w:r w:rsidR="00F1459E" w:rsidRPr="00FD609F">
        <w:rPr>
          <w:rFonts w:ascii="Times New Roman" w:hAnsi="Times New Roman" w:cs="Times New Roman"/>
          <w:sz w:val="20"/>
          <w:szCs w:val="20"/>
        </w:rPr>
        <w:fldChar w:fldCharType="end"/>
      </w:r>
      <w:r w:rsidR="00284863" w:rsidRPr="00FD609F">
        <w:rPr>
          <w:rFonts w:ascii="Times New Roman" w:hAnsi="Times New Roman" w:cs="Times New Roman"/>
          <w:sz w:val="20"/>
          <w:szCs w:val="20"/>
        </w:rPr>
        <w:t>.</w:t>
      </w:r>
    </w:p>
    <w:p w:rsidR="00E674E1" w:rsidRDefault="00D414DE" w:rsidP="00BF7E50">
      <w:pPr>
        <w:jc w:val="both"/>
        <w:rPr>
          <w:rFonts w:ascii="Times New Roman" w:hAnsi="Times New Roman" w:cs="Times New Roman"/>
          <w:sz w:val="20"/>
          <w:szCs w:val="20"/>
        </w:rPr>
      </w:pPr>
      <w:r w:rsidRPr="00FD609F">
        <w:rPr>
          <w:rFonts w:ascii="Times New Roman" w:hAnsi="Times New Roman" w:cs="Times New Roman"/>
          <w:sz w:val="20"/>
          <w:szCs w:val="20"/>
        </w:rPr>
        <w:t xml:space="preserve">Our </w:t>
      </w:r>
      <w:r w:rsidR="00884511" w:rsidRPr="00FD609F">
        <w:rPr>
          <w:rFonts w:ascii="Times New Roman" w:hAnsi="Times New Roman" w:cs="Times New Roman"/>
          <w:sz w:val="20"/>
          <w:szCs w:val="20"/>
        </w:rPr>
        <w:t>observation raises the question, if EtG concentrations</w:t>
      </w:r>
      <w:r w:rsidR="00C6405E" w:rsidRPr="00FD609F">
        <w:rPr>
          <w:rFonts w:ascii="Times New Roman" w:hAnsi="Times New Roman" w:cs="Times New Roman"/>
          <w:sz w:val="20"/>
          <w:szCs w:val="20"/>
        </w:rPr>
        <w:t>,</w:t>
      </w:r>
      <w:r w:rsidR="00884511" w:rsidRPr="00FD609F">
        <w:rPr>
          <w:rFonts w:ascii="Times New Roman" w:hAnsi="Times New Roman" w:cs="Times New Roman"/>
          <w:sz w:val="20"/>
          <w:szCs w:val="20"/>
        </w:rPr>
        <w:t xml:space="preserve"> measurable in hair</w:t>
      </w:r>
      <w:r w:rsidR="00C6405E" w:rsidRPr="00FD609F">
        <w:rPr>
          <w:rFonts w:ascii="Times New Roman" w:hAnsi="Times New Roman" w:cs="Times New Roman"/>
          <w:sz w:val="20"/>
          <w:szCs w:val="20"/>
        </w:rPr>
        <w:t>,</w:t>
      </w:r>
      <w:r w:rsidR="00884511" w:rsidRPr="00FD609F">
        <w:rPr>
          <w:rFonts w:ascii="Times New Roman" w:hAnsi="Times New Roman" w:cs="Times New Roman"/>
          <w:sz w:val="20"/>
          <w:szCs w:val="20"/>
        </w:rPr>
        <w:t xml:space="preserve"> cover a shorter detection window than </w:t>
      </w:r>
      <w:r w:rsidR="00BE483D" w:rsidRPr="00FD609F">
        <w:rPr>
          <w:rFonts w:ascii="Times New Roman" w:hAnsi="Times New Roman" w:cs="Times New Roman"/>
          <w:sz w:val="20"/>
          <w:szCs w:val="20"/>
        </w:rPr>
        <w:t>presumed</w:t>
      </w:r>
      <w:r w:rsidR="00884511" w:rsidRPr="00FD609F">
        <w:rPr>
          <w:rFonts w:ascii="Times New Roman" w:hAnsi="Times New Roman" w:cs="Times New Roman"/>
          <w:sz w:val="20"/>
          <w:szCs w:val="20"/>
        </w:rPr>
        <w:t>. Over time, EtG concentrations</w:t>
      </w:r>
      <w:r w:rsidR="001E3715" w:rsidRPr="00FD609F">
        <w:rPr>
          <w:rFonts w:ascii="Times New Roman" w:hAnsi="Times New Roman" w:cs="Times New Roman"/>
          <w:sz w:val="20"/>
          <w:szCs w:val="20"/>
        </w:rPr>
        <w:t>,</w:t>
      </w:r>
      <w:r w:rsidR="00884511" w:rsidRPr="00FD609F">
        <w:rPr>
          <w:rFonts w:ascii="Times New Roman" w:hAnsi="Times New Roman" w:cs="Times New Roman"/>
          <w:sz w:val="20"/>
          <w:szCs w:val="20"/>
        </w:rPr>
        <w:t xml:space="preserve"> potentially incorporated during the growth of the hair</w:t>
      </w:r>
      <w:r w:rsidR="001E3715" w:rsidRPr="00FD609F">
        <w:rPr>
          <w:rFonts w:ascii="Times New Roman" w:hAnsi="Times New Roman" w:cs="Times New Roman"/>
          <w:sz w:val="20"/>
          <w:szCs w:val="20"/>
        </w:rPr>
        <w:t>,</w:t>
      </w:r>
      <w:r w:rsidR="00884511" w:rsidRPr="00FD609F">
        <w:rPr>
          <w:rFonts w:ascii="Times New Roman" w:hAnsi="Times New Roman" w:cs="Times New Roman"/>
          <w:sz w:val="20"/>
          <w:szCs w:val="20"/>
        </w:rPr>
        <w:t xml:space="preserve"> might be washed out</w:t>
      </w:r>
      <w:r w:rsidR="00FA7ED9" w:rsidRPr="00FD609F">
        <w:rPr>
          <w:rFonts w:ascii="Times New Roman" w:hAnsi="Times New Roman" w:cs="Times New Roman"/>
          <w:sz w:val="20"/>
          <w:szCs w:val="20"/>
        </w:rPr>
        <w:t xml:space="preserve"> </w:t>
      </w:r>
      <w:r w:rsidR="00884511" w:rsidRPr="00FD609F">
        <w:rPr>
          <w:rFonts w:ascii="Times New Roman" w:hAnsi="Times New Roman" w:cs="Times New Roman"/>
          <w:sz w:val="20"/>
          <w:szCs w:val="20"/>
        </w:rPr>
        <w:t xml:space="preserve">and </w:t>
      </w:r>
      <w:r w:rsidR="00FF61C2" w:rsidRPr="00FD609F">
        <w:rPr>
          <w:rFonts w:ascii="Times New Roman" w:hAnsi="Times New Roman" w:cs="Times New Roman"/>
          <w:sz w:val="20"/>
          <w:szCs w:val="20"/>
        </w:rPr>
        <w:t xml:space="preserve">become </w:t>
      </w:r>
      <w:r w:rsidR="00884511" w:rsidRPr="00FD609F">
        <w:rPr>
          <w:rFonts w:ascii="Times New Roman" w:hAnsi="Times New Roman" w:cs="Times New Roman"/>
          <w:sz w:val="20"/>
          <w:szCs w:val="20"/>
        </w:rPr>
        <w:t>replaced by EtG from sweat</w:t>
      </w:r>
      <w:r w:rsidR="00D0128B" w:rsidRPr="00BC4AC5">
        <w:rPr>
          <w:rFonts w:ascii="Times New Roman" w:hAnsi="Times New Roman" w:cs="Times New Roman"/>
          <w:sz w:val="20"/>
          <w:szCs w:val="20"/>
        </w:rPr>
        <w:t xml:space="preserve"> or sebum</w:t>
      </w:r>
      <w:r w:rsidR="00194733" w:rsidRPr="00FD609F">
        <w:rPr>
          <w:rFonts w:ascii="Times New Roman" w:hAnsi="Times New Roman" w:cs="Times New Roman"/>
          <w:sz w:val="20"/>
          <w:szCs w:val="20"/>
        </w:rPr>
        <w:t>, if alcohol is consumed regularly</w:t>
      </w:r>
      <w:r w:rsidR="00AE5570" w:rsidRPr="00FD609F">
        <w:rPr>
          <w:rFonts w:ascii="Times New Roman" w:hAnsi="Times New Roman" w:cs="Times New Roman"/>
          <w:sz w:val="20"/>
          <w:szCs w:val="20"/>
        </w:rPr>
        <w:t xml:space="preserve"> </w:t>
      </w:r>
      <w:r w:rsidR="003437F5" w:rsidRPr="00FD609F">
        <w:rPr>
          <w:rFonts w:ascii="Times New Roman" w:hAnsi="Times New Roman" w:cs="Times New Roman"/>
          <w:sz w:val="20"/>
          <w:szCs w:val="20"/>
        </w:rPr>
        <w:fldChar w:fldCharType="begin">
          <w:fldData xml:space="preserve">PEVuZE5vdGU+PENpdGU+PEF1dGhvcj5TY2hyYWRlcjwvQXV0aG9yPjxZZWFyPjIwMTI8L1llYXI+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</w:fldData>
        </w:fldChar>
      </w:r>
      <w:r w:rsidR="00907829">
        <w:rPr>
          <w:rFonts w:ascii="Times New Roman" w:hAnsi="Times New Roman" w:cs="Times New Roman"/>
          <w:sz w:val="20"/>
          <w:szCs w:val="20"/>
        </w:rPr>
        <w:instrText xml:space="preserve"> ADDIN EN.CITE </w:instrText>
      </w:r>
      <w:r w:rsidR="00907829">
        <w:rPr>
          <w:rFonts w:ascii="Times New Roman" w:hAnsi="Times New Roman" w:cs="Times New Roman"/>
          <w:sz w:val="20"/>
          <w:szCs w:val="20"/>
        </w:rPr>
        <w:fldChar w:fldCharType="begin">
          <w:fldData xml:space="preserve">PEVuZE5vdGU+PENpdGU+PEF1dGhvcj5TY2hyYWRlcjwvQXV0aG9yPjxZZWFyPjIwMTI8L1llYXI+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</w:fldData>
        </w:fldChar>
      </w:r>
      <w:r w:rsidR="00907829">
        <w:rPr>
          <w:rFonts w:ascii="Times New Roman" w:hAnsi="Times New Roman" w:cs="Times New Roman"/>
          <w:sz w:val="20"/>
          <w:szCs w:val="20"/>
        </w:rPr>
        <w:instrText xml:space="preserve"> ADDIN EN.CITE.DATA </w:instrText>
      </w:r>
      <w:r w:rsidR="00907829">
        <w:rPr>
          <w:rFonts w:ascii="Times New Roman" w:hAnsi="Times New Roman" w:cs="Times New Roman"/>
          <w:sz w:val="20"/>
          <w:szCs w:val="20"/>
        </w:rPr>
      </w:r>
      <w:r w:rsidR="00907829">
        <w:rPr>
          <w:rFonts w:ascii="Times New Roman" w:hAnsi="Times New Roman" w:cs="Times New Roman"/>
          <w:sz w:val="20"/>
          <w:szCs w:val="20"/>
        </w:rPr>
        <w:fldChar w:fldCharType="end"/>
      </w:r>
      <w:r w:rsidR="003437F5" w:rsidRPr="00FD609F">
        <w:rPr>
          <w:rFonts w:ascii="Times New Roman" w:hAnsi="Times New Roman" w:cs="Times New Roman"/>
          <w:sz w:val="20"/>
          <w:szCs w:val="20"/>
        </w:rPr>
      </w:r>
      <w:r w:rsidR="003437F5" w:rsidRPr="00FD609F">
        <w:rPr>
          <w:rFonts w:ascii="Times New Roman" w:hAnsi="Times New Roman" w:cs="Times New Roman"/>
          <w:sz w:val="20"/>
          <w:szCs w:val="20"/>
        </w:rPr>
        <w:fldChar w:fldCharType="separate"/>
      </w:r>
      <w:r w:rsidR="00907829">
        <w:rPr>
          <w:rFonts w:ascii="Times New Roman" w:hAnsi="Times New Roman" w:cs="Times New Roman"/>
          <w:noProof/>
          <w:sz w:val="20"/>
          <w:szCs w:val="20"/>
        </w:rPr>
        <w:t>(</w:t>
      </w:r>
      <w:hyperlink w:anchor="_ENREF_20" w:tooltip="Schrader, 2012 #526" w:history="1">
        <w:r w:rsidR="00215F39">
          <w:rPr>
            <w:rFonts w:ascii="Times New Roman" w:hAnsi="Times New Roman" w:cs="Times New Roman"/>
            <w:noProof/>
            <w:sz w:val="20"/>
            <w:szCs w:val="20"/>
          </w:rPr>
          <w:t>20</w:t>
        </w:r>
      </w:hyperlink>
      <w:r w:rsidR="00907829">
        <w:rPr>
          <w:rFonts w:ascii="Times New Roman" w:hAnsi="Times New Roman" w:cs="Times New Roman"/>
          <w:noProof/>
          <w:sz w:val="20"/>
          <w:szCs w:val="20"/>
        </w:rPr>
        <w:t xml:space="preserve">, </w:t>
      </w:r>
      <w:hyperlink w:anchor="_ENREF_21" w:tooltip="Schummer, 2008 #527" w:history="1">
        <w:r w:rsidR="00215F39">
          <w:rPr>
            <w:rFonts w:ascii="Times New Roman" w:hAnsi="Times New Roman" w:cs="Times New Roman"/>
            <w:noProof/>
            <w:sz w:val="20"/>
            <w:szCs w:val="20"/>
          </w:rPr>
          <w:t>21</w:t>
        </w:r>
      </w:hyperlink>
      <w:r w:rsidR="00907829">
        <w:rPr>
          <w:rFonts w:ascii="Times New Roman" w:hAnsi="Times New Roman" w:cs="Times New Roman"/>
          <w:noProof/>
          <w:sz w:val="20"/>
          <w:szCs w:val="20"/>
        </w:rPr>
        <w:t>)</w:t>
      </w:r>
      <w:r w:rsidR="003437F5" w:rsidRPr="00FD609F">
        <w:rPr>
          <w:rFonts w:ascii="Times New Roman" w:hAnsi="Times New Roman" w:cs="Times New Roman"/>
          <w:sz w:val="20"/>
          <w:szCs w:val="20"/>
        </w:rPr>
        <w:fldChar w:fldCharType="end"/>
      </w:r>
      <w:r w:rsidR="00884511" w:rsidRPr="00FD609F">
        <w:rPr>
          <w:rFonts w:ascii="Times New Roman" w:hAnsi="Times New Roman" w:cs="Times New Roman"/>
          <w:sz w:val="20"/>
          <w:szCs w:val="20"/>
        </w:rPr>
        <w:t>.</w:t>
      </w:r>
      <w:r w:rsidR="00194733" w:rsidRPr="00FD609F">
        <w:rPr>
          <w:rFonts w:ascii="Times New Roman" w:hAnsi="Times New Roman" w:cs="Times New Roman"/>
          <w:sz w:val="20"/>
          <w:szCs w:val="20"/>
        </w:rPr>
        <w:t xml:space="preserve"> </w:t>
      </w:r>
      <w:r w:rsidR="002044E5">
        <w:rPr>
          <w:rFonts w:ascii="Times New Roman" w:hAnsi="Times New Roman" w:cs="Times New Roman"/>
          <w:sz w:val="20"/>
          <w:szCs w:val="20"/>
        </w:rPr>
        <w:t>Such an i</w:t>
      </w:r>
      <w:r w:rsidR="002044E5" w:rsidRPr="00FD609F">
        <w:rPr>
          <w:rFonts w:ascii="Times New Roman" w:hAnsi="Times New Roman" w:cs="Times New Roman"/>
          <w:sz w:val="20"/>
          <w:szCs w:val="20"/>
        </w:rPr>
        <w:t xml:space="preserve">ncorporation </w:t>
      </w:r>
      <w:r w:rsidR="00D0128B" w:rsidRPr="00FD609F">
        <w:rPr>
          <w:rFonts w:ascii="Times New Roman" w:hAnsi="Times New Roman" w:cs="Times New Roman"/>
          <w:sz w:val="20"/>
          <w:szCs w:val="20"/>
        </w:rPr>
        <w:t xml:space="preserve">of substances from sweat or sebum </w:t>
      </w:r>
      <w:r w:rsidR="002044E5" w:rsidRPr="00FD609F">
        <w:rPr>
          <w:rFonts w:ascii="Times New Roman" w:hAnsi="Times New Roman" w:cs="Times New Roman"/>
          <w:sz w:val="20"/>
          <w:szCs w:val="20"/>
        </w:rPr>
        <w:t>ha</w:t>
      </w:r>
      <w:r w:rsidR="002044E5">
        <w:rPr>
          <w:rFonts w:ascii="Times New Roman" w:hAnsi="Times New Roman" w:cs="Times New Roman"/>
          <w:sz w:val="20"/>
          <w:szCs w:val="20"/>
        </w:rPr>
        <w:t>s</w:t>
      </w:r>
      <w:r w:rsidR="002044E5" w:rsidRPr="00FD609F">
        <w:rPr>
          <w:rFonts w:ascii="Times New Roman" w:hAnsi="Times New Roman" w:cs="Times New Roman"/>
          <w:sz w:val="20"/>
          <w:szCs w:val="20"/>
        </w:rPr>
        <w:t xml:space="preserve"> </w:t>
      </w:r>
      <w:r w:rsidR="00D0128B" w:rsidRPr="00FD609F">
        <w:rPr>
          <w:rFonts w:ascii="Times New Roman" w:hAnsi="Times New Roman" w:cs="Times New Roman"/>
          <w:sz w:val="20"/>
          <w:szCs w:val="20"/>
        </w:rPr>
        <w:t xml:space="preserve">been observed for cannabinoids </w:t>
      </w:r>
      <w:r w:rsidR="00D0128B" w:rsidRPr="00FD609F">
        <w:rPr>
          <w:rFonts w:ascii="Times New Roman" w:hAnsi="Times New Roman" w:cs="Times New Roman"/>
          <w:sz w:val="20"/>
          <w:szCs w:val="20"/>
        </w:rPr>
        <w:fldChar w:fldCharType="begin"/>
      </w:r>
      <w:r w:rsidR="00907829">
        <w:rPr>
          <w:rFonts w:ascii="Times New Roman" w:hAnsi="Times New Roman" w:cs="Times New Roman"/>
          <w:sz w:val="20"/>
          <w:szCs w:val="20"/>
        </w:rPr>
        <w:instrText xml:space="preserve"> ADDIN EN.CITE &lt;EndNote&gt;&lt;Cite&gt;&lt;Author&gt;Moosmann&lt;/Author&gt;&lt;Year&gt;2015&lt;/Year&gt;&lt;RecNum&gt;537&lt;/RecNum&gt;&lt;DisplayText&gt;(22)&lt;/DisplayText&gt;&lt;record&gt;&lt;rec-number&gt;537&lt;/rec-number&gt;&lt;foreign-keys&gt;&lt;key app="EN" db-id="dzxdwsaw09zx0ke2v21vrrveds9arvxrp2ap"&gt;537&lt;/key&gt;&lt;/foreign-keys&gt;&lt;ref-type name="Journal Article"&gt;17&lt;/ref-type&gt;&lt;contributors&gt;&lt;authors&gt;&lt;author&gt;Moosmann, Bjoern&lt;/author&gt;&lt;author&gt;Roth, Nadine&lt;/author&gt;&lt;author&gt;Auwärter, Volker&lt;/author&gt;&lt;/authors&gt;&lt;/contributors&gt;&lt;titles&gt;&lt;title&gt;Finding cannabinoids in hair does not prove cannabis consumption&lt;/title&gt;&lt;/titles&gt;&lt;pages&gt;14906&lt;/pages&gt;&lt;volume&gt;5&lt;/volume&gt;&lt;dates&gt;&lt;year&gt;2015&lt;/year&gt;&lt;pub-dates&gt;&lt;date&gt;10/07/online&lt;/date&gt;&lt;/pub-dates&gt;&lt;/dates&gt;&lt;publisher&gt;The Author(s)&lt;/publisher&gt;&lt;work-type&gt;Article&lt;/work-type&gt;&lt;urls&gt;&lt;related-urls&gt;&lt;url&gt;http://dx.doi.org/10.1038/srep14906&lt;/url&gt;&lt;/related-urls&gt;&lt;/urls&gt;&lt;electronic-resource-num&gt;10.1038/srep14906&amp;#xD;https://www.nature.com/articles/srep14906#supplementary-information&lt;/electronic-resource-num&gt;&lt;/record&gt;&lt;/Cite&gt;&lt;/EndNote&gt;</w:instrText>
      </w:r>
      <w:r w:rsidR="00D0128B" w:rsidRPr="00FD609F">
        <w:rPr>
          <w:rFonts w:ascii="Times New Roman" w:hAnsi="Times New Roman" w:cs="Times New Roman"/>
          <w:sz w:val="20"/>
          <w:szCs w:val="20"/>
        </w:rPr>
        <w:fldChar w:fldCharType="separate"/>
      </w:r>
      <w:r w:rsidR="00907829">
        <w:rPr>
          <w:rFonts w:ascii="Times New Roman" w:hAnsi="Times New Roman" w:cs="Times New Roman"/>
          <w:noProof/>
          <w:sz w:val="20"/>
          <w:szCs w:val="20"/>
        </w:rPr>
        <w:t>(</w:t>
      </w:r>
      <w:hyperlink w:anchor="_ENREF_22" w:tooltip="Moosmann, 2015 #537" w:history="1">
        <w:r w:rsidR="00215F39">
          <w:rPr>
            <w:rFonts w:ascii="Times New Roman" w:hAnsi="Times New Roman" w:cs="Times New Roman"/>
            <w:noProof/>
            <w:sz w:val="20"/>
            <w:szCs w:val="20"/>
          </w:rPr>
          <w:t>22</w:t>
        </w:r>
      </w:hyperlink>
      <w:r w:rsidR="00907829">
        <w:rPr>
          <w:rFonts w:ascii="Times New Roman" w:hAnsi="Times New Roman" w:cs="Times New Roman"/>
          <w:noProof/>
          <w:sz w:val="20"/>
          <w:szCs w:val="20"/>
        </w:rPr>
        <w:t>)</w:t>
      </w:r>
      <w:r w:rsidR="00D0128B" w:rsidRPr="00FD609F">
        <w:rPr>
          <w:rFonts w:ascii="Times New Roman" w:hAnsi="Times New Roman" w:cs="Times New Roman"/>
          <w:sz w:val="20"/>
          <w:szCs w:val="20"/>
        </w:rPr>
        <w:fldChar w:fldCharType="end"/>
      </w:r>
      <w:r w:rsidR="00D0128B" w:rsidRPr="00FD609F">
        <w:rPr>
          <w:rFonts w:ascii="Times New Roman" w:hAnsi="Times New Roman" w:cs="Times New Roman"/>
          <w:sz w:val="20"/>
          <w:szCs w:val="20"/>
        </w:rPr>
        <w:t xml:space="preserve">. </w:t>
      </w:r>
      <w:r w:rsidR="00BE483D" w:rsidRPr="00FD609F">
        <w:rPr>
          <w:rFonts w:ascii="Times New Roman" w:hAnsi="Times New Roman" w:cs="Times New Roman"/>
          <w:sz w:val="20"/>
          <w:szCs w:val="20"/>
        </w:rPr>
        <w:t xml:space="preserve">As a consequence of the vast reduction of EtG concentrations in hair after prolonged exposure to water, we recommend that the assessment of abstinence should be </w:t>
      </w:r>
      <w:r w:rsidR="00A37454" w:rsidRPr="00FD609F">
        <w:rPr>
          <w:rFonts w:ascii="Times New Roman" w:hAnsi="Times New Roman" w:cs="Times New Roman"/>
          <w:sz w:val="20"/>
          <w:szCs w:val="20"/>
        </w:rPr>
        <w:t>backed by</w:t>
      </w:r>
      <w:r w:rsidR="00BE483D" w:rsidRPr="00FD609F">
        <w:rPr>
          <w:rFonts w:ascii="Times New Roman" w:hAnsi="Times New Roman" w:cs="Times New Roman"/>
          <w:sz w:val="20"/>
          <w:szCs w:val="20"/>
        </w:rPr>
        <w:t xml:space="preserve"> more than one diagnostic parameter</w:t>
      </w:r>
      <w:r w:rsidR="00ED63E3" w:rsidRPr="00FD609F">
        <w:rPr>
          <w:rFonts w:ascii="Times New Roman" w:hAnsi="Times New Roman" w:cs="Times New Roman"/>
          <w:sz w:val="20"/>
          <w:szCs w:val="20"/>
        </w:rPr>
        <w:t xml:space="preserve"> in more than one matrix.</w:t>
      </w:r>
      <w:r w:rsidR="00FA7ED9" w:rsidRPr="00FD609F">
        <w:rPr>
          <w:rFonts w:ascii="Times New Roman" w:hAnsi="Times New Roman" w:cs="Times New Roman"/>
          <w:sz w:val="20"/>
          <w:szCs w:val="20"/>
        </w:rPr>
        <w:t xml:space="preserve"> </w:t>
      </w:r>
    </w:p>
    <w:p w:rsidR="00E674E1" w:rsidRPr="00961BBA" w:rsidRDefault="00E674E1" w:rsidP="00BF7E50">
      <w:pPr>
        <w:jc w:val="both"/>
        <w:rPr>
          <w:rFonts w:ascii="Times New Roman" w:hAnsi="Times New Roman" w:cs="Times New Roman"/>
          <w:sz w:val="30"/>
          <w:szCs w:val="30"/>
        </w:rPr>
      </w:pPr>
      <w:r w:rsidRPr="00961BBA">
        <w:rPr>
          <w:rFonts w:ascii="Times New Roman" w:hAnsi="Times New Roman" w:cs="Times New Roman"/>
          <w:b/>
          <w:sz w:val="30"/>
          <w:szCs w:val="30"/>
        </w:rPr>
        <w:t>Conclusion</w:t>
      </w:r>
    </w:p>
    <w:p w:rsidR="00D07D52" w:rsidRDefault="00A25FA0" w:rsidP="00BF7E50">
      <w:pPr>
        <w:jc w:val="both"/>
        <w:rPr>
          <w:rFonts w:ascii="Times New Roman" w:hAnsi="Times New Roman" w:cs="Times New Roman"/>
          <w:sz w:val="20"/>
          <w:szCs w:val="20"/>
        </w:rPr>
      </w:pPr>
      <w:r w:rsidRPr="00FD609F">
        <w:rPr>
          <w:rFonts w:ascii="Times New Roman" w:hAnsi="Times New Roman" w:cs="Times New Roman"/>
          <w:sz w:val="20"/>
          <w:szCs w:val="20"/>
        </w:rPr>
        <w:t xml:space="preserve">Based on our results, EtG concentrations below the </w:t>
      </w:r>
      <w:r w:rsidR="00E674E1">
        <w:rPr>
          <w:rFonts w:ascii="Times New Roman" w:hAnsi="Times New Roman" w:cs="Times New Roman"/>
          <w:sz w:val="20"/>
          <w:szCs w:val="20"/>
        </w:rPr>
        <w:t>threshold</w:t>
      </w:r>
      <w:r w:rsidRPr="00FD609F">
        <w:rPr>
          <w:rFonts w:ascii="Times New Roman" w:hAnsi="Times New Roman" w:cs="Times New Roman"/>
          <w:sz w:val="20"/>
          <w:szCs w:val="20"/>
        </w:rPr>
        <w:t xml:space="preserve"> value for abstinence </w:t>
      </w:r>
      <w:proofErr w:type="gramStart"/>
      <w:r w:rsidRPr="00FD609F">
        <w:rPr>
          <w:rFonts w:ascii="Times New Roman" w:hAnsi="Times New Roman" w:cs="Times New Roman"/>
          <w:sz w:val="20"/>
          <w:szCs w:val="20"/>
        </w:rPr>
        <w:t xml:space="preserve">(7 </w:t>
      </w:r>
      <w:proofErr w:type="spellStart"/>
      <w:r w:rsidRPr="00FD609F">
        <w:rPr>
          <w:rFonts w:ascii="Times New Roman" w:hAnsi="Times New Roman" w:cs="Times New Roman"/>
          <w:sz w:val="20"/>
          <w:szCs w:val="20"/>
        </w:rPr>
        <w:t>pg</w:t>
      </w:r>
      <w:proofErr w:type="spellEnd"/>
      <w:r w:rsidRPr="00FD609F">
        <w:rPr>
          <w:rFonts w:ascii="Times New Roman" w:hAnsi="Times New Roman" w:cs="Times New Roman"/>
          <w:sz w:val="20"/>
          <w:szCs w:val="20"/>
        </w:rPr>
        <w:t>/mg)</w:t>
      </w:r>
      <w:proofErr w:type="gramEnd"/>
      <w:r w:rsidRPr="00FD609F">
        <w:rPr>
          <w:rFonts w:ascii="Times New Roman" w:hAnsi="Times New Roman" w:cs="Times New Roman"/>
          <w:sz w:val="20"/>
          <w:szCs w:val="20"/>
        </w:rPr>
        <w:t xml:space="preserve"> could be caused by extensive washout effects</w:t>
      </w:r>
      <w:r w:rsidR="006456AD" w:rsidRPr="00FD609F">
        <w:rPr>
          <w:rFonts w:ascii="Times New Roman" w:hAnsi="Times New Roman" w:cs="Times New Roman"/>
          <w:sz w:val="20"/>
          <w:szCs w:val="20"/>
        </w:rPr>
        <w:t xml:space="preserve"> related to lifestyle habits,</w:t>
      </w:r>
      <w:r w:rsidRPr="00FD609F">
        <w:rPr>
          <w:rFonts w:ascii="Times New Roman" w:hAnsi="Times New Roman" w:cs="Times New Roman"/>
          <w:sz w:val="20"/>
          <w:szCs w:val="20"/>
        </w:rPr>
        <w:t xml:space="preserve"> instead of an actual abstinence</w:t>
      </w:r>
      <w:r w:rsidR="00FA7ED9" w:rsidRPr="00FD609F">
        <w:rPr>
          <w:rFonts w:ascii="Times New Roman" w:hAnsi="Times New Roman" w:cs="Times New Roman"/>
          <w:sz w:val="20"/>
          <w:szCs w:val="20"/>
        </w:rPr>
        <w:t xml:space="preserve"> from alcohol</w:t>
      </w:r>
      <w:r w:rsidRPr="00FD609F">
        <w:rPr>
          <w:rFonts w:ascii="Times New Roman" w:hAnsi="Times New Roman" w:cs="Times New Roman"/>
          <w:sz w:val="20"/>
          <w:szCs w:val="20"/>
        </w:rPr>
        <w:t>.</w:t>
      </w:r>
      <w:r w:rsidR="00160324">
        <w:rPr>
          <w:rFonts w:ascii="Times New Roman" w:hAnsi="Times New Roman" w:cs="Times New Roman"/>
          <w:sz w:val="20"/>
          <w:szCs w:val="20"/>
        </w:rPr>
        <w:t xml:space="preserve"> </w:t>
      </w:r>
      <w:r w:rsidR="00160324" w:rsidRPr="00215F39">
        <w:rPr>
          <w:rFonts w:ascii="Times New Roman" w:hAnsi="Times New Roman" w:cs="Times New Roman"/>
          <w:noProof/>
          <w:sz w:val="20"/>
          <w:szCs w:val="20"/>
        </w:rPr>
        <w:t>Furthermore</w:t>
      </w:r>
      <w:r w:rsidR="00160324">
        <w:rPr>
          <w:rFonts w:ascii="Times New Roman" w:hAnsi="Times New Roman" w:cs="Times New Roman"/>
          <w:noProof/>
          <w:sz w:val="20"/>
          <w:szCs w:val="20"/>
        </w:rPr>
        <w:t>,</w:t>
      </w:r>
      <w:r w:rsidR="00160324">
        <w:rPr>
          <w:rFonts w:ascii="Times New Roman" w:hAnsi="Times New Roman" w:cs="Times New Roman"/>
          <w:sz w:val="20"/>
          <w:szCs w:val="20"/>
        </w:rPr>
        <w:t xml:space="preserve"> by extensive hair washing or bathing in </w:t>
      </w:r>
      <w:r w:rsidR="00160324" w:rsidRPr="00215F39">
        <w:rPr>
          <w:rFonts w:ascii="Times New Roman" w:hAnsi="Times New Roman" w:cs="Times New Roman"/>
          <w:noProof/>
          <w:sz w:val="20"/>
          <w:szCs w:val="20"/>
        </w:rPr>
        <w:t>water</w:t>
      </w:r>
      <w:r w:rsidR="00160324">
        <w:rPr>
          <w:rFonts w:ascii="Times New Roman" w:hAnsi="Times New Roman" w:cs="Times New Roman"/>
          <w:noProof/>
          <w:sz w:val="20"/>
          <w:szCs w:val="20"/>
        </w:rPr>
        <w:t>,</w:t>
      </w:r>
      <w:r w:rsidR="00160324">
        <w:rPr>
          <w:rFonts w:ascii="Times New Roman" w:hAnsi="Times New Roman" w:cs="Times New Roman"/>
          <w:sz w:val="20"/>
          <w:szCs w:val="20"/>
        </w:rPr>
        <w:t xml:space="preserve"> the original EtG concentration </w:t>
      </w:r>
      <w:proofErr w:type="gramStart"/>
      <w:r w:rsidR="00160324">
        <w:rPr>
          <w:rFonts w:ascii="Times New Roman" w:hAnsi="Times New Roman" w:cs="Times New Roman"/>
          <w:sz w:val="20"/>
          <w:szCs w:val="20"/>
        </w:rPr>
        <w:t xml:space="preserve">from above 30 </w:t>
      </w:r>
      <w:proofErr w:type="spellStart"/>
      <w:r w:rsidR="00160324">
        <w:rPr>
          <w:rFonts w:ascii="Times New Roman" w:hAnsi="Times New Roman" w:cs="Times New Roman"/>
          <w:sz w:val="20"/>
          <w:szCs w:val="20"/>
        </w:rPr>
        <w:t>pg</w:t>
      </w:r>
      <w:proofErr w:type="spellEnd"/>
      <w:r w:rsidR="00160324">
        <w:rPr>
          <w:rFonts w:ascii="Times New Roman" w:hAnsi="Times New Roman" w:cs="Times New Roman"/>
          <w:sz w:val="20"/>
          <w:szCs w:val="20"/>
        </w:rPr>
        <w:t>/mg</w:t>
      </w:r>
      <w:proofErr w:type="gramEnd"/>
      <w:r w:rsidR="00160324">
        <w:rPr>
          <w:rFonts w:ascii="Times New Roman" w:hAnsi="Times New Roman" w:cs="Times New Roman"/>
          <w:sz w:val="20"/>
          <w:szCs w:val="20"/>
        </w:rPr>
        <w:t xml:space="preserve"> may decrease to concentrations below this threshold</w:t>
      </w:r>
      <w:r w:rsidR="00FA7ED9" w:rsidRPr="00FD609F">
        <w:rPr>
          <w:rFonts w:ascii="Times New Roman" w:hAnsi="Times New Roman" w:cs="Times New Roman"/>
          <w:sz w:val="20"/>
          <w:szCs w:val="20"/>
        </w:rPr>
        <w:t xml:space="preserve"> </w:t>
      </w:r>
      <w:r w:rsidR="00160324">
        <w:rPr>
          <w:rFonts w:ascii="Times New Roman" w:hAnsi="Times New Roman" w:cs="Times New Roman"/>
          <w:sz w:val="20"/>
          <w:szCs w:val="20"/>
        </w:rPr>
        <w:t xml:space="preserve">used for the differentiation between social and extensive alcohol consumption habits. </w:t>
      </w:r>
      <w:r w:rsidR="00FA7ED9" w:rsidRPr="00FD609F">
        <w:rPr>
          <w:rFonts w:ascii="Times New Roman" w:hAnsi="Times New Roman" w:cs="Times New Roman"/>
          <w:sz w:val="20"/>
          <w:szCs w:val="20"/>
        </w:rPr>
        <w:t>This assumption is accompanied by an unknown rate of false negative results for EtG determinations in hair, which could be caused by intentional or unintentional, prolonged exposure of hair to water prior to the sampling procedure.</w:t>
      </w:r>
      <w:r w:rsidR="005B7F55">
        <w:rPr>
          <w:rFonts w:ascii="Times New Roman" w:hAnsi="Times New Roman" w:cs="Times New Roman"/>
          <w:sz w:val="20"/>
          <w:szCs w:val="20"/>
        </w:rPr>
        <w:t xml:space="preserve"> </w:t>
      </w:r>
      <w:r w:rsidR="005B7F55" w:rsidRPr="00FD609F">
        <w:rPr>
          <w:rFonts w:ascii="Times New Roman" w:hAnsi="Times New Roman" w:cs="Times New Roman"/>
          <w:sz w:val="20"/>
          <w:szCs w:val="20"/>
        </w:rPr>
        <w:t xml:space="preserve">In order to </w:t>
      </w:r>
      <w:r w:rsidR="003E7FAA">
        <w:rPr>
          <w:rFonts w:ascii="Times New Roman" w:hAnsi="Times New Roman" w:cs="Times New Roman"/>
          <w:sz w:val="20"/>
          <w:szCs w:val="20"/>
        </w:rPr>
        <w:t>minimize washout effect,</w:t>
      </w:r>
      <w:r w:rsidR="005B7F55" w:rsidRPr="00FD609F">
        <w:rPr>
          <w:rFonts w:ascii="Times New Roman" w:hAnsi="Times New Roman" w:cs="Times New Roman"/>
          <w:sz w:val="20"/>
          <w:szCs w:val="20"/>
        </w:rPr>
        <w:t xml:space="preserve"> EtG concentrations </w:t>
      </w:r>
      <w:r w:rsidR="003E7FAA">
        <w:rPr>
          <w:rFonts w:ascii="Times New Roman" w:hAnsi="Times New Roman" w:cs="Times New Roman"/>
          <w:sz w:val="20"/>
          <w:szCs w:val="20"/>
        </w:rPr>
        <w:t>from</w:t>
      </w:r>
      <w:r w:rsidR="005B7F55" w:rsidRPr="00FD609F">
        <w:rPr>
          <w:rFonts w:ascii="Times New Roman" w:hAnsi="Times New Roman" w:cs="Times New Roman"/>
          <w:sz w:val="20"/>
          <w:szCs w:val="20"/>
        </w:rPr>
        <w:t xml:space="preserve"> the most recent hair sections (proximal), being affected by the lowest amount of washout effects</w:t>
      </w:r>
      <w:r w:rsidR="005B7F55">
        <w:rPr>
          <w:rFonts w:ascii="Times New Roman" w:hAnsi="Times New Roman" w:cs="Times New Roman"/>
          <w:sz w:val="20"/>
          <w:szCs w:val="20"/>
        </w:rPr>
        <w:t xml:space="preserve"> due to hair or body care</w:t>
      </w:r>
      <w:r w:rsidR="005B7F55" w:rsidRPr="00FD609F">
        <w:rPr>
          <w:rFonts w:ascii="Times New Roman" w:hAnsi="Times New Roman" w:cs="Times New Roman"/>
          <w:sz w:val="20"/>
          <w:szCs w:val="20"/>
        </w:rPr>
        <w:t>, should be analyzed.</w:t>
      </w:r>
      <w:r w:rsidR="00907829">
        <w:rPr>
          <w:rFonts w:ascii="Times New Roman" w:hAnsi="Times New Roman" w:cs="Times New Roman"/>
          <w:sz w:val="20"/>
          <w:szCs w:val="20"/>
        </w:rPr>
        <w:t xml:space="preserve"> </w:t>
      </w:r>
      <w:r w:rsidR="005B7F55">
        <w:rPr>
          <w:rFonts w:ascii="Times New Roman" w:hAnsi="Times New Roman" w:cs="Times New Roman"/>
          <w:sz w:val="20"/>
          <w:szCs w:val="20"/>
        </w:rPr>
        <w:t>Although the in vitro experiments presented in this study clearly showed that exposure to water seems to be the main cause of the decrease of EtG in hair, as a further perspective</w:t>
      </w:r>
      <w:r w:rsidR="00907829">
        <w:rPr>
          <w:rFonts w:ascii="Times New Roman" w:hAnsi="Times New Roman" w:cs="Times New Roman"/>
          <w:sz w:val="20"/>
          <w:szCs w:val="20"/>
        </w:rPr>
        <w:t>,</w:t>
      </w:r>
      <w:r w:rsidR="005B7F55">
        <w:rPr>
          <w:rFonts w:ascii="Times New Roman" w:hAnsi="Times New Roman" w:cs="Times New Roman"/>
          <w:sz w:val="20"/>
          <w:szCs w:val="20"/>
        </w:rPr>
        <w:t xml:space="preserve"> additional confirmation by the investigation of real cases (incubation of hair prior to </w:t>
      </w:r>
      <w:r w:rsidR="00AE496B">
        <w:rPr>
          <w:rFonts w:ascii="Times New Roman" w:hAnsi="Times New Roman" w:cs="Times New Roman"/>
          <w:sz w:val="20"/>
          <w:szCs w:val="20"/>
        </w:rPr>
        <w:t xml:space="preserve">a </w:t>
      </w:r>
      <w:r w:rsidR="005B7F55">
        <w:rPr>
          <w:rFonts w:ascii="Times New Roman" w:hAnsi="Times New Roman" w:cs="Times New Roman"/>
          <w:sz w:val="20"/>
          <w:szCs w:val="20"/>
        </w:rPr>
        <w:t>haircut) is recommended.</w:t>
      </w:r>
    </w:p>
    <w:p w:rsidR="00BF7E50" w:rsidRPr="00961BBA" w:rsidRDefault="00BF7E50" w:rsidP="00BF7E50">
      <w:pPr>
        <w:jc w:val="both"/>
        <w:rPr>
          <w:rFonts w:ascii="Times New Roman" w:hAnsi="Times New Roman" w:cs="Times New Roman"/>
          <w:b/>
          <w:sz w:val="30"/>
          <w:szCs w:val="30"/>
        </w:rPr>
      </w:pPr>
      <w:r w:rsidRPr="00961BBA">
        <w:rPr>
          <w:rFonts w:ascii="Times New Roman" w:hAnsi="Times New Roman" w:cs="Times New Roman"/>
          <w:b/>
          <w:sz w:val="30"/>
          <w:szCs w:val="30"/>
        </w:rPr>
        <w:t>Acknowledgements</w:t>
      </w:r>
    </w:p>
    <w:p w:rsidR="00844C63" w:rsidRPr="00844C63" w:rsidRDefault="00844C63" w:rsidP="00BF7E50">
      <w:pPr>
        <w:jc w:val="both"/>
        <w:rPr>
          <w:rFonts w:ascii="Times New Roman" w:hAnsi="Times New Roman" w:cs="Times New Roman"/>
          <w:sz w:val="20"/>
          <w:szCs w:val="20"/>
        </w:rPr>
      </w:pPr>
      <w:r w:rsidRPr="00E751DC">
        <w:rPr>
          <w:rFonts w:ascii="Times New Roman" w:hAnsi="Times New Roman" w:cs="Times New Roman"/>
          <w:sz w:val="20"/>
          <w:szCs w:val="20"/>
        </w:rPr>
        <w:t xml:space="preserve">We would like to thank </w:t>
      </w:r>
      <w:r>
        <w:rPr>
          <w:rFonts w:ascii="Times New Roman" w:hAnsi="Times New Roman" w:cs="Times New Roman"/>
          <w:sz w:val="20"/>
          <w:szCs w:val="20"/>
        </w:rPr>
        <w:t xml:space="preserve">the team of </w:t>
      </w:r>
      <w:r w:rsidRPr="00E751DC">
        <w:rPr>
          <w:rFonts w:ascii="Times New Roman" w:hAnsi="Times New Roman" w:cs="Times New Roman"/>
          <w:sz w:val="20"/>
          <w:szCs w:val="20"/>
        </w:rPr>
        <w:t>the Forensic Toxicology and Chemistry Laboratory of the</w:t>
      </w:r>
      <w:r>
        <w:rPr>
          <w:rFonts w:ascii="Times New Roman" w:hAnsi="Times New Roman" w:cs="Times New Roman"/>
          <w:sz w:val="20"/>
          <w:szCs w:val="20"/>
        </w:rPr>
        <w:t xml:space="preserve"> Institute of Forensic Medicine </w:t>
      </w:r>
      <w:r w:rsidRPr="00E751DC">
        <w:rPr>
          <w:rFonts w:ascii="Times New Roman" w:hAnsi="Times New Roman" w:cs="Times New Roman"/>
          <w:sz w:val="20"/>
          <w:szCs w:val="20"/>
        </w:rPr>
        <w:t xml:space="preserve">Bern for </w:t>
      </w:r>
      <w:r>
        <w:rPr>
          <w:rFonts w:ascii="Times New Roman" w:hAnsi="Times New Roman" w:cs="Times New Roman"/>
          <w:sz w:val="20"/>
          <w:szCs w:val="20"/>
        </w:rPr>
        <w:t>the support during this study.</w:t>
      </w:r>
      <w:r w:rsidR="00C55DF1">
        <w:rPr>
          <w:rFonts w:ascii="Times New Roman" w:hAnsi="Times New Roman" w:cs="Times New Roman"/>
          <w:sz w:val="20"/>
          <w:szCs w:val="20"/>
        </w:rPr>
        <w:t xml:space="preserve"> Furthermore, we would like to extend our gratitude to Andreas Grimm, managing engineer of the swimming hall.</w:t>
      </w:r>
    </w:p>
    <w:p w:rsidR="00BF7E50" w:rsidRPr="00961BBA" w:rsidRDefault="00BF7E50" w:rsidP="00BF7E50">
      <w:pPr>
        <w:jc w:val="both"/>
        <w:rPr>
          <w:rFonts w:ascii="Times New Roman" w:hAnsi="Times New Roman" w:cs="Times New Roman"/>
          <w:b/>
          <w:sz w:val="30"/>
          <w:szCs w:val="30"/>
        </w:rPr>
      </w:pPr>
      <w:r w:rsidRPr="00961BBA">
        <w:rPr>
          <w:rFonts w:ascii="Times New Roman" w:hAnsi="Times New Roman" w:cs="Times New Roman"/>
          <w:b/>
          <w:sz w:val="30"/>
          <w:szCs w:val="30"/>
        </w:rPr>
        <w:t>Conflict of Interest</w:t>
      </w:r>
    </w:p>
    <w:p w:rsidR="00BF7E50" w:rsidRDefault="00BF7E50" w:rsidP="00BF7E50">
      <w:pPr>
        <w:jc w:val="both"/>
        <w:rPr>
          <w:rFonts w:ascii="Times New Roman" w:hAnsi="Times New Roman" w:cs="Times New Roman"/>
          <w:sz w:val="20"/>
          <w:szCs w:val="20"/>
        </w:rPr>
      </w:pPr>
      <w:r w:rsidRPr="00E751DC">
        <w:rPr>
          <w:rFonts w:ascii="Times New Roman" w:hAnsi="Times New Roman" w:cs="Times New Roman"/>
          <w:sz w:val="20"/>
          <w:szCs w:val="20"/>
        </w:rPr>
        <w:t>The authors declare that they have no conflict of interest</w:t>
      </w:r>
      <w:r w:rsidR="00844C63">
        <w:rPr>
          <w:rFonts w:ascii="Times New Roman" w:hAnsi="Times New Roman" w:cs="Times New Roman"/>
          <w:sz w:val="20"/>
          <w:szCs w:val="20"/>
        </w:rPr>
        <w:t>.</w:t>
      </w:r>
    </w:p>
    <w:p w:rsidR="00BF7E50" w:rsidRPr="00961BBA" w:rsidRDefault="00BF7E50" w:rsidP="00BF7E50">
      <w:pPr>
        <w:jc w:val="both"/>
        <w:rPr>
          <w:rFonts w:ascii="Times New Roman" w:hAnsi="Times New Roman" w:cs="Times New Roman"/>
          <w:b/>
          <w:sz w:val="30"/>
          <w:szCs w:val="30"/>
        </w:rPr>
      </w:pPr>
      <w:r w:rsidRPr="00961BBA">
        <w:rPr>
          <w:rFonts w:ascii="Times New Roman" w:hAnsi="Times New Roman" w:cs="Times New Roman"/>
          <w:b/>
          <w:sz w:val="30"/>
          <w:szCs w:val="30"/>
        </w:rPr>
        <w:t>Compliance with Ethical Standards</w:t>
      </w:r>
    </w:p>
    <w:p w:rsidR="00ED7506" w:rsidRDefault="0085791E" w:rsidP="008E38D7">
      <w:pPr>
        <w:jc w:val="both"/>
        <w:rPr>
          <w:rFonts w:ascii="Times New Roman" w:hAnsi="Times New Roman" w:cs="Times New Roman"/>
          <w:sz w:val="20"/>
          <w:szCs w:val="20"/>
        </w:rPr>
      </w:pPr>
      <w:r>
        <w:rPr>
          <w:rFonts w:ascii="Times New Roman" w:hAnsi="Times New Roman" w:cs="Times New Roman"/>
          <w:sz w:val="20"/>
          <w:szCs w:val="20"/>
        </w:rPr>
        <w:t>All</w:t>
      </w:r>
      <w:r w:rsidR="008E38D7">
        <w:rPr>
          <w:rFonts w:ascii="Times New Roman" w:hAnsi="Times New Roman" w:cs="Times New Roman"/>
          <w:sz w:val="20"/>
          <w:szCs w:val="20"/>
        </w:rPr>
        <w:t xml:space="preserve"> subjects provided informed consent for the analysis of EtG in hair. Hair samples from </w:t>
      </w:r>
      <w:r w:rsidR="007B5F78">
        <w:rPr>
          <w:rFonts w:ascii="Times New Roman" w:hAnsi="Times New Roman" w:cs="Times New Roman"/>
          <w:sz w:val="20"/>
          <w:szCs w:val="20"/>
        </w:rPr>
        <w:t>regular drinkers</w:t>
      </w:r>
      <w:r w:rsidR="008E38D7">
        <w:rPr>
          <w:rFonts w:ascii="Times New Roman" w:hAnsi="Times New Roman" w:cs="Times New Roman"/>
          <w:sz w:val="20"/>
          <w:szCs w:val="20"/>
        </w:rPr>
        <w:t xml:space="preserve"> for systematic washout investigations were obtained during a standard haircut. All samples were anonymized prior to the analysis by a specific sample identity code.</w:t>
      </w:r>
    </w:p>
    <w:p w:rsidR="001A5307" w:rsidRPr="008E38D7" w:rsidRDefault="001A5307" w:rsidP="008E38D7">
      <w:pPr>
        <w:jc w:val="both"/>
        <w:rPr>
          <w:rFonts w:ascii="Times New Roman" w:hAnsi="Times New Roman" w:cs="Times New Roman"/>
          <w:sz w:val="20"/>
          <w:szCs w:val="20"/>
        </w:rPr>
      </w:pPr>
      <w:r>
        <w:rPr>
          <w:rFonts w:ascii="Times New Roman" w:hAnsi="Times New Roman" w:cs="Times New Roman"/>
          <w:b/>
          <w:sz w:val="20"/>
          <w:szCs w:val="20"/>
        </w:rPr>
        <w:br w:type="page"/>
      </w:r>
    </w:p>
    <w:p w:rsidR="00D9251A" w:rsidRPr="00961BBA" w:rsidRDefault="00BF7E50" w:rsidP="00E20744">
      <w:pPr>
        <w:spacing w:after="0" w:line="240" w:lineRule="auto"/>
        <w:rPr>
          <w:rFonts w:ascii="Times New Roman" w:hAnsi="Times New Roman" w:cs="Times New Roman"/>
          <w:b/>
          <w:sz w:val="30"/>
          <w:szCs w:val="30"/>
        </w:rPr>
      </w:pPr>
      <w:r w:rsidRPr="00961BBA">
        <w:rPr>
          <w:rFonts w:ascii="Times New Roman" w:hAnsi="Times New Roman" w:cs="Times New Roman"/>
          <w:b/>
          <w:sz w:val="30"/>
          <w:szCs w:val="30"/>
        </w:rPr>
        <w:lastRenderedPageBreak/>
        <w:t>References</w:t>
      </w:r>
    </w:p>
    <w:p w:rsidR="00E20744" w:rsidRPr="00E20744" w:rsidRDefault="00E20744" w:rsidP="00E20744">
      <w:pPr>
        <w:spacing w:after="0" w:line="240" w:lineRule="auto"/>
        <w:rPr>
          <w:rFonts w:ascii="Times New Roman" w:hAnsi="Times New Roman" w:cs="Times New Roman"/>
          <w:b/>
          <w:sz w:val="20"/>
          <w:szCs w:val="20"/>
        </w:rPr>
      </w:pPr>
    </w:p>
    <w:p w:rsidR="00215F39" w:rsidRPr="00215F39" w:rsidRDefault="00D9251A" w:rsidP="00215F39">
      <w:pPr>
        <w:spacing w:after="0" w:line="240" w:lineRule="auto"/>
        <w:rPr>
          <w:rFonts w:ascii="Calibri" w:hAnsi="Calibri"/>
          <w:noProof/>
        </w:rPr>
      </w:pPr>
      <w:r>
        <w:fldChar w:fldCharType="begin"/>
      </w:r>
      <w:r>
        <w:instrText xml:space="preserve"> ADDIN EN.REFLIST </w:instrText>
      </w:r>
      <w:r>
        <w:fldChar w:fldCharType="separate"/>
      </w:r>
      <w:bookmarkStart w:id="1" w:name="_ENREF_1"/>
      <w:r w:rsidR="00215F39" w:rsidRPr="00215F39">
        <w:rPr>
          <w:rFonts w:ascii="Calibri" w:hAnsi="Calibri"/>
          <w:noProof/>
        </w:rPr>
        <w:t>1.</w:t>
      </w:r>
      <w:r w:rsidR="00215F39" w:rsidRPr="00215F39">
        <w:rPr>
          <w:rFonts w:ascii="Calibri" w:hAnsi="Calibri"/>
          <w:noProof/>
        </w:rPr>
        <w:tab/>
        <w:t>Saunders JB, Aasland OG, Babor TF, De La Fuente JR, Grant M. Development of the Alcohol Use Disorders Identification Test (AUDIT): WHO Collaborative Project on Early Detection of Persons with Harmful Alcohol Consumption-II. Addiction. 1993;88(6):791-804.</w:t>
      </w:r>
      <w:bookmarkEnd w:id="1"/>
    </w:p>
    <w:p w:rsidR="00215F39" w:rsidRPr="00215F39" w:rsidRDefault="00215F39" w:rsidP="00215F39">
      <w:pPr>
        <w:spacing w:after="0" w:line="240" w:lineRule="auto"/>
        <w:rPr>
          <w:rFonts w:ascii="Calibri" w:hAnsi="Calibri"/>
          <w:noProof/>
        </w:rPr>
      </w:pPr>
      <w:bookmarkStart w:id="2" w:name="_ENREF_2"/>
      <w:r w:rsidRPr="00215F39">
        <w:rPr>
          <w:rFonts w:ascii="Calibri" w:hAnsi="Calibri"/>
          <w:noProof/>
        </w:rPr>
        <w:t>2.</w:t>
      </w:r>
      <w:r w:rsidRPr="00215F39">
        <w:rPr>
          <w:rFonts w:ascii="Calibri" w:hAnsi="Calibri"/>
          <w:noProof/>
        </w:rPr>
        <w:tab/>
        <w:t>Cabarcos P, Álvarez I, Tabernero MJ, Bermejo AM. Determination of direct alcohol markers: a review. Analytical and Bioanalytical Chemistry. 2015;407(17):4907-25.</w:t>
      </w:r>
      <w:bookmarkEnd w:id="2"/>
    </w:p>
    <w:p w:rsidR="00215F39" w:rsidRPr="00215F39" w:rsidRDefault="00215F39" w:rsidP="00215F39">
      <w:pPr>
        <w:spacing w:after="0" w:line="240" w:lineRule="auto"/>
        <w:rPr>
          <w:rFonts w:ascii="Calibri" w:hAnsi="Calibri"/>
          <w:noProof/>
        </w:rPr>
      </w:pPr>
      <w:bookmarkStart w:id="3" w:name="_ENREF_3"/>
      <w:r w:rsidRPr="00215F39">
        <w:rPr>
          <w:rFonts w:ascii="Calibri" w:hAnsi="Calibri"/>
          <w:noProof/>
        </w:rPr>
        <w:t>3.</w:t>
      </w:r>
      <w:r w:rsidRPr="00215F39">
        <w:rPr>
          <w:rFonts w:ascii="Calibri" w:hAnsi="Calibri"/>
          <w:noProof/>
        </w:rPr>
        <w:tab/>
        <w:t>Halter CC, Dresen S, Auwaerter V, Wurst FM, Weinmann W. Kinetics in serum and urinary excretion of ethyl sulfate and ethyl glucuronide after medium dose ethanol intake. International journal of legal medicine. 2008 Mar;122(2):123-8. PubMed PMID: 17558515. Epub 2007/06/15. eng.</w:t>
      </w:r>
      <w:bookmarkEnd w:id="3"/>
    </w:p>
    <w:p w:rsidR="00215F39" w:rsidRPr="00215F39" w:rsidRDefault="00215F39" w:rsidP="00215F39">
      <w:pPr>
        <w:spacing w:after="0" w:line="240" w:lineRule="auto"/>
        <w:rPr>
          <w:rFonts w:ascii="Calibri" w:hAnsi="Calibri"/>
          <w:noProof/>
        </w:rPr>
      </w:pPr>
      <w:bookmarkStart w:id="4" w:name="_ENREF_4"/>
      <w:r w:rsidRPr="00215F39">
        <w:rPr>
          <w:rFonts w:ascii="Calibri" w:hAnsi="Calibri"/>
          <w:noProof/>
        </w:rPr>
        <w:t>4.</w:t>
      </w:r>
      <w:r w:rsidRPr="00215F39">
        <w:rPr>
          <w:rFonts w:ascii="Calibri" w:hAnsi="Calibri"/>
          <w:noProof/>
        </w:rPr>
        <w:tab/>
        <w:t>Kummer N, Wille SM, Poll A, Lambert WE, Samyn N, Stove CP. Quantification of EtG in hair, EtG and EtS in urine and PEth species in capillary dried blood spots to assess the alcohol consumption in driver's licence regranting cases. Drug and alcohol dependence. 2016 Aug 1;165:191-7. PubMed PMID: 27364378. Epub 2016/07/02. Eng.</w:t>
      </w:r>
      <w:bookmarkEnd w:id="4"/>
    </w:p>
    <w:p w:rsidR="00215F39" w:rsidRPr="00215F39" w:rsidRDefault="00215F39" w:rsidP="00215F39">
      <w:pPr>
        <w:spacing w:after="0" w:line="240" w:lineRule="auto"/>
        <w:rPr>
          <w:rFonts w:ascii="Calibri" w:hAnsi="Calibri"/>
          <w:noProof/>
        </w:rPr>
      </w:pPr>
      <w:bookmarkStart w:id="5" w:name="_ENREF_5"/>
      <w:r w:rsidRPr="00215F39">
        <w:rPr>
          <w:rFonts w:ascii="Calibri" w:hAnsi="Calibri"/>
          <w:noProof/>
        </w:rPr>
        <w:t>5.</w:t>
      </w:r>
      <w:r w:rsidRPr="00215F39">
        <w:rPr>
          <w:rFonts w:ascii="Calibri" w:hAnsi="Calibri"/>
          <w:noProof/>
        </w:rPr>
        <w:tab/>
        <w:t>Pragst F, Rothe M, Moench B, Hastedt M, Herre S, Simmert D. Combined use of fatty acid ethyl esters and ethyl glucuronide in hair for diagnosis of alcohol abuse: Interpretation and advantages. Forensic science international. 2010;196(1):101-10.</w:t>
      </w:r>
      <w:bookmarkEnd w:id="5"/>
    </w:p>
    <w:p w:rsidR="00215F39" w:rsidRPr="00215F39" w:rsidRDefault="00215F39" w:rsidP="00215F39">
      <w:pPr>
        <w:spacing w:after="0" w:line="240" w:lineRule="auto"/>
        <w:rPr>
          <w:rFonts w:ascii="Calibri" w:hAnsi="Calibri"/>
          <w:noProof/>
        </w:rPr>
      </w:pPr>
      <w:bookmarkStart w:id="6" w:name="_ENREF_6"/>
      <w:r w:rsidRPr="00215F39">
        <w:rPr>
          <w:rFonts w:ascii="Calibri" w:hAnsi="Calibri"/>
          <w:noProof/>
        </w:rPr>
        <w:t>6.</w:t>
      </w:r>
      <w:r w:rsidRPr="00215F39">
        <w:rPr>
          <w:rFonts w:ascii="Calibri" w:hAnsi="Calibri"/>
          <w:noProof/>
        </w:rPr>
        <w:tab/>
        <w:t>Binz TM, Baumgartner MR, Kraemer T. The influence of cleansing shampoos on ethyl glucuronide concentration in hair analyzed with an optimized and validated LC-MS/MS method. Forensic science international. 2014 Nov;244:20-4. PubMed PMID: 25151107. Epub 2014/08/26. eng.</w:t>
      </w:r>
      <w:bookmarkEnd w:id="6"/>
    </w:p>
    <w:p w:rsidR="00215F39" w:rsidRPr="00215F39" w:rsidRDefault="00215F39" w:rsidP="00215F39">
      <w:pPr>
        <w:spacing w:after="0" w:line="240" w:lineRule="auto"/>
        <w:rPr>
          <w:rFonts w:ascii="Calibri" w:hAnsi="Calibri"/>
          <w:noProof/>
        </w:rPr>
      </w:pPr>
      <w:bookmarkStart w:id="7" w:name="_ENREF_7"/>
      <w:r w:rsidRPr="00215F39">
        <w:rPr>
          <w:rFonts w:ascii="Calibri" w:hAnsi="Calibri"/>
          <w:noProof/>
        </w:rPr>
        <w:t>7.</w:t>
      </w:r>
      <w:r w:rsidRPr="00215F39">
        <w:rPr>
          <w:rFonts w:ascii="Calibri" w:hAnsi="Calibri"/>
          <w:noProof/>
        </w:rPr>
        <w:tab/>
        <w:t>Kerekes I, Yegles M. Coloring, bleaching, and perming: influence on EtG content in hair. Therapeutic drug monitoring. 2013 Aug;35(4):527-9. PubMed PMID: 23851910. Epub 2013/07/16. eng.</w:t>
      </w:r>
      <w:bookmarkEnd w:id="7"/>
    </w:p>
    <w:p w:rsidR="00215F39" w:rsidRPr="00215F39" w:rsidRDefault="00215F39" w:rsidP="00215F39">
      <w:pPr>
        <w:spacing w:after="0" w:line="240" w:lineRule="auto"/>
        <w:rPr>
          <w:rFonts w:ascii="Calibri" w:hAnsi="Calibri"/>
          <w:noProof/>
        </w:rPr>
      </w:pPr>
      <w:bookmarkStart w:id="8" w:name="_ENREF_8"/>
      <w:r w:rsidRPr="00215F39">
        <w:rPr>
          <w:rFonts w:ascii="Calibri" w:hAnsi="Calibri"/>
          <w:noProof/>
        </w:rPr>
        <w:t>8.</w:t>
      </w:r>
      <w:r w:rsidRPr="00215F39">
        <w:rPr>
          <w:rFonts w:ascii="Calibri" w:hAnsi="Calibri"/>
          <w:noProof/>
        </w:rPr>
        <w:tab/>
        <w:t>Morini L, Zucchella A, Polettini A, Politi L, Groppi A. Effect of bleaching on ethyl glucuronide in hair: an in vitro experiment. Forensic science international. 2010 May 20;198(1-3):23-7. PubMed PMID: 19962258. Epub 2009/12/08. eng.</w:t>
      </w:r>
      <w:bookmarkEnd w:id="8"/>
    </w:p>
    <w:p w:rsidR="00215F39" w:rsidRPr="00215F39" w:rsidRDefault="00215F39" w:rsidP="00215F39">
      <w:pPr>
        <w:spacing w:after="0" w:line="240" w:lineRule="auto"/>
        <w:rPr>
          <w:rFonts w:ascii="Calibri" w:hAnsi="Calibri"/>
          <w:noProof/>
        </w:rPr>
      </w:pPr>
      <w:bookmarkStart w:id="9" w:name="_ENREF_9"/>
      <w:r w:rsidRPr="00215F39">
        <w:rPr>
          <w:rFonts w:ascii="Calibri" w:hAnsi="Calibri"/>
          <w:noProof/>
        </w:rPr>
        <w:t>9.</w:t>
      </w:r>
      <w:r w:rsidRPr="00215F39">
        <w:rPr>
          <w:rFonts w:ascii="Calibri" w:hAnsi="Calibri"/>
          <w:noProof/>
        </w:rPr>
        <w:tab/>
        <w:t>Ettlinger J, Kirchen L, Yegles M. Influence of thermal hair straightening on ethyl glucuronide content in hair. Drug testing and analysis. 2014 Jun;6 Suppl 1:74-7. PubMed PMID: 24817051. Epub 2014/05/13. eng.</w:t>
      </w:r>
      <w:bookmarkEnd w:id="9"/>
    </w:p>
    <w:p w:rsidR="00215F39" w:rsidRPr="00215F39" w:rsidRDefault="00215F39" w:rsidP="00215F39">
      <w:pPr>
        <w:spacing w:after="0" w:line="240" w:lineRule="auto"/>
        <w:rPr>
          <w:rFonts w:ascii="Calibri" w:hAnsi="Calibri"/>
          <w:noProof/>
        </w:rPr>
      </w:pPr>
      <w:bookmarkStart w:id="10" w:name="_ENREF_10"/>
      <w:r w:rsidRPr="00215F39">
        <w:rPr>
          <w:rFonts w:ascii="Calibri" w:hAnsi="Calibri"/>
          <w:noProof/>
        </w:rPr>
        <w:t>10.</w:t>
      </w:r>
      <w:r w:rsidRPr="00215F39">
        <w:rPr>
          <w:rFonts w:ascii="Calibri" w:hAnsi="Calibri"/>
          <w:noProof/>
        </w:rPr>
        <w:tab/>
        <w:t>Martins Ferreira L, Binz T, Yegles M. The influence of ethanol containing cosmetics on ethyl glucuronide concentration in hair. Forensic science international. 2012 May 10;218(1-3):123-5. PubMed PMID: 22051770. Epub 2011/11/05. eng.</w:t>
      </w:r>
      <w:bookmarkEnd w:id="10"/>
    </w:p>
    <w:p w:rsidR="00215F39" w:rsidRPr="00215F39" w:rsidRDefault="00215F39" w:rsidP="00215F39">
      <w:pPr>
        <w:spacing w:after="0" w:line="240" w:lineRule="auto"/>
        <w:rPr>
          <w:rFonts w:ascii="Calibri" w:hAnsi="Calibri"/>
          <w:noProof/>
        </w:rPr>
      </w:pPr>
      <w:bookmarkStart w:id="11" w:name="_ENREF_11"/>
      <w:r w:rsidRPr="00215F39">
        <w:rPr>
          <w:rFonts w:ascii="Calibri" w:hAnsi="Calibri"/>
          <w:noProof/>
        </w:rPr>
        <w:t>11.</w:t>
      </w:r>
      <w:r w:rsidRPr="00215F39">
        <w:rPr>
          <w:rFonts w:ascii="Calibri" w:hAnsi="Calibri"/>
          <w:noProof/>
        </w:rPr>
        <w:tab/>
        <w:t>Sporkert F, Kharbouche H, Augsburger MP, Klemm C, Baumgartner MR. Positive EtG findings in hair as a result of a cosmetic treatment. Forensic science international. 2012 May 10;218(1-3):97-100. PubMed PMID: 22018742. Epub 2011/10/25. eng.</w:t>
      </w:r>
      <w:bookmarkEnd w:id="11"/>
    </w:p>
    <w:p w:rsidR="00215F39" w:rsidRPr="00215F39" w:rsidRDefault="00215F39" w:rsidP="00215F39">
      <w:pPr>
        <w:spacing w:after="0" w:line="240" w:lineRule="auto"/>
        <w:rPr>
          <w:rFonts w:ascii="Calibri" w:hAnsi="Calibri"/>
          <w:noProof/>
        </w:rPr>
      </w:pPr>
      <w:bookmarkStart w:id="12" w:name="_ENREF_12"/>
      <w:r w:rsidRPr="00215F39">
        <w:rPr>
          <w:rFonts w:ascii="Calibri" w:hAnsi="Calibri"/>
          <w:noProof/>
        </w:rPr>
        <w:t>12.</w:t>
      </w:r>
      <w:r w:rsidRPr="00215F39">
        <w:rPr>
          <w:rFonts w:ascii="Calibri" w:hAnsi="Calibri"/>
          <w:noProof/>
        </w:rPr>
        <w:tab/>
        <w:t>Tsanaclis L, Kingston R, Wicks J. Testing for alcohol use in hair: is ethyl glucuronide (EtG) stable in hair? Ann Toxicol Anal. 2009;21(2):67-71.</w:t>
      </w:r>
      <w:bookmarkEnd w:id="12"/>
    </w:p>
    <w:p w:rsidR="00215F39" w:rsidRPr="00215F39" w:rsidRDefault="00215F39" w:rsidP="00215F39">
      <w:pPr>
        <w:spacing w:after="0" w:line="240" w:lineRule="auto"/>
        <w:rPr>
          <w:rFonts w:ascii="Calibri" w:hAnsi="Calibri"/>
          <w:noProof/>
        </w:rPr>
      </w:pPr>
      <w:bookmarkStart w:id="13" w:name="_ENREF_13"/>
      <w:r w:rsidRPr="00215F39">
        <w:rPr>
          <w:rFonts w:ascii="Calibri" w:hAnsi="Calibri"/>
          <w:noProof/>
        </w:rPr>
        <w:t>13.</w:t>
      </w:r>
      <w:r w:rsidRPr="00215F39">
        <w:rPr>
          <w:rFonts w:ascii="Calibri" w:hAnsi="Calibri"/>
          <w:noProof/>
        </w:rPr>
        <w:tab/>
        <w:t>Morini L, Pozzi F, Groppi A. Stability of benzodiazepines in hair after prolonged exposure to chlorinated water. Forensic science international. 2017 Jul 14;278:217-20. PubMed PMID: 28750304. Epub 2017/07/28. eng.</w:t>
      </w:r>
      <w:bookmarkEnd w:id="13"/>
    </w:p>
    <w:p w:rsidR="00215F39" w:rsidRPr="00215F39" w:rsidRDefault="00215F39" w:rsidP="00215F39">
      <w:pPr>
        <w:spacing w:after="0" w:line="240" w:lineRule="auto"/>
        <w:rPr>
          <w:rFonts w:ascii="Calibri" w:hAnsi="Calibri"/>
          <w:noProof/>
        </w:rPr>
      </w:pPr>
      <w:bookmarkStart w:id="14" w:name="_ENREF_14"/>
      <w:r w:rsidRPr="00215F39">
        <w:rPr>
          <w:rFonts w:ascii="Calibri" w:hAnsi="Calibri"/>
          <w:noProof/>
        </w:rPr>
        <w:t>14.</w:t>
      </w:r>
      <w:r w:rsidRPr="00215F39">
        <w:rPr>
          <w:rFonts w:ascii="Calibri" w:hAnsi="Calibri"/>
          <w:noProof/>
        </w:rPr>
        <w:tab/>
        <w:t>Schröck A, Pfäffli M, König S, Weinmann W. Application of phosphatidylethanol (PEth) in whole blood in comparison to ethyl glucuronide in hair (hEtG) in driving aptitude assessment (DAA). International journal of legal medicine. 2016 Jun 2. PubMed PMID: 27255372. Epub 2016/06/04. Eng.</w:t>
      </w:r>
      <w:bookmarkEnd w:id="14"/>
    </w:p>
    <w:p w:rsidR="00215F39" w:rsidRPr="00961BBA" w:rsidRDefault="00215F39" w:rsidP="00215F39">
      <w:pPr>
        <w:spacing w:after="0" w:line="240" w:lineRule="auto"/>
        <w:rPr>
          <w:rFonts w:ascii="Calibri" w:hAnsi="Calibri"/>
          <w:noProof/>
          <w:lang w:val="de-CH"/>
        </w:rPr>
      </w:pPr>
      <w:bookmarkStart w:id="15" w:name="_ENREF_15"/>
      <w:r w:rsidRPr="00961BBA">
        <w:rPr>
          <w:rFonts w:ascii="Calibri" w:hAnsi="Calibri"/>
          <w:noProof/>
          <w:lang w:val="de-CH"/>
        </w:rPr>
        <w:t>15.</w:t>
      </w:r>
      <w:r w:rsidRPr="00961BBA">
        <w:rPr>
          <w:rFonts w:ascii="Calibri" w:hAnsi="Calibri"/>
          <w:noProof/>
          <w:lang w:val="de-CH"/>
        </w:rPr>
        <w:tab/>
        <w:t>Peters FT, Hartung M, Herbold M, Schmitt G, Daldrup T, Musshoff F. Anhang B zur Richtlinie der GTFCh zur Qualitätssicherung bei forensisch-toxikologischen Untersuchungen. Anforderungen an die Validierung von Analysenmethoden2009; 76 (2009) 185.</w:t>
      </w:r>
      <w:bookmarkEnd w:id="15"/>
    </w:p>
    <w:p w:rsidR="00215F39" w:rsidRPr="00215F39" w:rsidRDefault="00215F39" w:rsidP="00215F39">
      <w:pPr>
        <w:spacing w:after="0" w:line="240" w:lineRule="auto"/>
        <w:rPr>
          <w:rFonts w:ascii="Calibri" w:hAnsi="Calibri"/>
          <w:noProof/>
        </w:rPr>
      </w:pPr>
      <w:bookmarkStart w:id="16" w:name="_ENREF_16"/>
      <w:r w:rsidRPr="00961BBA">
        <w:rPr>
          <w:rFonts w:ascii="Calibri" w:hAnsi="Calibri"/>
          <w:noProof/>
          <w:lang w:val="de-CH"/>
        </w:rPr>
        <w:t>16.</w:t>
      </w:r>
      <w:r w:rsidRPr="00961BBA">
        <w:rPr>
          <w:rFonts w:ascii="Calibri" w:hAnsi="Calibri"/>
          <w:noProof/>
          <w:lang w:val="de-CH"/>
        </w:rPr>
        <w:tab/>
        <w:t xml:space="preserve">Cappelle D, Neels H, Yegles M, Paulus J, van Nuijs AL, Covaci A, et al. </w:t>
      </w:r>
      <w:r w:rsidRPr="00215F39">
        <w:rPr>
          <w:rFonts w:ascii="Calibri" w:hAnsi="Calibri"/>
          <w:noProof/>
        </w:rPr>
        <w:t>Gas chromatographic determination of ethyl glucuronide in hair: comparison between tandem mass spectrometry and single quadrupole mass spectrometry. Forensic science international. 2015 Apr;249:20-4. PubMed PMID: 25562794. Epub 2015/01/07. eng.</w:t>
      </w:r>
      <w:bookmarkEnd w:id="16"/>
    </w:p>
    <w:p w:rsidR="00215F39" w:rsidRPr="00215F39" w:rsidRDefault="00215F39" w:rsidP="00215F39">
      <w:pPr>
        <w:spacing w:after="0" w:line="240" w:lineRule="auto"/>
        <w:rPr>
          <w:rFonts w:ascii="Calibri" w:hAnsi="Calibri"/>
          <w:noProof/>
        </w:rPr>
      </w:pPr>
      <w:bookmarkStart w:id="17" w:name="_ENREF_17"/>
      <w:r w:rsidRPr="00215F39">
        <w:rPr>
          <w:rFonts w:ascii="Calibri" w:hAnsi="Calibri"/>
          <w:noProof/>
        </w:rPr>
        <w:lastRenderedPageBreak/>
        <w:t>17.</w:t>
      </w:r>
      <w:r w:rsidRPr="00215F39">
        <w:rPr>
          <w:rFonts w:ascii="Calibri" w:hAnsi="Calibri"/>
          <w:noProof/>
        </w:rPr>
        <w:tab/>
        <w:t>Kintz P. 2014 Consensus for the use of alcohol markers in hair for assessment of both abstinence and chronic excessive alcohol consumption. Forensic science international. 2015 2015/04/01/;249:A1-A2.</w:t>
      </w:r>
      <w:bookmarkEnd w:id="17"/>
    </w:p>
    <w:p w:rsidR="00215F39" w:rsidRPr="00215F39" w:rsidRDefault="00215F39" w:rsidP="00215F39">
      <w:pPr>
        <w:spacing w:after="0" w:line="240" w:lineRule="auto"/>
        <w:rPr>
          <w:rFonts w:ascii="Calibri" w:hAnsi="Calibri"/>
          <w:noProof/>
        </w:rPr>
      </w:pPr>
      <w:bookmarkStart w:id="18" w:name="_ENREF_18"/>
      <w:r w:rsidRPr="00215F39">
        <w:rPr>
          <w:rFonts w:ascii="Calibri" w:hAnsi="Calibri"/>
          <w:noProof/>
        </w:rPr>
        <w:t>18.</w:t>
      </w:r>
      <w:r w:rsidRPr="00215F39">
        <w:rPr>
          <w:rFonts w:ascii="Calibri" w:hAnsi="Calibri"/>
          <w:noProof/>
        </w:rPr>
        <w:tab/>
        <w:t>Solano F. Melanins: Skin Pigments and Much More;Types, Structural Models, Biological Functions, and Formation Routes. New Journal of Science. 2014;2014:28.</w:t>
      </w:r>
      <w:bookmarkEnd w:id="18"/>
    </w:p>
    <w:p w:rsidR="00215F39" w:rsidRPr="00215F39" w:rsidRDefault="00215F39" w:rsidP="00215F39">
      <w:pPr>
        <w:spacing w:after="0" w:line="240" w:lineRule="auto"/>
        <w:rPr>
          <w:rFonts w:ascii="Calibri" w:hAnsi="Calibri"/>
          <w:noProof/>
        </w:rPr>
      </w:pPr>
      <w:bookmarkStart w:id="19" w:name="_ENREF_19"/>
      <w:r w:rsidRPr="00215F39">
        <w:rPr>
          <w:rFonts w:ascii="Calibri" w:hAnsi="Calibri"/>
          <w:noProof/>
        </w:rPr>
        <w:t>19.</w:t>
      </w:r>
      <w:r w:rsidRPr="00215F39">
        <w:rPr>
          <w:rFonts w:ascii="Calibri" w:hAnsi="Calibri"/>
          <w:noProof/>
        </w:rPr>
        <w:tab/>
        <w:t>Hallégot P, Diridollou S, Holloway-Barbosa V, Leroy F, Zaluzec NJ. Comparison of the Swelling of Treated and Untreated Hair Using an Environmental Electron Microscope (ESEM). Microscopy and Microanalysis. 2006;12(S02):1484-5. Epub 07/31.</w:t>
      </w:r>
      <w:bookmarkEnd w:id="19"/>
    </w:p>
    <w:p w:rsidR="00215F39" w:rsidRPr="00215F39" w:rsidRDefault="00215F39" w:rsidP="00215F39">
      <w:pPr>
        <w:spacing w:after="0" w:line="240" w:lineRule="auto"/>
        <w:rPr>
          <w:rFonts w:ascii="Calibri" w:hAnsi="Calibri"/>
          <w:noProof/>
        </w:rPr>
      </w:pPr>
      <w:bookmarkStart w:id="20" w:name="_ENREF_20"/>
      <w:r w:rsidRPr="00215F39">
        <w:rPr>
          <w:rFonts w:ascii="Calibri" w:hAnsi="Calibri"/>
          <w:noProof/>
        </w:rPr>
        <w:t>20.</w:t>
      </w:r>
      <w:r w:rsidRPr="00215F39">
        <w:rPr>
          <w:rFonts w:ascii="Calibri" w:hAnsi="Calibri"/>
          <w:noProof/>
        </w:rPr>
        <w:tab/>
        <w:t>Schrader J, Rothe M, Pragst F. Ethyl glucuronide concentrations in beard hair after a single alcohol dose: evidence for incorporation in hair root. International journal of legal medicine. 2012 Sep;126(5):791-9. PubMed PMID: 22773311. Epub 2012/07/10. eng.</w:t>
      </w:r>
      <w:bookmarkEnd w:id="20"/>
    </w:p>
    <w:p w:rsidR="00215F39" w:rsidRPr="00215F39" w:rsidRDefault="00215F39" w:rsidP="00215F39">
      <w:pPr>
        <w:spacing w:after="0" w:line="240" w:lineRule="auto"/>
        <w:rPr>
          <w:rFonts w:ascii="Calibri" w:hAnsi="Calibri"/>
          <w:noProof/>
        </w:rPr>
      </w:pPr>
      <w:bookmarkStart w:id="21" w:name="_ENREF_21"/>
      <w:r w:rsidRPr="00215F39">
        <w:rPr>
          <w:rFonts w:ascii="Calibri" w:hAnsi="Calibri"/>
          <w:noProof/>
        </w:rPr>
        <w:t>21.</w:t>
      </w:r>
      <w:r w:rsidRPr="00215F39">
        <w:rPr>
          <w:rFonts w:ascii="Calibri" w:hAnsi="Calibri"/>
          <w:noProof/>
        </w:rPr>
        <w:tab/>
        <w:t>Schummer C, Appenzeller BM, Wennig R. Quantitative determination of ethyl glucuronide in sweat. Therapeutic drug monitoring. 2008 Aug;30(4):536-9. PubMed PMID: 18641544. Epub 2008/07/22. eng.</w:t>
      </w:r>
      <w:bookmarkEnd w:id="21"/>
    </w:p>
    <w:p w:rsidR="00215F39" w:rsidRPr="00215F39" w:rsidRDefault="00215F39" w:rsidP="00215F39">
      <w:pPr>
        <w:spacing w:line="240" w:lineRule="auto"/>
        <w:rPr>
          <w:rFonts w:ascii="Calibri" w:hAnsi="Calibri"/>
          <w:noProof/>
        </w:rPr>
      </w:pPr>
      <w:bookmarkStart w:id="22" w:name="_ENREF_22"/>
      <w:r w:rsidRPr="00215F39">
        <w:rPr>
          <w:rFonts w:ascii="Calibri" w:hAnsi="Calibri"/>
          <w:noProof/>
        </w:rPr>
        <w:t>22.</w:t>
      </w:r>
      <w:r w:rsidRPr="00215F39">
        <w:rPr>
          <w:rFonts w:ascii="Calibri" w:hAnsi="Calibri"/>
          <w:noProof/>
        </w:rPr>
        <w:tab/>
        <w:t>Moosmann B, Roth N, Auwärter V. Finding cannabinoids in hair does not prove cannabis consumption. 2015 10/07/online;5:14906.</w:t>
      </w:r>
      <w:bookmarkEnd w:id="22"/>
    </w:p>
    <w:p w:rsidR="00215F39" w:rsidRDefault="00215F39" w:rsidP="00215F39">
      <w:pPr>
        <w:spacing w:line="240" w:lineRule="auto"/>
        <w:rPr>
          <w:rFonts w:ascii="Calibri" w:hAnsi="Calibri"/>
          <w:noProof/>
        </w:rPr>
      </w:pPr>
    </w:p>
    <w:p w:rsidR="00BF7E50" w:rsidRDefault="00D9251A">
      <w:pPr>
        <w:rPr>
          <w:rFonts w:ascii="Times New Roman" w:hAnsi="Times New Roman" w:cs="Times New Roman"/>
          <w:b/>
        </w:rPr>
      </w:pPr>
      <w:r>
        <w:fldChar w:fldCharType="end"/>
      </w:r>
    </w:p>
    <w:sectPr w:rsidR="00BF7E50">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MwMjI1sTA0NDMxtjRR0lEKTi0uzszPAykws6gFAEFw87stAAAA"/>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zxdwsaw09zx0ke2v21vrrveds9arvxrp2ap&quot;&gt;master thesis Copy&lt;record-ids&gt;&lt;item&gt;459&lt;/item&gt;&lt;item&gt;472&lt;/item&gt;&lt;item&gt;493&lt;/item&gt;&lt;item&gt;515&lt;/item&gt;&lt;item&gt;516&lt;/item&gt;&lt;item&gt;517&lt;/item&gt;&lt;item&gt;518&lt;/item&gt;&lt;item&gt;519&lt;/item&gt;&lt;item&gt;520&lt;/item&gt;&lt;item&gt;521&lt;/item&gt;&lt;item&gt;522&lt;/item&gt;&lt;item&gt;525&lt;/item&gt;&lt;item&gt;526&lt;/item&gt;&lt;item&gt;527&lt;/item&gt;&lt;item&gt;528&lt;/item&gt;&lt;item&gt;529&lt;/item&gt;&lt;item&gt;533&lt;/item&gt;&lt;item&gt;536&lt;/item&gt;&lt;item&gt;537&lt;/item&gt;&lt;item&gt;539&lt;/item&gt;&lt;item&gt;541&lt;/item&gt;&lt;item&gt;543&lt;/item&gt;&lt;/record-ids&gt;&lt;/item&gt;&lt;/Libraries&gt;"/>
  </w:docVars>
  <w:rsids>
    <w:rsidRoot w:val="00BF7E50"/>
    <w:rsid w:val="000024D7"/>
    <w:rsid w:val="000025F5"/>
    <w:rsid w:val="00007C9C"/>
    <w:rsid w:val="0001523A"/>
    <w:rsid w:val="000163C7"/>
    <w:rsid w:val="000164B1"/>
    <w:rsid w:val="00017ECE"/>
    <w:rsid w:val="00021449"/>
    <w:rsid w:val="00022D77"/>
    <w:rsid w:val="00025FF1"/>
    <w:rsid w:val="00031683"/>
    <w:rsid w:val="00033540"/>
    <w:rsid w:val="00034D7F"/>
    <w:rsid w:val="00036B04"/>
    <w:rsid w:val="000370BE"/>
    <w:rsid w:val="00037297"/>
    <w:rsid w:val="000375CF"/>
    <w:rsid w:val="000416DD"/>
    <w:rsid w:val="00044CD8"/>
    <w:rsid w:val="000453F6"/>
    <w:rsid w:val="000459AC"/>
    <w:rsid w:val="000514E1"/>
    <w:rsid w:val="00051B4E"/>
    <w:rsid w:val="00052542"/>
    <w:rsid w:val="0005350D"/>
    <w:rsid w:val="000548F0"/>
    <w:rsid w:val="00056F82"/>
    <w:rsid w:val="00057037"/>
    <w:rsid w:val="000603B6"/>
    <w:rsid w:val="000620E7"/>
    <w:rsid w:val="0006400C"/>
    <w:rsid w:val="00066C94"/>
    <w:rsid w:val="000679E1"/>
    <w:rsid w:val="00070298"/>
    <w:rsid w:val="00071518"/>
    <w:rsid w:val="00072548"/>
    <w:rsid w:val="00072C0D"/>
    <w:rsid w:val="0007643A"/>
    <w:rsid w:val="000778F6"/>
    <w:rsid w:val="00080487"/>
    <w:rsid w:val="00080E34"/>
    <w:rsid w:val="00081E2F"/>
    <w:rsid w:val="0008449D"/>
    <w:rsid w:val="00087E23"/>
    <w:rsid w:val="00093D3F"/>
    <w:rsid w:val="000948F4"/>
    <w:rsid w:val="00096562"/>
    <w:rsid w:val="0009773F"/>
    <w:rsid w:val="000A39FF"/>
    <w:rsid w:val="000A4B1B"/>
    <w:rsid w:val="000A4C84"/>
    <w:rsid w:val="000A4CAB"/>
    <w:rsid w:val="000A4E04"/>
    <w:rsid w:val="000A5F2F"/>
    <w:rsid w:val="000B3F7C"/>
    <w:rsid w:val="000B476E"/>
    <w:rsid w:val="000B5B3E"/>
    <w:rsid w:val="000B5FD9"/>
    <w:rsid w:val="000B7002"/>
    <w:rsid w:val="000C01B3"/>
    <w:rsid w:val="000C0F5D"/>
    <w:rsid w:val="000C37CC"/>
    <w:rsid w:val="000C3BCB"/>
    <w:rsid w:val="000C629A"/>
    <w:rsid w:val="000D0389"/>
    <w:rsid w:val="000D0F45"/>
    <w:rsid w:val="000D2EDC"/>
    <w:rsid w:val="000D751A"/>
    <w:rsid w:val="000E1D63"/>
    <w:rsid w:val="000E5B29"/>
    <w:rsid w:val="000E6F3D"/>
    <w:rsid w:val="000E7C0A"/>
    <w:rsid w:val="000F1264"/>
    <w:rsid w:val="000F2FD5"/>
    <w:rsid w:val="000F34D9"/>
    <w:rsid w:val="001013F4"/>
    <w:rsid w:val="00104326"/>
    <w:rsid w:val="0010490C"/>
    <w:rsid w:val="001102F4"/>
    <w:rsid w:val="001103AF"/>
    <w:rsid w:val="00115FED"/>
    <w:rsid w:val="00120796"/>
    <w:rsid w:val="0012098A"/>
    <w:rsid w:val="00121366"/>
    <w:rsid w:val="00121E68"/>
    <w:rsid w:val="00121FBD"/>
    <w:rsid w:val="001229B1"/>
    <w:rsid w:val="001269F6"/>
    <w:rsid w:val="00127C5F"/>
    <w:rsid w:val="00133366"/>
    <w:rsid w:val="001343E5"/>
    <w:rsid w:val="00135188"/>
    <w:rsid w:val="001357AE"/>
    <w:rsid w:val="001377BD"/>
    <w:rsid w:val="001421FF"/>
    <w:rsid w:val="00142454"/>
    <w:rsid w:val="00145963"/>
    <w:rsid w:val="001474EE"/>
    <w:rsid w:val="00152C2E"/>
    <w:rsid w:val="0015359B"/>
    <w:rsid w:val="00153DD0"/>
    <w:rsid w:val="00154B71"/>
    <w:rsid w:val="00154CF3"/>
    <w:rsid w:val="00155BD7"/>
    <w:rsid w:val="00160324"/>
    <w:rsid w:val="001623CF"/>
    <w:rsid w:val="00164712"/>
    <w:rsid w:val="00171E01"/>
    <w:rsid w:val="00185609"/>
    <w:rsid w:val="00186EED"/>
    <w:rsid w:val="00187C33"/>
    <w:rsid w:val="001900C0"/>
    <w:rsid w:val="00190817"/>
    <w:rsid w:val="001911E4"/>
    <w:rsid w:val="00192752"/>
    <w:rsid w:val="00192921"/>
    <w:rsid w:val="00193033"/>
    <w:rsid w:val="00194733"/>
    <w:rsid w:val="001A0DE6"/>
    <w:rsid w:val="001A2E05"/>
    <w:rsid w:val="001A5307"/>
    <w:rsid w:val="001A5AFC"/>
    <w:rsid w:val="001B0546"/>
    <w:rsid w:val="001B150E"/>
    <w:rsid w:val="001B4D92"/>
    <w:rsid w:val="001B7180"/>
    <w:rsid w:val="001C3266"/>
    <w:rsid w:val="001C39D1"/>
    <w:rsid w:val="001C6DC5"/>
    <w:rsid w:val="001D015B"/>
    <w:rsid w:val="001D238A"/>
    <w:rsid w:val="001D2B42"/>
    <w:rsid w:val="001D3C36"/>
    <w:rsid w:val="001D3C67"/>
    <w:rsid w:val="001D5475"/>
    <w:rsid w:val="001E3715"/>
    <w:rsid w:val="001E4300"/>
    <w:rsid w:val="001E56C5"/>
    <w:rsid w:val="001F2177"/>
    <w:rsid w:val="001F364E"/>
    <w:rsid w:val="001F3F12"/>
    <w:rsid w:val="001F4B9B"/>
    <w:rsid w:val="001F4E5A"/>
    <w:rsid w:val="001F5865"/>
    <w:rsid w:val="00200636"/>
    <w:rsid w:val="002044E5"/>
    <w:rsid w:val="00204545"/>
    <w:rsid w:val="00205880"/>
    <w:rsid w:val="00206CB4"/>
    <w:rsid w:val="00211540"/>
    <w:rsid w:val="0021181E"/>
    <w:rsid w:val="002121A2"/>
    <w:rsid w:val="002145DC"/>
    <w:rsid w:val="00215F39"/>
    <w:rsid w:val="002228BC"/>
    <w:rsid w:val="00223C0B"/>
    <w:rsid w:val="00223F95"/>
    <w:rsid w:val="00225626"/>
    <w:rsid w:val="002318CB"/>
    <w:rsid w:val="00234D6D"/>
    <w:rsid w:val="002354E7"/>
    <w:rsid w:val="0023679E"/>
    <w:rsid w:val="0024208F"/>
    <w:rsid w:val="002436EF"/>
    <w:rsid w:val="0024387E"/>
    <w:rsid w:val="00243C89"/>
    <w:rsid w:val="00244057"/>
    <w:rsid w:val="0024747F"/>
    <w:rsid w:val="00251FCA"/>
    <w:rsid w:val="0025429F"/>
    <w:rsid w:val="00254EDC"/>
    <w:rsid w:val="00256449"/>
    <w:rsid w:val="002575E8"/>
    <w:rsid w:val="00260B09"/>
    <w:rsid w:val="00262E13"/>
    <w:rsid w:val="00264CCF"/>
    <w:rsid w:val="00265314"/>
    <w:rsid w:val="002657AE"/>
    <w:rsid w:val="00265F6A"/>
    <w:rsid w:val="002745BA"/>
    <w:rsid w:val="0027549A"/>
    <w:rsid w:val="00275F9C"/>
    <w:rsid w:val="002807C9"/>
    <w:rsid w:val="002815F9"/>
    <w:rsid w:val="00283318"/>
    <w:rsid w:val="00283A69"/>
    <w:rsid w:val="00284863"/>
    <w:rsid w:val="0028754A"/>
    <w:rsid w:val="00290739"/>
    <w:rsid w:val="00291216"/>
    <w:rsid w:val="00292DBD"/>
    <w:rsid w:val="002945D3"/>
    <w:rsid w:val="002956D5"/>
    <w:rsid w:val="00295C58"/>
    <w:rsid w:val="00296ADE"/>
    <w:rsid w:val="00296AFD"/>
    <w:rsid w:val="00297591"/>
    <w:rsid w:val="00297B7E"/>
    <w:rsid w:val="002A0D05"/>
    <w:rsid w:val="002A4FEC"/>
    <w:rsid w:val="002A5100"/>
    <w:rsid w:val="002B4A2E"/>
    <w:rsid w:val="002B4F13"/>
    <w:rsid w:val="002C03D7"/>
    <w:rsid w:val="002C0887"/>
    <w:rsid w:val="002C0B95"/>
    <w:rsid w:val="002C1D7C"/>
    <w:rsid w:val="002C21A1"/>
    <w:rsid w:val="002C461B"/>
    <w:rsid w:val="002C67CF"/>
    <w:rsid w:val="002C7001"/>
    <w:rsid w:val="002D01A9"/>
    <w:rsid w:val="002D0A72"/>
    <w:rsid w:val="002D0B66"/>
    <w:rsid w:val="002D1685"/>
    <w:rsid w:val="002D5FD4"/>
    <w:rsid w:val="002E35D0"/>
    <w:rsid w:val="002E4D63"/>
    <w:rsid w:val="002F6D36"/>
    <w:rsid w:val="00302420"/>
    <w:rsid w:val="00303356"/>
    <w:rsid w:val="00303E49"/>
    <w:rsid w:val="003040F6"/>
    <w:rsid w:val="00304C39"/>
    <w:rsid w:val="00304CA4"/>
    <w:rsid w:val="0030532D"/>
    <w:rsid w:val="00305734"/>
    <w:rsid w:val="00306BAD"/>
    <w:rsid w:val="003071B1"/>
    <w:rsid w:val="00310E4E"/>
    <w:rsid w:val="0031516B"/>
    <w:rsid w:val="0031568E"/>
    <w:rsid w:val="003208C7"/>
    <w:rsid w:val="00323109"/>
    <w:rsid w:val="00323E7A"/>
    <w:rsid w:val="00324AC5"/>
    <w:rsid w:val="0032658D"/>
    <w:rsid w:val="00326ECC"/>
    <w:rsid w:val="0032756F"/>
    <w:rsid w:val="003320A6"/>
    <w:rsid w:val="00333F08"/>
    <w:rsid w:val="003427D9"/>
    <w:rsid w:val="003437F5"/>
    <w:rsid w:val="00350551"/>
    <w:rsid w:val="00351E65"/>
    <w:rsid w:val="003536A5"/>
    <w:rsid w:val="00353CE7"/>
    <w:rsid w:val="00353E44"/>
    <w:rsid w:val="00354339"/>
    <w:rsid w:val="00354E9E"/>
    <w:rsid w:val="00354F34"/>
    <w:rsid w:val="00356169"/>
    <w:rsid w:val="00357B9E"/>
    <w:rsid w:val="00357C3C"/>
    <w:rsid w:val="003638F2"/>
    <w:rsid w:val="0036572C"/>
    <w:rsid w:val="003674ED"/>
    <w:rsid w:val="00376CB1"/>
    <w:rsid w:val="00377E7E"/>
    <w:rsid w:val="003805BC"/>
    <w:rsid w:val="003808F7"/>
    <w:rsid w:val="00384745"/>
    <w:rsid w:val="00386344"/>
    <w:rsid w:val="003875E8"/>
    <w:rsid w:val="00390C4A"/>
    <w:rsid w:val="00390D68"/>
    <w:rsid w:val="00390E00"/>
    <w:rsid w:val="00397B62"/>
    <w:rsid w:val="003A63C5"/>
    <w:rsid w:val="003A7A08"/>
    <w:rsid w:val="003B1E94"/>
    <w:rsid w:val="003B2CED"/>
    <w:rsid w:val="003B32DC"/>
    <w:rsid w:val="003B39F1"/>
    <w:rsid w:val="003B3F76"/>
    <w:rsid w:val="003B4053"/>
    <w:rsid w:val="003B7438"/>
    <w:rsid w:val="003B7455"/>
    <w:rsid w:val="003C0C50"/>
    <w:rsid w:val="003C190F"/>
    <w:rsid w:val="003D026C"/>
    <w:rsid w:val="003D218B"/>
    <w:rsid w:val="003D41BD"/>
    <w:rsid w:val="003E4530"/>
    <w:rsid w:val="003E601D"/>
    <w:rsid w:val="003E7FAA"/>
    <w:rsid w:val="003F10BA"/>
    <w:rsid w:val="003F3D7C"/>
    <w:rsid w:val="003F3E20"/>
    <w:rsid w:val="003F508A"/>
    <w:rsid w:val="003F5A9A"/>
    <w:rsid w:val="003F6584"/>
    <w:rsid w:val="003F7D51"/>
    <w:rsid w:val="0040040F"/>
    <w:rsid w:val="00400C74"/>
    <w:rsid w:val="00404C93"/>
    <w:rsid w:val="00406FF8"/>
    <w:rsid w:val="0040705D"/>
    <w:rsid w:val="00407AFD"/>
    <w:rsid w:val="0041072F"/>
    <w:rsid w:val="00411FD6"/>
    <w:rsid w:val="004159B1"/>
    <w:rsid w:val="00415EB2"/>
    <w:rsid w:val="00416074"/>
    <w:rsid w:val="004164BE"/>
    <w:rsid w:val="00416E6D"/>
    <w:rsid w:val="00417D0A"/>
    <w:rsid w:val="00427300"/>
    <w:rsid w:val="004316DD"/>
    <w:rsid w:val="0043401D"/>
    <w:rsid w:val="00434335"/>
    <w:rsid w:val="00434F04"/>
    <w:rsid w:val="00436D46"/>
    <w:rsid w:val="00441379"/>
    <w:rsid w:val="00441DF6"/>
    <w:rsid w:val="00442463"/>
    <w:rsid w:val="00444F89"/>
    <w:rsid w:val="00454134"/>
    <w:rsid w:val="0045603A"/>
    <w:rsid w:val="00456229"/>
    <w:rsid w:val="0046115F"/>
    <w:rsid w:val="00461D66"/>
    <w:rsid w:val="00462EFD"/>
    <w:rsid w:val="004648CF"/>
    <w:rsid w:val="00464B6F"/>
    <w:rsid w:val="004658AA"/>
    <w:rsid w:val="00470F9E"/>
    <w:rsid w:val="00471273"/>
    <w:rsid w:val="0047201D"/>
    <w:rsid w:val="00474BF4"/>
    <w:rsid w:val="00486307"/>
    <w:rsid w:val="00487C56"/>
    <w:rsid w:val="00490667"/>
    <w:rsid w:val="00491282"/>
    <w:rsid w:val="0049485F"/>
    <w:rsid w:val="0049654B"/>
    <w:rsid w:val="00496748"/>
    <w:rsid w:val="00496D4D"/>
    <w:rsid w:val="00497489"/>
    <w:rsid w:val="004A035F"/>
    <w:rsid w:val="004A0F43"/>
    <w:rsid w:val="004A34F9"/>
    <w:rsid w:val="004A36BD"/>
    <w:rsid w:val="004A3706"/>
    <w:rsid w:val="004A4DE2"/>
    <w:rsid w:val="004B0093"/>
    <w:rsid w:val="004B1EA2"/>
    <w:rsid w:val="004B2214"/>
    <w:rsid w:val="004B4621"/>
    <w:rsid w:val="004B4A83"/>
    <w:rsid w:val="004B4A97"/>
    <w:rsid w:val="004B6F47"/>
    <w:rsid w:val="004C0775"/>
    <w:rsid w:val="004C2E98"/>
    <w:rsid w:val="004C315C"/>
    <w:rsid w:val="004C4A1A"/>
    <w:rsid w:val="004C4B76"/>
    <w:rsid w:val="004C60FF"/>
    <w:rsid w:val="004D16D5"/>
    <w:rsid w:val="004D1D0B"/>
    <w:rsid w:val="004D3421"/>
    <w:rsid w:val="004D3D16"/>
    <w:rsid w:val="004D541F"/>
    <w:rsid w:val="004D69C2"/>
    <w:rsid w:val="004E0C90"/>
    <w:rsid w:val="004E4A54"/>
    <w:rsid w:val="004E5A36"/>
    <w:rsid w:val="004E6FC8"/>
    <w:rsid w:val="004E718F"/>
    <w:rsid w:val="004F1FA1"/>
    <w:rsid w:val="004F6570"/>
    <w:rsid w:val="004F6C35"/>
    <w:rsid w:val="004F6FB5"/>
    <w:rsid w:val="005004C2"/>
    <w:rsid w:val="00500BB8"/>
    <w:rsid w:val="005015AD"/>
    <w:rsid w:val="00502E05"/>
    <w:rsid w:val="005055D7"/>
    <w:rsid w:val="00513570"/>
    <w:rsid w:val="0051424B"/>
    <w:rsid w:val="005228CD"/>
    <w:rsid w:val="005265DC"/>
    <w:rsid w:val="00527D30"/>
    <w:rsid w:val="00533C72"/>
    <w:rsid w:val="005343D2"/>
    <w:rsid w:val="00535F66"/>
    <w:rsid w:val="005403D3"/>
    <w:rsid w:val="005410C1"/>
    <w:rsid w:val="00545B63"/>
    <w:rsid w:val="00545D15"/>
    <w:rsid w:val="00546573"/>
    <w:rsid w:val="00550424"/>
    <w:rsid w:val="00551B81"/>
    <w:rsid w:val="00553ED4"/>
    <w:rsid w:val="0056462F"/>
    <w:rsid w:val="005649C0"/>
    <w:rsid w:val="00565E37"/>
    <w:rsid w:val="00566AF0"/>
    <w:rsid w:val="0057668C"/>
    <w:rsid w:val="00576E4F"/>
    <w:rsid w:val="00580B51"/>
    <w:rsid w:val="0058124B"/>
    <w:rsid w:val="005815FA"/>
    <w:rsid w:val="005905D4"/>
    <w:rsid w:val="00591C66"/>
    <w:rsid w:val="00592EC0"/>
    <w:rsid w:val="00594117"/>
    <w:rsid w:val="00595F37"/>
    <w:rsid w:val="005961A6"/>
    <w:rsid w:val="00596FA2"/>
    <w:rsid w:val="005971B5"/>
    <w:rsid w:val="00597C95"/>
    <w:rsid w:val="005A1EE7"/>
    <w:rsid w:val="005A2924"/>
    <w:rsid w:val="005A4B18"/>
    <w:rsid w:val="005A63DD"/>
    <w:rsid w:val="005B2CE8"/>
    <w:rsid w:val="005B4D39"/>
    <w:rsid w:val="005B6801"/>
    <w:rsid w:val="005B7F55"/>
    <w:rsid w:val="005C0F98"/>
    <w:rsid w:val="005C149A"/>
    <w:rsid w:val="005C15DD"/>
    <w:rsid w:val="005C1B25"/>
    <w:rsid w:val="005C24D7"/>
    <w:rsid w:val="005C4864"/>
    <w:rsid w:val="005C5AB8"/>
    <w:rsid w:val="005C63BC"/>
    <w:rsid w:val="005C6629"/>
    <w:rsid w:val="005C6C9D"/>
    <w:rsid w:val="005D010B"/>
    <w:rsid w:val="005D0FF7"/>
    <w:rsid w:val="005D35DB"/>
    <w:rsid w:val="005E12A8"/>
    <w:rsid w:val="005E23FB"/>
    <w:rsid w:val="005E5701"/>
    <w:rsid w:val="005E6E6C"/>
    <w:rsid w:val="005E7BFA"/>
    <w:rsid w:val="005F162A"/>
    <w:rsid w:val="005F2250"/>
    <w:rsid w:val="005F58DE"/>
    <w:rsid w:val="005F6992"/>
    <w:rsid w:val="0060224B"/>
    <w:rsid w:val="006036A5"/>
    <w:rsid w:val="00604B96"/>
    <w:rsid w:val="006112EE"/>
    <w:rsid w:val="00611530"/>
    <w:rsid w:val="00611B2D"/>
    <w:rsid w:val="0061243B"/>
    <w:rsid w:val="00613F45"/>
    <w:rsid w:val="00614AF1"/>
    <w:rsid w:val="00622583"/>
    <w:rsid w:val="0062262E"/>
    <w:rsid w:val="00623852"/>
    <w:rsid w:val="006276CF"/>
    <w:rsid w:val="00627933"/>
    <w:rsid w:val="006305B7"/>
    <w:rsid w:val="00632B87"/>
    <w:rsid w:val="00640810"/>
    <w:rsid w:val="006435B2"/>
    <w:rsid w:val="00644631"/>
    <w:rsid w:val="006456AD"/>
    <w:rsid w:val="0064761C"/>
    <w:rsid w:val="00651035"/>
    <w:rsid w:val="00651263"/>
    <w:rsid w:val="00652F65"/>
    <w:rsid w:val="00653FFC"/>
    <w:rsid w:val="0065542C"/>
    <w:rsid w:val="00660BB9"/>
    <w:rsid w:val="00666309"/>
    <w:rsid w:val="00670803"/>
    <w:rsid w:val="00671EDB"/>
    <w:rsid w:val="0067594E"/>
    <w:rsid w:val="0068342F"/>
    <w:rsid w:val="006839B7"/>
    <w:rsid w:val="006842CF"/>
    <w:rsid w:val="00684BF8"/>
    <w:rsid w:val="006858EF"/>
    <w:rsid w:val="00686499"/>
    <w:rsid w:val="00687567"/>
    <w:rsid w:val="006901EB"/>
    <w:rsid w:val="00695BDD"/>
    <w:rsid w:val="006A0A9F"/>
    <w:rsid w:val="006A5035"/>
    <w:rsid w:val="006A523D"/>
    <w:rsid w:val="006B1553"/>
    <w:rsid w:val="006B307F"/>
    <w:rsid w:val="006B5E47"/>
    <w:rsid w:val="006B6162"/>
    <w:rsid w:val="006B61C0"/>
    <w:rsid w:val="006C029B"/>
    <w:rsid w:val="006C0BA9"/>
    <w:rsid w:val="006C22A1"/>
    <w:rsid w:val="006C3A7E"/>
    <w:rsid w:val="006C65D9"/>
    <w:rsid w:val="006D13B3"/>
    <w:rsid w:val="006D2732"/>
    <w:rsid w:val="006D4458"/>
    <w:rsid w:val="006D5F9A"/>
    <w:rsid w:val="006E0536"/>
    <w:rsid w:val="006E29A8"/>
    <w:rsid w:val="006E2B04"/>
    <w:rsid w:val="006E428F"/>
    <w:rsid w:val="006E73D2"/>
    <w:rsid w:val="006F3022"/>
    <w:rsid w:val="006F31FF"/>
    <w:rsid w:val="006F5657"/>
    <w:rsid w:val="00700AA7"/>
    <w:rsid w:val="007025A8"/>
    <w:rsid w:val="00705D21"/>
    <w:rsid w:val="00707F46"/>
    <w:rsid w:val="00711CC7"/>
    <w:rsid w:val="00713E02"/>
    <w:rsid w:val="00715CA5"/>
    <w:rsid w:val="0072047A"/>
    <w:rsid w:val="0072241F"/>
    <w:rsid w:val="00722EF4"/>
    <w:rsid w:val="0072460B"/>
    <w:rsid w:val="00725A91"/>
    <w:rsid w:val="00726D6F"/>
    <w:rsid w:val="00727ED5"/>
    <w:rsid w:val="00730C51"/>
    <w:rsid w:val="00734B1E"/>
    <w:rsid w:val="0073575D"/>
    <w:rsid w:val="00740EEB"/>
    <w:rsid w:val="00742DEC"/>
    <w:rsid w:val="00744EA9"/>
    <w:rsid w:val="007476C4"/>
    <w:rsid w:val="00750D0B"/>
    <w:rsid w:val="00751008"/>
    <w:rsid w:val="00752723"/>
    <w:rsid w:val="00760954"/>
    <w:rsid w:val="00764360"/>
    <w:rsid w:val="00764736"/>
    <w:rsid w:val="00765EAC"/>
    <w:rsid w:val="00773F10"/>
    <w:rsid w:val="00782F76"/>
    <w:rsid w:val="00785DAA"/>
    <w:rsid w:val="007909A2"/>
    <w:rsid w:val="00794111"/>
    <w:rsid w:val="00796D57"/>
    <w:rsid w:val="00797D7D"/>
    <w:rsid w:val="007A101D"/>
    <w:rsid w:val="007A4C62"/>
    <w:rsid w:val="007B40B7"/>
    <w:rsid w:val="007B5F78"/>
    <w:rsid w:val="007C0FEA"/>
    <w:rsid w:val="007C1920"/>
    <w:rsid w:val="007C1F26"/>
    <w:rsid w:val="007C21AB"/>
    <w:rsid w:val="007C3150"/>
    <w:rsid w:val="007C6ED5"/>
    <w:rsid w:val="007D0FDB"/>
    <w:rsid w:val="007D3574"/>
    <w:rsid w:val="007D3B73"/>
    <w:rsid w:val="007D51CE"/>
    <w:rsid w:val="007D5492"/>
    <w:rsid w:val="007E2563"/>
    <w:rsid w:val="007F0498"/>
    <w:rsid w:val="007F2744"/>
    <w:rsid w:val="007F5C22"/>
    <w:rsid w:val="007F7564"/>
    <w:rsid w:val="008025D9"/>
    <w:rsid w:val="008037D3"/>
    <w:rsid w:val="008056F1"/>
    <w:rsid w:val="00813D23"/>
    <w:rsid w:val="00814B6D"/>
    <w:rsid w:val="008150F3"/>
    <w:rsid w:val="00815E7C"/>
    <w:rsid w:val="0081719F"/>
    <w:rsid w:val="008229D8"/>
    <w:rsid w:val="00825BEE"/>
    <w:rsid w:val="00825DED"/>
    <w:rsid w:val="00831C94"/>
    <w:rsid w:val="00831CDE"/>
    <w:rsid w:val="00844C63"/>
    <w:rsid w:val="008456D1"/>
    <w:rsid w:val="00845774"/>
    <w:rsid w:val="00847547"/>
    <w:rsid w:val="00852B0B"/>
    <w:rsid w:val="008546EB"/>
    <w:rsid w:val="00854C53"/>
    <w:rsid w:val="008564D2"/>
    <w:rsid w:val="0085768A"/>
    <w:rsid w:val="0085791E"/>
    <w:rsid w:val="00857CBF"/>
    <w:rsid w:val="0086618C"/>
    <w:rsid w:val="00875792"/>
    <w:rsid w:val="00875AA5"/>
    <w:rsid w:val="008767F2"/>
    <w:rsid w:val="00877F87"/>
    <w:rsid w:val="008806DF"/>
    <w:rsid w:val="00883507"/>
    <w:rsid w:val="008840F2"/>
    <w:rsid w:val="00884511"/>
    <w:rsid w:val="00885DBA"/>
    <w:rsid w:val="00886A40"/>
    <w:rsid w:val="008876D8"/>
    <w:rsid w:val="0089091A"/>
    <w:rsid w:val="00897CF5"/>
    <w:rsid w:val="008A0DDA"/>
    <w:rsid w:val="008A394F"/>
    <w:rsid w:val="008A4952"/>
    <w:rsid w:val="008A4C5E"/>
    <w:rsid w:val="008A519D"/>
    <w:rsid w:val="008A79A2"/>
    <w:rsid w:val="008B12C6"/>
    <w:rsid w:val="008B350A"/>
    <w:rsid w:val="008B4059"/>
    <w:rsid w:val="008B49B0"/>
    <w:rsid w:val="008B558E"/>
    <w:rsid w:val="008C4CE1"/>
    <w:rsid w:val="008C7778"/>
    <w:rsid w:val="008D1873"/>
    <w:rsid w:val="008D1FF5"/>
    <w:rsid w:val="008D4374"/>
    <w:rsid w:val="008D472C"/>
    <w:rsid w:val="008D5120"/>
    <w:rsid w:val="008E07A6"/>
    <w:rsid w:val="008E1866"/>
    <w:rsid w:val="008E2ED9"/>
    <w:rsid w:val="008E38D7"/>
    <w:rsid w:val="008E3A24"/>
    <w:rsid w:val="008E557E"/>
    <w:rsid w:val="008E5DDB"/>
    <w:rsid w:val="008E6320"/>
    <w:rsid w:val="008E6ACB"/>
    <w:rsid w:val="008E6C0A"/>
    <w:rsid w:val="008F13F4"/>
    <w:rsid w:val="008F1575"/>
    <w:rsid w:val="008F1FFD"/>
    <w:rsid w:val="008F27A2"/>
    <w:rsid w:val="008F3918"/>
    <w:rsid w:val="008F3CCF"/>
    <w:rsid w:val="008F4180"/>
    <w:rsid w:val="008F4438"/>
    <w:rsid w:val="0090235A"/>
    <w:rsid w:val="00903154"/>
    <w:rsid w:val="009047B0"/>
    <w:rsid w:val="00906100"/>
    <w:rsid w:val="00906221"/>
    <w:rsid w:val="00907829"/>
    <w:rsid w:val="009102E4"/>
    <w:rsid w:val="00910C83"/>
    <w:rsid w:val="00912E5B"/>
    <w:rsid w:val="00913CFD"/>
    <w:rsid w:val="00916073"/>
    <w:rsid w:val="00916AF0"/>
    <w:rsid w:val="00917CFC"/>
    <w:rsid w:val="009200BF"/>
    <w:rsid w:val="00920211"/>
    <w:rsid w:val="00920A7B"/>
    <w:rsid w:val="00924722"/>
    <w:rsid w:val="009250FA"/>
    <w:rsid w:val="00925F16"/>
    <w:rsid w:val="00926B37"/>
    <w:rsid w:val="009273B2"/>
    <w:rsid w:val="00934C60"/>
    <w:rsid w:val="00936272"/>
    <w:rsid w:val="00937AC8"/>
    <w:rsid w:val="0094113B"/>
    <w:rsid w:val="00942E2D"/>
    <w:rsid w:val="009430B6"/>
    <w:rsid w:val="00945328"/>
    <w:rsid w:val="00946106"/>
    <w:rsid w:val="009466EA"/>
    <w:rsid w:val="00946949"/>
    <w:rsid w:val="00952341"/>
    <w:rsid w:val="00953A0E"/>
    <w:rsid w:val="00953FE5"/>
    <w:rsid w:val="009556F0"/>
    <w:rsid w:val="0095573D"/>
    <w:rsid w:val="00955DEB"/>
    <w:rsid w:val="00960092"/>
    <w:rsid w:val="00960823"/>
    <w:rsid w:val="00961BBA"/>
    <w:rsid w:val="009632D3"/>
    <w:rsid w:val="00967472"/>
    <w:rsid w:val="00976321"/>
    <w:rsid w:val="009803B1"/>
    <w:rsid w:val="00981EAF"/>
    <w:rsid w:val="009842B6"/>
    <w:rsid w:val="00985A2E"/>
    <w:rsid w:val="00986519"/>
    <w:rsid w:val="00986A85"/>
    <w:rsid w:val="00986F62"/>
    <w:rsid w:val="00987C67"/>
    <w:rsid w:val="0099229E"/>
    <w:rsid w:val="00993E15"/>
    <w:rsid w:val="00994ADA"/>
    <w:rsid w:val="009973D0"/>
    <w:rsid w:val="009A2A3C"/>
    <w:rsid w:val="009A3A55"/>
    <w:rsid w:val="009A446F"/>
    <w:rsid w:val="009A562C"/>
    <w:rsid w:val="009A6E66"/>
    <w:rsid w:val="009A7D97"/>
    <w:rsid w:val="009B6E8F"/>
    <w:rsid w:val="009C22F9"/>
    <w:rsid w:val="009C4269"/>
    <w:rsid w:val="009C42C5"/>
    <w:rsid w:val="009C4628"/>
    <w:rsid w:val="009D3A7B"/>
    <w:rsid w:val="009D4509"/>
    <w:rsid w:val="009D4EF5"/>
    <w:rsid w:val="009D61F6"/>
    <w:rsid w:val="009E4392"/>
    <w:rsid w:val="009E5A8F"/>
    <w:rsid w:val="009E60CC"/>
    <w:rsid w:val="009F0019"/>
    <w:rsid w:val="009F11C7"/>
    <w:rsid w:val="009F2B78"/>
    <w:rsid w:val="009F4872"/>
    <w:rsid w:val="009F60AA"/>
    <w:rsid w:val="009F6203"/>
    <w:rsid w:val="009F6C21"/>
    <w:rsid w:val="00A00D14"/>
    <w:rsid w:val="00A042D3"/>
    <w:rsid w:val="00A07F1E"/>
    <w:rsid w:val="00A1004B"/>
    <w:rsid w:val="00A109D1"/>
    <w:rsid w:val="00A11D1A"/>
    <w:rsid w:val="00A12AF7"/>
    <w:rsid w:val="00A16CA6"/>
    <w:rsid w:val="00A203A5"/>
    <w:rsid w:val="00A21A2D"/>
    <w:rsid w:val="00A24AE9"/>
    <w:rsid w:val="00A25FA0"/>
    <w:rsid w:val="00A31275"/>
    <w:rsid w:val="00A315AF"/>
    <w:rsid w:val="00A32A3A"/>
    <w:rsid w:val="00A33331"/>
    <w:rsid w:val="00A34921"/>
    <w:rsid w:val="00A35A55"/>
    <w:rsid w:val="00A3633B"/>
    <w:rsid w:val="00A37454"/>
    <w:rsid w:val="00A45CA5"/>
    <w:rsid w:val="00A511A3"/>
    <w:rsid w:val="00A53E18"/>
    <w:rsid w:val="00A55A93"/>
    <w:rsid w:val="00A5734F"/>
    <w:rsid w:val="00A5789E"/>
    <w:rsid w:val="00A64E4A"/>
    <w:rsid w:val="00A656E9"/>
    <w:rsid w:val="00A67AED"/>
    <w:rsid w:val="00A67E52"/>
    <w:rsid w:val="00A71551"/>
    <w:rsid w:val="00A71FBC"/>
    <w:rsid w:val="00A72313"/>
    <w:rsid w:val="00A75FE6"/>
    <w:rsid w:val="00A80508"/>
    <w:rsid w:val="00A829F2"/>
    <w:rsid w:val="00A82DBC"/>
    <w:rsid w:val="00A92103"/>
    <w:rsid w:val="00A93949"/>
    <w:rsid w:val="00A9397B"/>
    <w:rsid w:val="00AA0839"/>
    <w:rsid w:val="00AA293E"/>
    <w:rsid w:val="00AA441B"/>
    <w:rsid w:val="00AB0365"/>
    <w:rsid w:val="00AB0C2A"/>
    <w:rsid w:val="00AB15B3"/>
    <w:rsid w:val="00AB2C28"/>
    <w:rsid w:val="00AB4733"/>
    <w:rsid w:val="00AC1B32"/>
    <w:rsid w:val="00AC3024"/>
    <w:rsid w:val="00AC366D"/>
    <w:rsid w:val="00AD0201"/>
    <w:rsid w:val="00AD0749"/>
    <w:rsid w:val="00AD1048"/>
    <w:rsid w:val="00AD4DD1"/>
    <w:rsid w:val="00AD522F"/>
    <w:rsid w:val="00AD75E6"/>
    <w:rsid w:val="00AE031C"/>
    <w:rsid w:val="00AE2279"/>
    <w:rsid w:val="00AE2BB9"/>
    <w:rsid w:val="00AE2D2E"/>
    <w:rsid w:val="00AE36D9"/>
    <w:rsid w:val="00AE3B53"/>
    <w:rsid w:val="00AE496B"/>
    <w:rsid w:val="00AE49D8"/>
    <w:rsid w:val="00AE5570"/>
    <w:rsid w:val="00AF0F5E"/>
    <w:rsid w:val="00AF0F79"/>
    <w:rsid w:val="00AF68BA"/>
    <w:rsid w:val="00AF7902"/>
    <w:rsid w:val="00B00004"/>
    <w:rsid w:val="00B025EF"/>
    <w:rsid w:val="00B02C16"/>
    <w:rsid w:val="00B03068"/>
    <w:rsid w:val="00B04D97"/>
    <w:rsid w:val="00B05492"/>
    <w:rsid w:val="00B074D5"/>
    <w:rsid w:val="00B10B28"/>
    <w:rsid w:val="00B16EB5"/>
    <w:rsid w:val="00B17FDC"/>
    <w:rsid w:val="00B21A25"/>
    <w:rsid w:val="00B21CCE"/>
    <w:rsid w:val="00B228CE"/>
    <w:rsid w:val="00B2326E"/>
    <w:rsid w:val="00B23961"/>
    <w:rsid w:val="00B240FA"/>
    <w:rsid w:val="00B25B86"/>
    <w:rsid w:val="00B268ED"/>
    <w:rsid w:val="00B30DFD"/>
    <w:rsid w:val="00B32469"/>
    <w:rsid w:val="00B347AF"/>
    <w:rsid w:val="00B36E52"/>
    <w:rsid w:val="00B40AA7"/>
    <w:rsid w:val="00B457D7"/>
    <w:rsid w:val="00B469D2"/>
    <w:rsid w:val="00B47CF6"/>
    <w:rsid w:val="00B50E3F"/>
    <w:rsid w:val="00B5431F"/>
    <w:rsid w:val="00B61929"/>
    <w:rsid w:val="00B64AC7"/>
    <w:rsid w:val="00B64E18"/>
    <w:rsid w:val="00B65B4E"/>
    <w:rsid w:val="00B669F3"/>
    <w:rsid w:val="00B718D9"/>
    <w:rsid w:val="00B72152"/>
    <w:rsid w:val="00B75A2C"/>
    <w:rsid w:val="00B80E43"/>
    <w:rsid w:val="00B80ED8"/>
    <w:rsid w:val="00B83CAC"/>
    <w:rsid w:val="00B86FA7"/>
    <w:rsid w:val="00B87D3E"/>
    <w:rsid w:val="00B905C6"/>
    <w:rsid w:val="00B916A3"/>
    <w:rsid w:val="00B94341"/>
    <w:rsid w:val="00B96860"/>
    <w:rsid w:val="00B976CF"/>
    <w:rsid w:val="00BA2CB4"/>
    <w:rsid w:val="00BA404C"/>
    <w:rsid w:val="00BA4938"/>
    <w:rsid w:val="00BB2780"/>
    <w:rsid w:val="00BB3D41"/>
    <w:rsid w:val="00BB5742"/>
    <w:rsid w:val="00BB5C57"/>
    <w:rsid w:val="00BB605F"/>
    <w:rsid w:val="00BC0E67"/>
    <w:rsid w:val="00BC4AC5"/>
    <w:rsid w:val="00BC4E90"/>
    <w:rsid w:val="00BC71FA"/>
    <w:rsid w:val="00BD0FA9"/>
    <w:rsid w:val="00BD159B"/>
    <w:rsid w:val="00BD25B4"/>
    <w:rsid w:val="00BD535E"/>
    <w:rsid w:val="00BE0E54"/>
    <w:rsid w:val="00BE3A0A"/>
    <w:rsid w:val="00BE3B17"/>
    <w:rsid w:val="00BE483D"/>
    <w:rsid w:val="00BE7763"/>
    <w:rsid w:val="00BF5870"/>
    <w:rsid w:val="00BF6110"/>
    <w:rsid w:val="00BF6E13"/>
    <w:rsid w:val="00BF7E50"/>
    <w:rsid w:val="00C0320C"/>
    <w:rsid w:val="00C03944"/>
    <w:rsid w:val="00C06F1D"/>
    <w:rsid w:val="00C07F90"/>
    <w:rsid w:val="00C14E8B"/>
    <w:rsid w:val="00C263C6"/>
    <w:rsid w:val="00C32A28"/>
    <w:rsid w:val="00C32C27"/>
    <w:rsid w:val="00C35B22"/>
    <w:rsid w:val="00C36DC7"/>
    <w:rsid w:val="00C37079"/>
    <w:rsid w:val="00C37731"/>
    <w:rsid w:val="00C40BEE"/>
    <w:rsid w:val="00C40C1A"/>
    <w:rsid w:val="00C41F92"/>
    <w:rsid w:val="00C430B4"/>
    <w:rsid w:val="00C437BE"/>
    <w:rsid w:val="00C472AA"/>
    <w:rsid w:val="00C511AE"/>
    <w:rsid w:val="00C51518"/>
    <w:rsid w:val="00C53172"/>
    <w:rsid w:val="00C5478A"/>
    <w:rsid w:val="00C55DF1"/>
    <w:rsid w:val="00C55EAE"/>
    <w:rsid w:val="00C571D4"/>
    <w:rsid w:val="00C63822"/>
    <w:rsid w:val="00C6405E"/>
    <w:rsid w:val="00C6469C"/>
    <w:rsid w:val="00C6511B"/>
    <w:rsid w:val="00C652FD"/>
    <w:rsid w:val="00C654F9"/>
    <w:rsid w:val="00C6590C"/>
    <w:rsid w:val="00C76F5D"/>
    <w:rsid w:val="00C77D5A"/>
    <w:rsid w:val="00C81260"/>
    <w:rsid w:val="00C8281E"/>
    <w:rsid w:val="00C92C60"/>
    <w:rsid w:val="00C9445E"/>
    <w:rsid w:val="00CA1A39"/>
    <w:rsid w:val="00CA23CC"/>
    <w:rsid w:val="00CA4A29"/>
    <w:rsid w:val="00CA4AE9"/>
    <w:rsid w:val="00CA59CF"/>
    <w:rsid w:val="00CA678D"/>
    <w:rsid w:val="00CB0D50"/>
    <w:rsid w:val="00CB4168"/>
    <w:rsid w:val="00CB4D1B"/>
    <w:rsid w:val="00CB650E"/>
    <w:rsid w:val="00CB787E"/>
    <w:rsid w:val="00CC0179"/>
    <w:rsid w:val="00CC0840"/>
    <w:rsid w:val="00CC1042"/>
    <w:rsid w:val="00CD01CE"/>
    <w:rsid w:val="00CD1983"/>
    <w:rsid w:val="00CD1D7C"/>
    <w:rsid w:val="00CD2ED3"/>
    <w:rsid w:val="00CD3FD9"/>
    <w:rsid w:val="00CD6C5C"/>
    <w:rsid w:val="00CD7149"/>
    <w:rsid w:val="00CE0E0D"/>
    <w:rsid w:val="00CE4602"/>
    <w:rsid w:val="00CE4E99"/>
    <w:rsid w:val="00CE50CC"/>
    <w:rsid w:val="00CE58DA"/>
    <w:rsid w:val="00CF3FFB"/>
    <w:rsid w:val="00CF5A61"/>
    <w:rsid w:val="00CF61B1"/>
    <w:rsid w:val="00CF64B5"/>
    <w:rsid w:val="00CF719C"/>
    <w:rsid w:val="00CF778D"/>
    <w:rsid w:val="00D008D9"/>
    <w:rsid w:val="00D0128B"/>
    <w:rsid w:val="00D01979"/>
    <w:rsid w:val="00D0330F"/>
    <w:rsid w:val="00D036BD"/>
    <w:rsid w:val="00D03D27"/>
    <w:rsid w:val="00D04C79"/>
    <w:rsid w:val="00D07D52"/>
    <w:rsid w:val="00D11D48"/>
    <w:rsid w:val="00D120D6"/>
    <w:rsid w:val="00D14C7E"/>
    <w:rsid w:val="00D1588B"/>
    <w:rsid w:val="00D218F1"/>
    <w:rsid w:val="00D24CD7"/>
    <w:rsid w:val="00D255A5"/>
    <w:rsid w:val="00D26E9E"/>
    <w:rsid w:val="00D26F8B"/>
    <w:rsid w:val="00D270CD"/>
    <w:rsid w:val="00D3002F"/>
    <w:rsid w:val="00D33965"/>
    <w:rsid w:val="00D33A5F"/>
    <w:rsid w:val="00D35C12"/>
    <w:rsid w:val="00D37AF4"/>
    <w:rsid w:val="00D404CA"/>
    <w:rsid w:val="00D414DE"/>
    <w:rsid w:val="00D4684B"/>
    <w:rsid w:val="00D46B16"/>
    <w:rsid w:val="00D47F3D"/>
    <w:rsid w:val="00D51727"/>
    <w:rsid w:val="00D54E30"/>
    <w:rsid w:val="00D56C2C"/>
    <w:rsid w:val="00D575C2"/>
    <w:rsid w:val="00D578F8"/>
    <w:rsid w:val="00D61695"/>
    <w:rsid w:val="00D64A2A"/>
    <w:rsid w:val="00D66781"/>
    <w:rsid w:val="00D705F1"/>
    <w:rsid w:val="00D71FEA"/>
    <w:rsid w:val="00D741BB"/>
    <w:rsid w:val="00D74A81"/>
    <w:rsid w:val="00D751DA"/>
    <w:rsid w:val="00D755EC"/>
    <w:rsid w:val="00D7624F"/>
    <w:rsid w:val="00D829B4"/>
    <w:rsid w:val="00D90487"/>
    <w:rsid w:val="00D911D3"/>
    <w:rsid w:val="00D9125D"/>
    <w:rsid w:val="00D91F33"/>
    <w:rsid w:val="00D9251A"/>
    <w:rsid w:val="00D92BF1"/>
    <w:rsid w:val="00D943DE"/>
    <w:rsid w:val="00D95161"/>
    <w:rsid w:val="00D96619"/>
    <w:rsid w:val="00DA0692"/>
    <w:rsid w:val="00DB1532"/>
    <w:rsid w:val="00DB2064"/>
    <w:rsid w:val="00DB2D9A"/>
    <w:rsid w:val="00DB4C01"/>
    <w:rsid w:val="00DB640F"/>
    <w:rsid w:val="00DC008D"/>
    <w:rsid w:val="00DC055E"/>
    <w:rsid w:val="00DC0CD0"/>
    <w:rsid w:val="00DC2A1F"/>
    <w:rsid w:val="00DC4EF6"/>
    <w:rsid w:val="00DC6C9C"/>
    <w:rsid w:val="00DD069B"/>
    <w:rsid w:val="00DD2349"/>
    <w:rsid w:val="00DD29A9"/>
    <w:rsid w:val="00DD3186"/>
    <w:rsid w:val="00DD4ABB"/>
    <w:rsid w:val="00DD5C42"/>
    <w:rsid w:val="00DD5DB0"/>
    <w:rsid w:val="00DD64A1"/>
    <w:rsid w:val="00DD7438"/>
    <w:rsid w:val="00DE0165"/>
    <w:rsid w:val="00DE0A43"/>
    <w:rsid w:val="00DE0F65"/>
    <w:rsid w:val="00DE1B50"/>
    <w:rsid w:val="00DE30AC"/>
    <w:rsid w:val="00DE7D33"/>
    <w:rsid w:val="00DF1737"/>
    <w:rsid w:val="00DF1E43"/>
    <w:rsid w:val="00DF1EDE"/>
    <w:rsid w:val="00DF4862"/>
    <w:rsid w:val="00DF49FC"/>
    <w:rsid w:val="00DF64C7"/>
    <w:rsid w:val="00DF7C11"/>
    <w:rsid w:val="00DF7E35"/>
    <w:rsid w:val="00E00B6F"/>
    <w:rsid w:val="00E02174"/>
    <w:rsid w:val="00E056AB"/>
    <w:rsid w:val="00E07476"/>
    <w:rsid w:val="00E079E2"/>
    <w:rsid w:val="00E12879"/>
    <w:rsid w:val="00E16CD1"/>
    <w:rsid w:val="00E20744"/>
    <w:rsid w:val="00E22262"/>
    <w:rsid w:val="00E24E14"/>
    <w:rsid w:val="00E24FDE"/>
    <w:rsid w:val="00E25E1B"/>
    <w:rsid w:val="00E27A6D"/>
    <w:rsid w:val="00E3309A"/>
    <w:rsid w:val="00E33977"/>
    <w:rsid w:val="00E37A6F"/>
    <w:rsid w:val="00E4093C"/>
    <w:rsid w:val="00E44205"/>
    <w:rsid w:val="00E45C9A"/>
    <w:rsid w:val="00E45F9B"/>
    <w:rsid w:val="00E46671"/>
    <w:rsid w:val="00E47B72"/>
    <w:rsid w:val="00E51838"/>
    <w:rsid w:val="00E52E7D"/>
    <w:rsid w:val="00E53D05"/>
    <w:rsid w:val="00E60B1F"/>
    <w:rsid w:val="00E61FE1"/>
    <w:rsid w:val="00E6509A"/>
    <w:rsid w:val="00E66342"/>
    <w:rsid w:val="00E674E1"/>
    <w:rsid w:val="00E67CDF"/>
    <w:rsid w:val="00E70866"/>
    <w:rsid w:val="00E721B5"/>
    <w:rsid w:val="00E764F0"/>
    <w:rsid w:val="00E76B8A"/>
    <w:rsid w:val="00E775B3"/>
    <w:rsid w:val="00E81967"/>
    <w:rsid w:val="00E8300C"/>
    <w:rsid w:val="00E93E9F"/>
    <w:rsid w:val="00E96230"/>
    <w:rsid w:val="00EA00A8"/>
    <w:rsid w:val="00EA0E59"/>
    <w:rsid w:val="00EA1BFF"/>
    <w:rsid w:val="00EA2561"/>
    <w:rsid w:val="00EA3CAD"/>
    <w:rsid w:val="00EA74A9"/>
    <w:rsid w:val="00EB11C4"/>
    <w:rsid w:val="00EB1CF6"/>
    <w:rsid w:val="00EB3BCA"/>
    <w:rsid w:val="00EB41B1"/>
    <w:rsid w:val="00EC070C"/>
    <w:rsid w:val="00EC0805"/>
    <w:rsid w:val="00EC0B7E"/>
    <w:rsid w:val="00EC1CF0"/>
    <w:rsid w:val="00EC4430"/>
    <w:rsid w:val="00EC48EF"/>
    <w:rsid w:val="00ED2F7F"/>
    <w:rsid w:val="00ED34A8"/>
    <w:rsid w:val="00ED5034"/>
    <w:rsid w:val="00ED5AF4"/>
    <w:rsid w:val="00ED63E3"/>
    <w:rsid w:val="00ED741A"/>
    <w:rsid w:val="00ED7506"/>
    <w:rsid w:val="00EE0CD6"/>
    <w:rsid w:val="00EE2F80"/>
    <w:rsid w:val="00EE3DEF"/>
    <w:rsid w:val="00EE5110"/>
    <w:rsid w:val="00EF0784"/>
    <w:rsid w:val="00EF0F4E"/>
    <w:rsid w:val="00EF4664"/>
    <w:rsid w:val="00EF4F06"/>
    <w:rsid w:val="00EF7760"/>
    <w:rsid w:val="00EF7BD9"/>
    <w:rsid w:val="00F0145E"/>
    <w:rsid w:val="00F034AB"/>
    <w:rsid w:val="00F03969"/>
    <w:rsid w:val="00F04068"/>
    <w:rsid w:val="00F052EA"/>
    <w:rsid w:val="00F06724"/>
    <w:rsid w:val="00F134B7"/>
    <w:rsid w:val="00F1459E"/>
    <w:rsid w:val="00F15D1A"/>
    <w:rsid w:val="00F1627F"/>
    <w:rsid w:val="00F169ED"/>
    <w:rsid w:val="00F205D0"/>
    <w:rsid w:val="00F20760"/>
    <w:rsid w:val="00F20AFB"/>
    <w:rsid w:val="00F228A1"/>
    <w:rsid w:val="00F26201"/>
    <w:rsid w:val="00F26C34"/>
    <w:rsid w:val="00F27D94"/>
    <w:rsid w:val="00F3154F"/>
    <w:rsid w:val="00F31696"/>
    <w:rsid w:val="00F31806"/>
    <w:rsid w:val="00F33E6A"/>
    <w:rsid w:val="00F34234"/>
    <w:rsid w:val="00F37389"/>
    <w:rsid w:val="00F41CE8"/>
    <w:rsid w:val="00F463A6"/>
    <w:rsid w:val="00F46AD5"/>
    <w:rsid w:val="00F5401D"/>
    <w:rsid w:val="00F54F10"/>
    <w:rsid w:val="00F5529C"/>
    <w:rsid w:val="00F5558F"/>
    <w:rsid w:val="00F604AD"/>
    <w:rsid w:val="00F63664"/>
    <w:rsid w:val="00F636A0"/>
    <w:rsid w:val="00F649F3"/>
    <w:rsid w:val="00F66045"/>
    <w:rsid w:val="00F717E6"/>
    <w:rsid w:val="00F723DA"/>
    <w:rsid w:val="00F73732"/>
    <w:rsid w:val="00F739C8"/>
    <w:rsid w:val="00F8013E"/>
    <w:rsid w:val="00F8183F"/>
    <w:rsid w:val="00F83693"/>
    <w:rsid w:val="00F874D4"/>
    <w:rsid w:val="00F87542"/>
    <w:rsid w:val="00F876C7"/>
    <w:rsid w:val="00F87BEE"/>
    <w:rsid w:val="00F91E5C"/>
    <w:rsid w:val="00F91F54"/>
    <w:rsid w:val="00F97960"/>
    <w:rsid w:val="00FA4E94"/>
    <w:rsid w:val="00FA6575"/>
    <w:rsid w:val="00FA7ED9"/>
    <w:rsid w:val="00FB03CA"/>
    <w:rsid w:val="00FB136E"/>
    <w:rsid w:val="00FB162C"/>
    <w:rsid w:val="00FB20EB"/>
    <w:rsid w:val="00FB30F5"/>
    <w:rsid w:val="00FB60CF"/>
    <w:rsid w:val="00FB6F2A"/>
    <w:rsid w:val="00FC039D"/>
    <w:rsid w:val="00FC1549"/>
    <w:rsid w:val="00FC238D"/>
    <w:rsid w:val="00FC2DF1"/>
    <w:rsid w:val="00FC4628"/>
    <w:rsid w:val="00FC6004"/>
    <w:rsid w:val="00FC74D1"/>
    <w:rsid w:val="00FC7AB8"/>
    <w:rsid w:val="00FD2055"/>
    <w:rsid w:val="00FD262B"/>
    <w:rsid w:val="00FD3EA1"/>
    <w:rsid w:val="00FD609F"/>
    <w:rsid w:val="00FD6697"/>
    <w:rsid w:val="00FE0641"/>
    <w:rsid w:val="00FE0BFD"/>
    <w:rsid w:val="00FE1E97"/>
    <w:rsid w:val="00FE5DA9"/>
    <w:rsid w:val="00FF011C"/>
    <w:rsid w:val="00FF0DDD"/>
    <w:rsid w:val="00FF1045"/>
    <w:rsid w:val="00FF3CAB"/>
    <w:rsid w:val="00FF471C"/>
    <w:rsid w:val="00FF4F74"/>
    <w:rsid w:val="00FF61C2"/>
    <w:rsid w:val="00FF71B5"/>
    <w:rsid w:val="00FF7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F7E50"/>
    <w:pPr>
      <w:spacing w:after="0" w:line="240" w:lineRule="auto"/>
    </w:pPr>
  </w:style>
  <w:style w:type="table" w:styleId="HelleSchattierung">
    <w:name w:val="Light Shading"/>
    <w:basedOn w:val="NormaleTabelle"/>
    <w:uiPriority w:val="60"/>
    <w:rsid w:val="00BF7E5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eschriftung">
    <w:name w:val="caption"/>
    <w:basedOn w:val="Standard"/>
    <w:next w:val="Standard"/>
    <w:uiPriority w:val="35"/>
    <w:unhideWhenUsed/>
    <w:qFormat/>
    <w:rsid w:val="00BF7E50"/>
    <w:pPr>
      <w:spacing w:line="240" w:lineRule="auto"/>
    </w:pPr>
    <w:rPr>
      <w:b/>
      <w:bCs/>
      <w:color w:val="4F81BD" w:themeColor="accent1"/>
      <w:sz w:val="18"/>
      <w:szCs w:val="18"/>
    </w:rPr>
  </w:style>
  <w:style w:type="character" w:styleId="Hyperlink">
    <w:name w:val="Hyperlink"/>
    <w:basedOn w:val="Absatz-Standardschriftart"/>
    <w:uiPriority w:val="99"/>
    <w:unhideWhenUsed/>
    <w:rsid w:val="00D9251A"/>
    <w:rPr>
      <w:color w:val="0000FF" w:themeColor="hyperlink"/>
      <w:u w:val="single"/>
    </w:rPr>
  </w:style>
  <w:style w:type="table" w:styleId="HelleListe">
    <w:name w:val="Light List"/>
    <w:basedOn w:val="NormaleTabelle"/>
    <w:uiPriority w:val="61"/>
    <w:rsid w:val="00545B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prechblasentext">
    <w:name w:val="Balloon Text"/>
    <w:basedOn w:val="Standard"/>
    <w:link w:val="SprechblasentextZchn"/>
    <w:uiPriority w:val="99"/>
    <w:semiHidden/>
    <w:unhideWhenUsed/>
    <w:rsid w:val="0038634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6344"/>
    <w:rPr>
      <w:rFonts w:ascii="Tahoma" w:hAnsi="Tahoma" w:cs="Tahoma"/>
      <w:sz w:val="16"/>
      <w:szCs w:val="16"/>
    </w:rPr>
  </w:style>
  <w:style w:type="character" w:styleId="Kommentarzeichen">
    <w:name w:val="annotation reference"/>
    <w:basedOn w:val="Absatz-Standardschriftart"/>
    <w:uiPriority w:val="99"/>
    <w:semiHidden/>
    <w:unhideWhenUsed/>
    <w:rsid w:val="00595F37"/>
    <w:rPr>
      <w:sz w:val="16"/>
      <w:szCs w:val="16"/>
    </w:rPr>
  </w:style>
  <w:style w:type="paragraph" w:styleId="Kommentartext">
    <w:name w:val="annotation text"/>
    <w:basedOn w:val="Standard"/>
    <w:link w:val="KommentartextZchn"/>
    <w:uiPriority w:val="99"/>
    <w:unhideWhenUsed/>
    <w:rsid w:val="00595F37"/>
    <w:pPr>
      <w:spacing w:line="240" w:lineRule="auto"/>
    </w:pPr>
    <w:rPr>
      <w:sz w:val="20"/>
      <w:szCs w:val="20"/>
    </w:rPr>
  </w:style>
  <w:style w:type="character" w:customStyle="1" w:styleId="KommentartextZchn">
    <w:name w:val="Kommentartext Zchn"/>
    <w:basedOn w:val="Absatz-Standardschriftart"/>
    <w:link w:val="Kommentartext"/>
    <w:uiPriority w:val="99"/>
    <w:rsid w:val="00595F37"/>
    <w:rPr>
      <w:sz w:val="20"/>
      <w:szCs w:val="20"/>
    </w:rPr>
  </w:style>
  <w:style w:type="paragraph" w:styleId="Kommentarthema">
    <w:name w:val="annotation subject"/>
    <w:basedOn w:val="Kommentartext"/>
    <w:next w:val="Kommentartext"/>
    <w:link w:val="KommentarthemaZchn"/>
    <w:uiPriority w:val="99"/>
    <w:semiHidden/>
    <w:unhideWhenUsed/>
    <w:rsid w:val="00595F37"/>
    <w:rPr>
      <w:b/>
      <w:bCs/>
    </w:rPr>
  </w:style>
  <w:style w:type="character" w:customStyle="1" w:styleId="KommentarthemaZchn">
    <w:name w:val="Kommentarthema Zchn"/>
    <w:basedOn w:val="KommentartextZchn"/>
    <w:link w:val="Kommentarthema"/>
    <w:uiPriority w:val="99"/>
    <w:semiHidden/>
    <w:rsid w:val="00595F37"/>
    <w:rPr>
      <w:b/>
      <w:bCs/>
      <w:sz w:val="20"/>
      <w:szCs w:val="20"/>
    </w:rPr>
  </w:style>
  <w:style w:type="paragraph" w:styleId="StandardWeb">
    <w:name w:val="Normal (Web)"/>
    <w:basedOn w:val="Standard"/>
    <w:uiPriority w:val="99"/>
    <w:semiHidden/>
    <w:unhideWhenUsed/>
    <w:rsid w:val="00F737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rent-selection">
    <w:name w:val="current-selection"/>
    <w:basedOn w:val="Absatz-Standardschriftart"/>
    <w:rsid w:val="00470F9E"/>
  </w:style>
  <w:style w:type="character" w:customStyle="1" w:styleId="a">
    <w:name w:val="_"/>
    <w:basedOn w:val="Absatz-Standardschriftart"/>
    <w:rsid w:val="00470F9E"/>
  </w:style>
  <w:style w:type="paragraph" w:customStyle="1" w:styleId="Default">
    <w:name w:val="Default"/>
    <w:rsid w:val="00066C94"/>
    <w:pPr>
      <w:autoSpaceDE w:val="0"/>
      <w:autoSpaceDN w:val="0"/>
      <w:adjustRightInd w:val="0"/>
      <w:spacing w:after="0" w:line="240" w:lineRule="auto"/>
    </w:pPr>
    <w:rPr>
      <w:rFonts w:ascii="Calibri" w:hAnsi="Calibri" w:cs="Calibri"/>
      <w:color w:val="000000"/>
      <w:sz w:val="24"/>
      <w:szCs w:val="24"/>
    </w:rPr>
  </w:style>
  <w:style w:type="table" w:styleId="Tabellenraster">
    <w:name w:val="Table Grid"/>
    <w:basedOn w:val="NormaleTabelle"/>
    <w:uiPriority w:val="59"/>
    <w:rsid w:val="00121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AC366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F7E50"/>
    <w:pPr>
      <w:spacing w:after="0" w:line="240" w:lineRule="auto"/>
    </w:pPr>
  </w:style>
  <w:style w:type="table" w:styleId="HelleSchattierung">
    <w:name w:val="Light Shading"/>
    <w:basedOn w:val="NormaleTabelle"/>
    <w:uiPriority w:val="60"/>
    <w:rsid w:val="00BF7E5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eschriftung">
    <w:name w:val="caption"/>
    <w:basedOn w:val="Standard"/>
    <w:next w:val="Standard"/>
    <w:uiPriority w:val="35"/>
    <w:unhideWhenUsed/>
    <w:qFormat/>
    <w:rsid w:val="00BF7E50"/>
    <w:pPr>
      <w:spacing w:line="240" w:lineRule="auto"/>
    </w:pPr>
    <w:rPr>
      <w:b/>
      <w:bCs/>
      <w:color w:val="4F81BD" w:themeColor="accent1"/>
      <w:sz w:val="18"/>
      <w:szCs w:val="18"/>
    </w:rPr>
  </w:style>
  <w:style w:type="character" w:styleId="Hyperlink">
    <w:name w:val="Hyperlink"/>
    <w:basedOn w:val="Absatz-Standardschriftart"/>
    <w:uiPriority w:val="99"/>
    <w:unhideWhenUsed/>
    <w:rsid w:val="00D9251A"/>
    <w:rPr>
      <w:color w:val="0000FF" w:themeColor="hyperlink"/>
      <w:u w:val="single"/>
    </w:rPr>
  </w:style>
  <w:style w:type="table" w:styleId="HelleListe">
    <w:name w:val="Light List"/>
    <w:basedOn w:val="NormaleTabelle"/>
    <w:uiPriority w:val="61"/>
    <w:rsid w:val="00545B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prechblasentext">
    <w:name w:val="Balloon Text"/>
    <w:basedOn w:val="Standard"/>
    <w:link w:val="SprechblasentextZchn"/>
    <w:uiPriority w:val="99"/>
    <w:semiHidden/>
    <w:unhideWhenUsed/>
    <w:rsid w:val="0038634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6344"/>
    <w:rPr>
      <w:rFonts w:ascii="Tahoma" w:hAnsi="Tahoma" w:cs="Tahoma"/>
      <w:sz w:val="16"/>
      <w:szCs w:val="16"/>
    </w:rPr>
  </w:style>
  <w:style w:type="character" w:styleId="Kommentarzeichen">
    <w:name w:val="annotation reference"/>
    <w:basedOn w:val="Absatz-Standardschriftart"/>
    <w:uiPriority w:val="99"/>
    <w:semiHidden/>
    <w:unhideWhenUsed/>
    <w:rsid w:val="00595F37"/>
    <w:rPr>
      <w:sz w:val="16"/>
      <w:szCs w:val="16"/>
    </w:rPr>
  </w:style>
  <w:style w:type="paragraph" w:styleId="Kommentartext">
    <w:name w:val="annotation text"/>
    <w:basedOn w:val="Standard"/>
    <w:link w:val="KommentartextZchn"/>
    <w:uiPriority w:val="99"/>
    <w:unhideWhenUsed/>
    <w:rsid w:val="00595F37"/>
    <w:pPr>
      <w:spacing w:line="240" w:lineRule="auto"/>
    </w:pPr>
    <w:rPr>
      <w:sz w:val="20"/>
      <w:szCs w:val="20"/>
    </w:rPr>
  </w:style>
  <w:style w:type="character" w:customStyle="1" w:styleId="KommentartextZchn">
    <w:name w:val="Kommentartext Zchn"/>
    <w:basedOn w:val="Absatz-Standardschriftart"/>
    <w:link w:val="Kommentartext"/>
    <w:uiPriority w:val="99"/>
    <w:rsid w:val="00595F37"/>
    <w:rPr>
      <w:sz w:val="20"/>
      <w:szCs w:val="20"/>
    </w:rPr>
  </w:style>
  <w:style w:type="paragraph" w:styleId="Kommentarthema">
    <w:name w:val="annotation subject"/>
    <w:basedOn w:val="Kommentartext"/>
    <w:next w:val="Kommentartext"/>
    <w:link w:val="KommentarthemaZchn"/>
    <w:uiPriority w:val="99"/>
    <w:semiHidden/>
    <w:unhideWhenUsed/>
    <w:rsid w:val="00595F37"/>
    <w:rPr>
      <w:b/>
      <w:bCs/>
    </w:rPr>
  </w:style>
  <w:style w:type="character" w:customStyle="1" w:styleId="KommentarthemaZchn">
    <w:name w:val="Kommentarthema Zchn"/>
    <w:basedOn w:val="KommentartextZchn"/>
    <w:link w:val="Kommentarthema"/>
    <w:uiPriority w:val="99"/>
    <w:semiHidden/>
    <w:rsid w:val="00595F37"/>
    <w:rPr>
      <w:b/>
      <w:bCs/>
      <w:sz w:val="20"/>
      <w:szCs w:val="20"/>
    </w:rPr>
  </w:style>
  <w:style w:type="paragraph" w:styleId="StandardWeb">
    <w:name w:val="Normal (Web)"/>
    <w:basedOn w:val="Standard"/>
    <w:uiPriority w:val="99"/>
    <w:semiHidden/>
    <w:unhideWhenUsed/>
    <w:rsid w:val="00F737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rent-selection">
    <w:name w:val="current-selection"/>
    <w:basedOn w:val="Absatz-Standardschriftart"/>
    <w:rsid w:val="00470F9E"/>
  </w:style>
  <w:style w:type="character" w:customStyle="1" w:styleId="a">
    <w:name w:val="_"/>
    <w:basedOn w:val="Absatz-Standardschriftart"/>
    <w:rsid w:val="00470F9E"/>
  </w:style>
  <w:style w:type="paragraph" w:customStyle="1" w:styleId="Default">
    <w:name w:val="Default"/>
    <w:rsid w:val="00066C94"/>
    <w:pPr>
      <w:autoSpaceDE w:val="0"/>
      <w:autoSpaceDN w:val="0"/>
      <w:adjustRightInd w:val="0"/>
      <w:spacing w:after="0" w:line="240" w:lineRule="auto"/>
    </w:pPr>
    <w:rPr>
      <w:rFonts w:ascii="Calibri" w:hAnsi="Calibri" w:cs="Calibri"/>
      <w:color w:val="000000"/>
      <w:sz w:val="24"/>
      <w:szCs w:val="24"/>
    </w:rPr>
  </w:style>
  <w:style w:type="table" w:styleId="Tabellenraster">
    <w:name w:val="Table Grid"/>
    <w:basedOn w:val="NormaleTabelle"/>
    <w:uiPriority w:val="59"/>
    <w:rsid w:val="00121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AC36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36530">
      <w:bodyDiv w:val="1"/>
      <w:marLeft w:val="0"/>
      <w:marRight w:val="0"/>
      <w:marTop w:val="0"/>
      <w:marBottom w:val="0"/>
      <w:divBdr>
        <w:top w:val="none" w:sz="0" w:space="0" w:color="auto"/>
        <w:left w:val="none" w:sz="0" w:space="0" w:color="auto"/>
        <w:bottom w:val="none" w:sz="0" w:space="0" w:color="auto"/>
        <w:right w:val="none" w:sz="0" w:space="0" w:color="auto"/>
      </w:divBdr>
    </w:div>
    <w:div w:id="268050308">
      <w:bodyDiv w:val="1"/>
      <w:marLeft w:val="0"/>
      <w:marRight w:val="0"/>
      <w:marTop w:val="0"/>
      <w:marBottom w:val="0"/>
      <w:divBdr>
        <w:top w:val="none" w:sz="0" w:space="0" w:color="auto"/>
        <w:left w:val="none" w:sz="0" w:space="0" w:color="auto"/>
        <w:bottom w:val="none" w:sz="0" w:space="0" w:color="auto"/>
        <w:right w:val="none" w:sz="0" w:space="0" w:color="auto"/>
      </w:divBdr>
      <w:divsChild>
        <w:div w:id="1770614872">
          <w:marLeft w:val="0"/>
          <w:marRight w:val="0"/>
          <w:marTop w:val="0"/>
          <w:marBottom w:val="0"/>
          <w:divBdr>
            <w:top w:val="none" w:sz="0" w:space="0" w:color="auto"/>
            <w:left w:val="none" w:sz="0" w:space="0" w:color="auto"/>
            <w:bottom w:val="none" w:sz="0" w:space="0" w:color="auto"/>
            <w:right w:val="none" w:sz="0" w:space="0" w:color="auto"/>
          </w:divBdr>
          <w:divsChild>
            <w:div w:id="962274539">
              <w:marLeft w:val="0"/>
              <w:marRight w:val="0"/>
              <w:marTop w:val="0"/>
              <w:marBottom w:val="0"/>
              <w:divBdr>
                <w:top w:val="none" w:sz="0" w:space="0" w:color="auto"/>
                <w:left w:val="none" w:sz="0" w:space="0" w:color="auto"/>
                <w:bottom w:val="none" w:sz="0" w:space="0" w:color="auto"/>
                <w:right w:val="none" w:sz="0" w:space="0" w:color="auto"/>
              </w:divBdr>
              <w:divsChild>
                <w:div w:id="1322930066">
                  <w:marLeft w:val="0"/>
                  <w:marRight w:val="0"/>
                  <w:marTop w:val="0"/>
                  <w:marBottom w:val="0"/>
                  <w:divBdr>
                    <w:top w:val="none" w:sz="0" w:space="0" w:color="auto"/>
                    <w:left w:val="none" w:sz="0" w:space="0" w:color="auto"/>
                    <w:bottom w:val="none" w:sz="0" w:space="0" w:color="auto"/>
                    <w:right w:val="none" w:sz="0" w:space="0" w:color="auto"/>
                  </w:divBdr>
                  <w:divsChild>
                    <w:div w:id="1262837425">
                      <w:marLeft w:val="0"/>
                      <w:marRight w:val="0"/>
                      <w:marTop w:val="0"/>
                      <w:marBottom w:val="0"/>
                      <w:divBdr>
                        <w:top w:val="none" w:sz="0" w:space="0" w:color="auto"/>
                        <w:left w:val="none" w:sz="0" w:space="0" w:color="auto"/>
                        <w:bottom w:val="none" w:sz="0" w:space="0" w:color="auto"/>
                        <w:right w:val="none" w:sz="0" w:space="0" w:color="auto"/>
                      </w:divBdr>
                      <w:divsChild>
                        <w:div w:id="707098060">
                          <w:marLeft w:val="0"/>
                          <w:marRight w:val="0"/>
                          <w:marTop w:val="0"/>
                          <w:marBottom w:val="0"/>
                          <w:divBdr>
                            <w:top w:val="none" w:sz="0" w:space="0" w:color="auto"/>
                            <w:left w:val="none" w:sz="0" w:space="0" w:color="auto"/>
                            <w:bottom w:val="none" w:sz="0" w:space="0" w:color="auto"/>
                            <w:right w:val="none" w:sz="0" w:space="0" w:color="auto"/>
                          </w:divBdr>
                          <w:divsChild>
                            <w:div w:id="906232960">
                              <w:marLeft w:val="0"/>
                              <w:marRight w:val="0"/>
                              <w:marTop w:val="0"/>
                              <w:marBottom w:val="0"/>
                              <w:divBdr>
                                <w:top w:val="none" w:sz="0" w:space="0" w:color="auto"/>
                                <w:left w:val="none" w:sz="0" w:space="0" w:color="auto"/>
                                <w:bottom w:val="none" w:sz="0" w:space="0" w:color="auto"/>
                                <w:right w:val="none" w:sz="0" w:space="0" w:color="auto"/>
                              </w:divBdr>
                              <w:divsChild>
                                <w:div w:id="33044332">
                                  <w:marLeft w:val="0"/>
                                  <w:marRight w:val="0"/>
                                  <w:marTop w:val="0"/>
                                  <w:marBottom w:val="0"/>
                                  <w:divBdr>
                                    <w:top w:val="none" w:sz="0" w:space="0" w:color="auto"/>
                                    <w:left w:val="none" w:sz="0" w:space="0" w:color="auto"/>
                                    <w:bottom w:val="none" w:sz="0" w:space="0" w:color="auto"/>
                                    <w:right w:val="none" w:sz="0" w:space="0" w:color="auto"/>
                                  </w:divBdr>
                                  <w:divsChild>
                                    <w:div w:id="444618431">
                                      <w:marLeft w:val="0"/>
                                      <w:marRight w:val="0"/>
                                      <w:marTop w:val="0"/>
                                      <w:marBottom w:val="0"/>
                                      <w:divBdr>
                                        <w:top w:val="none" w:sz="0" w:space="0" w:color="auto"/>
                                        <w:left w:val="none" w:sz="0" w:space="0" w:color="auto"/>
                                        <w:bottom w:val="none" w:sz="0" w:space="0" w:color="auto"/>
                                        <w:right w:val="none" w:sz="0" w:space="0" w:color="auto"/>
                                      </w:divBdr>
                                      <w:divsChild>
                                        <w:div w:id="1419205319">
                                          <w:marLeft w:val="0"/>
                                          <w:marRight w:val="0"/>
                                          <w:marTop w:val="0"/>
                                          <w:marBottom w:val="0"/>
                                          <w:divBdr>
                                            <w:top w:val="none" w:sz="0" w:space="0" w:color="auto"/>
                                            <w:left w:val="none" w:sz="0" w:space="0" w:color="auto"/>
                                            <w:bottom w:val="none" w:sz="0" w:space="0" w:color="auto"/>
                                            <w:right w:val="none" w:sz="0" w:space="0" w:color="auto"/>
                                          </w:divBdr>
                                          <w:divsChild>
                                            <w:div w:id="201218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5551684">
      <w:bodyDiv w:val="1"/>
      <w:marLeft w:val="0"/>
      <w:marRight w:val="0"/>
      <w:marTop w:val="0"/>
      <w:marBottom w:val="0"/>
      <w:divBdr>
        <w:top w:val="none" w:sz="0" w:space="0" w:color="auto"/>
        <w:left w:val="none" w:sz="0" w:space="0" w:color="auto"/>
        <w:bottom w:val="none" w:sz="0" w:space="0" w:color="auto"/>
        <w:right w:val="none" w:sz="0" w:space="0" w:color="auto"/>
      </w:divBdr>
    </w:div>
    <w:div w:id="332103494">
      <w:bodyDiv w:val="1"/>
      <w:marLeft w:val="0"/>
      <w:marRight w:val="0"/>
      <w:marTop w:val="0"/>
      <w:marBottom w:val="0"/>
      <w:divBdr>
        <w:top w:val="none" w:sz="0" w:space="0" w:color="auto"/>
        <w:left w:val="none" w:sz="0" w:space="0" w:color="auto"/>
        <w:bottom w:val="none" w:sz="0" w:space="0" w:color="auto"/>
        <w:right w:val="none" w:sz="0" w:space="0" w:color="auto"/>
      </w:divBdr>
    </w:div>
    <w:div w:id="420831487">
      <w:bodyDiv w:val="1"/>
      <w:marLeft w:val="0"/>
      <w:marRight w:val="0"/>
      <w:marTop w:val="0"/>
      <w:marBottom w:val="0"/>
      <w:divBdr>
        <w:top w:val="none" w:sz="0" w:space="0" w:color="auto"/>
        <w:left w:val="none" w:sz="0" w:space="0" w:color="auto"/>
        <w:bottom w:val="none" w:sz="0" w:space="0" w:color="auto"/>
        <w:right w:val="none" w:sz="0" w:space="0" w:color="auto"/>
      </w:divBdr>
    </w:div>
    <w:div w:id="442920516">
      <w:bodyDiv w:val="1"/>
      <w:marLeft w:val="0"/>
      <w:marRight w:val="0"/>
      <w:marTop w:val="0"/>
      <w:marBottom w:val="0"/>
      <w:divBdr>
        <w:top w:val="none" w:sz="0" w:space="0" w:color="auto"/>
        <w:left w:val="none" w:sz="0" w:space="0" w:color="auto"/>
        <w:bottom w:val="none" w:sz="0" w:space="0" w:color="auto"/>
        <w:right w:val="none" w:sz="0" w:space="0" w:color="auto"/>
      </w:divBdr>
    </w:div>
    <w:div w:id="478115632">
      <w:bodyDiv w:val="1"/>
      <w:marLeft w:val="0"/>
      <w:marRight w:val="0"/>
      <w:marTop w:val="0"/>
      <w:marBottom w:val="0"/>
      <w:divBdr>
        <w:top w:val="none" w:sz="0" w:space="0" w:color="auto"/>
        <w:left w:val="none" w:sz="0" w:space="0" w:color="auto"/>
        <w:bottom w:val="none" w:sz="0" w:space="0" w:color="auto"/>
        <w:right w:val="none" w:sz="0" w:space="0" w:color="auto"/>
      </w:divBdr>
    </w:div>
    <w:div w:id="498085454">
      <w:bodyDiv w:val="1"/>
      <w:marLeft w:val="0"/>
      <w:marRight w:val="0"/>
      <w:marTop w:val="0"/>
      <w:marBottom w:val="0"/>
      <w:divBdr>
        <w:top w:val="none" w:sz="0" w:space="0" w:color="auto"/>
        <w:left w:val="none" w:sz="0" w:space="0" w:color="auto"/>
        <w:bottom w:val="none" w:sz="0" w:space="0" w:color="auto"/>
        <w:right w:val="none" w:sz="0" w:space="0" w:color="auto"/>
      </w:divBdr>
    </w:div>
    <w:div w:id="563222328">
      <w:bodyDiv w:val="1"/>
      <w:marLeft w:val="0"/>
      <w:marRight w:val="0"/>
      <w:marTop w:val="0"/>
      <w:marBottom w:val="0"/>
      <w:divBdr>
        <w:top w:val="none" w:sz="0" w:space="0" w:color="auto"/>
        <w:left w:val="none" w:sz="0" w:space="0" w:color="auto"/>
        <w:bottom w:val="none" w:sz="0" w:space="0" w:color="auto"/>
        <w:right w:val="none" w:sz="0" w:space="0" w:color="auto"/>
      </w:divBdr>
      <w:divsChild>
        <w:div w:id="334039135">
          <w:marLeft w:val="0"/>
          <w:marRight w:val="0"/>
          <w:marTop w:val="0"/>
          <w:marBottom w:val="0"/>
          <w:divBdr>
            <w:top w:val="none" w:sz="0" w:space="0" w:color="auto"/>
            <w:left w:val="none" w:sz="0" w:space="0" w:color="auto"/>
            <w:bottom w:val="none" w:sz="0" w:space="0" w:color="auto"/>
            <w:right w:val="none" w:sz="0" w:space="0" w:color="auto"/>
          </w:divBdr>
          <w:divsChild>
            <w:div w:id="546141376">
              <w:marLeft w:val="0"/>
              <w:marRight w:val="0"/>
              <w:marTop w:val="0"/>
              <w:marBottom w:val="0"/>
              <w:divBdr>
                <w:top w:val="none" w:sz="0" w:space="0" w:color="auto"/>
                <w:left w:val="none" w:sz="0" w:space="0" w:color="auto"/>
                <w:bottom w:val="none" w:sz="0" w:space="0" w:color="auto"/>
                <w:right w:val="none" w:sz="0" w:space="0" w:color="auto"/>
              </w:divBdr>
              <w:divsChild>
                <w:div w:id="431319615">
                  <w:marLeft w:val="0"/>
                  <w:marRight w:val="0"/>
                  <w:marTop w:val="184"/>
                  <w:marBottom w:val="184"/>
                  <w:divBdr>
                    <w:top w:val="none" w:sz="0" w:space="0" w:color="auto"/>
                    <w:left w:val="none" w:sz="0" w:space="0" w:color="auto"/>
                    <w:bottom w:val="none" w:sz="0" w:space="0" w:color="auto"/>
                    <w:right w:val="none" w:sz="0" w:space="0" w:color="auto"/>
                  </w:divBdr>
                  <w:divsChild>
                    <w:div w:id="402724139">
                      <w:marLeft w:val="0"/>
                      <w:marRight w:val="0"/>
                      <w:marTop w:val="0"/>
                      <w:marBottom w:val="0"/>
                      <w:divBdr>
                        <w:top w:val="none" w:sz="0" w:space="0" w:color="auto"/>
                        <w:left w:val="none" w:sz="0" w:space="0" w:color="auto"/>
                        <w:bottom w:val="none" w:sz="0" w:space="0" w:color="auto"/>
                        <w:right w:val="none" w:sz="0" w:space="0" w:color="auto"/>
                      </w:divBdr>
                      <w:divsChild>
                        <w:div w:id="2012487852">
                          <w:marLeft w:val="0"/>
                          <w:marRight w:val="0"/>
                          <w:marTop w:val="0"/>
                          <w:marBottom w:val="0"/>
                          <w:divBdr>
                            <w:top w:val="none" w:sz="0" w:space="0" w:color="auto"/>
                            <w:left w:val="none" w:sz="0" w:space="0" w:color="auto"/>
                            <w:bottom w:val="none" w:sz="0" w:space="0" w:color="auto"/>
                            <w:right w:val="none" w:sz="0" w:space="0" w:color="auto"/>
                          </w:divBdr>
                        </w:div>
                        <w:div w:id="1883397312">
                          <w:marLeft w:val="0"/>
                          <w:marRight w:val="0"/>
                          <w:marTop w:val="0"/>
                          <w:marBottom w:val="0"/>
                          <w:divBdr>
                            <w:top w:val="none" w:sz="0" w:space="0" w:color="auto"/>
                            <w:left w:val="none" w:sz="0" w:space="0" w:color="auto"/>
                            <w:bottom w:val="none" w:sz="0" w:space="0" w:color="auto"/>
                            <w:right w:val="none" w:sz="0" w:space="0" w:color="auto"/>
                          </w:divBdr>
                        </w:div>
                        <w:div w:id="12132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717227">
      <w:bodyDiv w:val="1"/>
      <w:marLeft w:val="0"/>
      <w:marRight w:val="0"/>
      <w:marTop w:val="0"/>
      <w:marBottom w:val="0"/>
      <w:divBdr>
        <w:top w:val="none" w:sz="0" w:space="0" w:color="auto"/>
        <w:left w:val="none" w:sz="0" w:space="0" w:color="auto"/>
        <w:bottom w:val="none" w:sz="0" w:space="0" w:color="auto"/>
        <w:right w:val="none" w:sz="0" w:space="0" w:color="auto"/>
      </w:divBdr>
    </w:div>
    <w:div w:id="792210876">
      <w:bodyDiv w:val="1"/>
      <w:marLeft w:val="0"/>
      <w:marRight w:val="0"/>
      <w:marTop w:val="0"/>
      <w:marBottom w:val="0"/>
      <w:divBdr>
        <w:top w:val="none" w:sz="0" w:space="0" w:color="auto"/>
        <w:left w:val="none" w:sz="0" w:space="0" w:color="auto"/>
        <w:bottom w:val="none" w:sz="0" w:space="0" w:color="auto"/>
        <w:right w:val="none" w:sz="0" w:space="0" w:color="auto"/>
      </w:divBdr>
    </w:div>
    <w:div w:id="1134375355">
      <w:bodyDiv w:val="1"/>
      <w:marLeft w:val="0"/>
      <w:marRight w:val="0"/>
      <w:marTop w:val="0"/>
      <w:marBottom w:val="0"/>
      <w:divBdr>
        <w:top w:val="none" w:sz="0" w:space="0" w:color="auto"/>
        <w:left w:val="none" w:sz="0" w:space="0" w:color="auto"/>
        <w:bottom w:val="none" w:sz="0" w:space="0" w:color="auto"/>
        <w:right w:val="none" w:sz="0" w:space="0" w:color="auto"/>
      </w:divBdr>
    </w:div>
    <w:div w:id="1195146997">
      <w:bodyDiv w:val="1"/>
      <w:marLeft w:val="0"/>
      <w:marRight w:val="0"/>
      <w:marTop w:val="0"/>
      <w:marBottom w:val="0"/>
      <w:divBdr>
        <w:top w:val="none" w:sz="0" w:space="0" w:color="auto"/>
        <w:left w:val="none" w:sz="0" w:space="0" w:color="auto"/>
        <w:bottom w:val="none" w:sz="0" w:space="0" w:color="auto"/>
        <w:right w:val="none" w:sz="0" w:space="0" w:color="auto"/>
      </w:divBdr>
    </w:div>
    <w:div w:id="1451625437">
      <w:bodyDiv w:val="1"/>
      <w:marLeft w:val="0"/>
      <w:marRight w:val="0"/>
      <w:marTop w:val="0"/>
      <w:marBottom w:val="0"/>
      <w:divBdr>
        <w:top w:val="none" w:sz="0" w:space="0" w:color="auto"/>
        <w:left w:val="none" w:sz="0" w:space="0" w:color="auto"/>
        <w:bottom w:val="none" w:sz="0" w:space="0" w:color="auto"/>
        <w:right w:val="none" w:sz="0" w:space="0" w:color="auto"/>
      </w:divBdr>
    </w:div>
    <w:div w:id="1457258799">
      <w:bodyDiv w:val="1"/>
      <w:marLeft w:val="0"/>
      <w:marRight w:val="0"/>
      <w:marTop w:val="0"/>
      <w:marBottom w:val="0"/>
      <w:divBdr>
        <w:top w:val="none" w:sz="0" w:space="0" w:color="auto"/>
        <w:left w:val="none" w:sz="0" w:space="0" w:color="auto"/>
        <w:bottom w:val="none" w:sz="0" w:space="0" w:color="auto"/>
        <w:right w:val="none" w:sz="0" w:space="0" w:color="auto"/>
      </w:divBdr>
    </w:div>
    <w:div w:id="1544631432">
      <w:bodyDiv w:val="1"/>
      <w:marLeft w:val="0"/>
      <w:marRight w:val="0"/>
      <w:marTop w:val="0"/>
      <w:marBottom w:val="0"/>
      <w:divBdr>
        <w:top w:val="none" w:sz="0" w:space="0" w:color="auto"/>
        <w:left w:val="none" w:sz="0" w:space="0" w:color="auto"/>
        <w:bottom w:val="none" w:sz="0" w:space="0" w:color="auto"/>
        <w:right w:val="none" w:sz="0" w:space="0" w:color="auto"/>
      </w:divBdr>
    </w:div>
    <w:div w:id="1818960687">
      <w:bodyDiv w:val="1"/>
      <w:marLeft w:val="0"/>
      <w:marRight w:val="0"/>
      <w:marTop w:val="0"/>
      <w:marBottom w:val="0"/>
      <w:divBdr>
        <w:top w:val="none" w:sz="0" w:space="0" w:color="auto"/>
        <w:left w:val="none" w:sz="0" w:space="0" w:color="auto"/>
        <w:bottom w:val="none" w:sz="0" w:space="0" w:color="auto"/>
        <w:right w:val="none" w:sz="0" w:space="0" w:color="auto"/>
      </w:divBdr>
    </w:div>
    <w:div w:id="1912110583">
      <w:bodyDiv w:val="1"/>
      <w:marLeft w:val="0"/>
      <w:marRight w:val="0"/>
      <w:marTop w:val="0"/>
      <w:marBottom w:val="0"/>
      <w:divBdr>
        <w:top w:val="none" w:sz="0" w:space="0" w:color="auto"/>
        <w:left w:val="none" w:sz="0" w:space="0" w:color="auto"/>
        <w:bottom w:val="none" w:sz="0" w:space="0" w:color="auto"/>
        <w:right w:val="none" w:sz="0" w:space="0" w:color="auto"/>
      </w:divBdr>
    </w:div>
    <w:div w:id="214565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21364-EAF2-45A8-BA8B-8DD49E048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4946</Words>
  <Characters>31166</Characters>
  <Application>Microsoft Office Word</Application>
  <DocSecurity>0</DocSecurity>
  <Lines>259</Lines>
  <Paragraphs>72</Paragraphs>
  <ScaleCrop>false</ScaleCrop>
  <HeadingPairs>
    <vt:vector size="2" baseType="variant">
      <vt:variant>
        <vt:lpstr>Titel</vt:lpstr>
      </vt:variant>
      <vt:variant>
        <vt:i4>1</vt:i4>
      </vt:variant>
    </vt:vector>
  </HeadingPairs>
  <TitlesOfParts>
    <vt:vector size="1" baseType="lpstr">
      <vt:lpstr/>
    </vt:vector>
  </TitlesOfParts>
  <Company>Universität Bern</Company>
  <LinksUpToDate>false</LinksUpToDate>
  <CharactersWithSpaces>36040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Luginbuehl Marc</dc:creator>
  <cp:lastModifiedBy>Angehrn Antoinette</cp:lastModifiedBy>
  <cp:revision>2</cp:revision>
  <cp:lastPrinted>2017-08-21T13:27:00Z</cp:lastPrinted>
  <dcterms:created xsi:type="dcterms:W3CDTF">2017-08-30T12:36:00Z</dcterms:created>
  <dcterms:modified xsi:type="dcterms:W3CDTF">2017-08-30T12:36:00Z</dcterms:modified>
</cp:coreProperties>
</file>