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F3B" w:rsidRPr="00FE27A1" w:rsidRDefault="00253F3B" w:rsidP="00D053C5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b/>
          <w:sz w:val="44"/>
          <w:szCs w:val="32"/>
        </w:rPr>
      </w:pPr>
      <w:bookmarkStart w:id="0" w:name="_Hlk505103503"/>
      <w:bookmarkStart w:id="1" w:name="_Hlk493520035"/>
      <w:r w:rsidRPr="00FE27A1">
        <w:rPr>
          <w:rFonts w:ascii="Calibri" w:hAnsi="Calibri" w:cs="Calibri"/>
          <w:b/>
          <w:sz w:val="44"/>
          <w:szCs w:val="32"/>
        </w:rPr>
        <w:t xml:space="preserve">Impact of valvular resistance on aortic regurgitation after transcatheter aortic valve replacement according to </w:t>
      </w:r>
      <w:r w:rsidRPr="00FE27A1">
        <w:rPr>
          <w:rFonts w:ascii="Calibri" w:hAnsi="Calibri" w:cs="Calibri" w:hint="eastAsia"/>
          <w:b/>
          <w:sz w:val="44"/>
          <w:szCs w:val="32"/>
        </w:rPr>
        <w:t>t</w:t>
      </w:r>
      <w:r w:rsidRPr="00FE27A1">
        <w:rPr>
          <w:rFonts w:ascii="Calibri" w:hAnsi="Calibri" w:cs="Calibri"/>
          <w:b/>
          <w:sz w:val="44"/>
          <w:szCs w:val="32"/>
        </w:rPr>
        <w:t>he type of p</w:t>
      </w:r>
      <w:r w:rsidRPr="00FE27A1">
        <w:rPr>
          <w:rFonts w:ascii="Calibri" w:hAnsi="Calibri" w:cs="Calibri" w:hint="eastAsia"/>
          <w:b/>
          <w:sz w:val="44"/>
          <w:szCs w:val="32"/>
        </w:rPr>
        <w:t>rosthesis</w:t>
      </w:r>
    </w:p>
    <w:bookmarkEnd w:id="0"/>
    <w:p w:rsidR="00253F3B" w:rsidRDefault="00253F3B" w:rsidP="00253F3B">
      <w:pPr>
        <w:autoSpaceDE w:val="0"/>
        <w:autoSpaceDN w:val="0"/>
        <w:adjustRightInd w:val="0"/>
        <w:spacing w:line="276" w:lineRule="auto"/>
        <w:jc w:val="center"/>
        <w:rPr>
          <w:rFonts w:ascii="Calibri" w:eastAsia="RyuminPro-Regular" w:hAnsi="Calibri" w:cs="Calibri"/>
        </w:rPr>
      </w:pPr>
    </w:p>
    <w:p w:rsidR="00253F3B" w:rsidRPr="00253F3B" w:rsidRDefault="00253F3B" w:rsidP="00253F3B">
      <w:pPr>
        <w:jc w:val="center"/>
        <w:rPr>
          <w:rFonts w:ascii="Calibri" w:hAnsi="Calibri" w:cs="Calibri"/>
          <w:b/>
          <w:i/>
          <w:sz w:val="36"/>
          <w:szCs w:val="32"/>
        </w:rPr>
      </w:pPr>
      <w:r w:rsidRPr="00253F3B">
        <w:rPr>
          <w:rFonts w:ascii="Calibri" w:hAnsi="Calibri" w:cs="Calibri"/>
          <w:b/>
          <w:i/>
          <w:sz w:val="36"/>
          <w:szCs w:val="32"/>
        </w:rPr>
        <w:t>Supplementary material</w:t>
      </w:r>
      <w:r w:rsidR="00D053C5">
        <w:rPr>
          <w:rFonts w:ascii="Calibri" w:hAnsi="Calibri" w:cs="Calibri" w:hint="eastAsia"/>
          <w:b/>
          <w:i/>
          <w:sz w:val="36"/>
          <w:szCs w:val="32"/>
        </w:rPr>
        <w:t>s</w:t>
      </w:r>
    </w:p>
    <w:p w:rsidR="00253F3B" w:rsidRDefault="00253F3B" w:rsidP="00253F3B">
      <w:pPr>
        <w:autoSpaceDE w:val="0"/>
        <w:autoSpaceDN w:val="0"/>
        <w:adjustRightInd w:val="0"/>
        <w:spacing w:line="276" w:lineRule="auto"/>
        <w:jc w:val="center"/>
        <w:rPr>
          <w:rFonts w:ascii="Calibri" w:eastAsia="RyuminPro-Regular" w:hAnsi="Calibri" w:cs="Calibri"/>
        </w:rPr>
      </w:pPr>
    </w:p>
    <w:bookmarkEnd w:id="1"/>
    <w:p w:rsidR="00FE27A1" w:rsidRPr="00CD25BC" w:rsidRDefault="00FE27A1" w:rsidP="00FE27A1">
      <w:pPr>
        <w:autoSpaceDE w:val="0"/>
        <w:autoSpaceDN w:val="0"/>
        <w:adjustRightInd w:val="0"/>
        <w:spacing w:line="276" w:lineRule="auto"/>
        <w:rPr>
          <w:rFonts w:ascii="Calibri" w:eastAsia="RyuminPro-Regular" w:hAnsi="Calibri" w:cs="Calibri"/>
          <w:sz w:val="28"/>
        </w:rPr>
      </w:pPr>
      <w:r w:rsidRPr="00CD25BC">
        <w:rPr>
          <w:rFonts w:ascii="Calibri" w:eastAsia="RyuminPro-Regular" w:hAnsi="Calibri" w:cs="Calibri"/>
          <w:sz w:val="28"/>
        </w:rPr>
        <w:t>Masahiko Asami</w:t>
      </w:r>
      <w:r w:rsidRPr="00CD25BC">
        <w:rPr>
          <w:rFonts w:ascii="Calibri" w:eastAsia="RyuminPro-Regular" w:hAnsi="Calibri" w:cs="Calibri" w:hint="eastAsia"/>
          <w:sz w:val="28"/>
          <w:vertAlign w:val="superscript"/>
        </w:rPr>
        <w:t>1</w:t>
      </w:r>
      <w:r>
        <w:rPr>
          <w:rFonts w:ascii="MS Mincho" w:eastAsia="MS Mincho" w:hAnsi="MS Mincho" w:cs="MS Mincho" w:hint="eastAsia"/>
          <w:sz w:val="28"/>
        </w:rPr>
        <w:t>・</w:t>
      </w:r>
      <w:r w:rsidRPr="00CD25BC">
        <w:rPr>
          <w:rFonts w:ascii="Calibri" w:eastAsia="RyuminPro-Regular" w:hAnsi="Calibri" w:cs="Calibri"/>
          <w:sz w:val="28"/>
        </w:rPr>
        <w:t>Thomas Pilgrim</w:t>
      </w:r>
      <w:r w:rsidRPr="00CD25BC">
        <w:rPr>
          <w:rFonts w:ascii="Calibri" w:eastAsia="RyuminPro-Regular" w:hAnsi="Calibri" w:cs="Calibri"/>
          <w:sz w:val="28"/>
          <w:vertAlign w:val="superscript"/>
        </w:rPr>
        <w:t>1</w:t>
      </w:r>
      <w:r>
        <w:rPr>
          <w:rFonts w:ascii="MS Mincho" w:eastAsia="MS Mincho" w:hAnsi="MS Mincho" w:cs="MS Mincho" w:hint="eastAsia"/>
          <w:sz w:val="28"/>
        </w:rPr>
        <w:t>・</w:t>
      </w:r>
      <w:r w:rsidRPr="00CD25BC">
        <w:rPr>
          <w:rFonts w:ascii="Calibri" w:eastAsia="RyuminPro-Regular" w:hAnsi="Calibri" w:cs="Calibri"/>
          <w:sz w:val="28"/>
        </w:rPr>
        <w:t>Stefan Stortecky</w:t>
      </w:r>
      <w:r w:rsidRPr="00CD25BC">
        <w:rPr>
          <w:rFonts w:ascii="Calibri" w:eastAsia="RyuminPro-Regular" w:hAnsi="Calibri" w:cs="Calibri"/>
          <w:sz w:val="28"/>
          <w:vertAlign w:val="superscript"/>
        </w:rPr>
        <w:t>1</w:t>
      </w:r>
      <w:r>
        <w:rPr>
          <w:rFonts w:ascii="MS Mincho" w:eastAsia="MS Mincho" w:hAnsi="MS Mincho" w:cs="MS Mincho" w:hint="eastAsia"/>
          <w:sz w:val="28"/>
        </w:rPr>
        <w:t>・</w:t>
      </w:r>
      <w:r w:rsidRPr="00CD25BC">
        <w:rPr>
          <w:rFonts w:ascii="Calibri" w:eastAsia="RyuminPro-Regular" w:hAnsi="Calibri" w:cs="Calibri"/>
          <w:sz w:val="28"/>
        </w:rPr>
        <w:t>Dik Heg</w:t>
      </w:r>
      <w:r w:rsidRPr="00CD25BC">
        <w:rPr>
          <w:rFonts w:ascii="Calibri" w:eastAsia="RyuminPro-Regular" w:hAnsi="Calibri" w:cs="Calibri"/>
          <w:sz w:val="28"/>
          <w:vertAlign w:val="superscript"/>
        </w:rPr>
        <w:t>2</w:t>
      </w:r>
      <w:r>
        <w:rPr>
          <w:rFonts w:ascii="MS Mincho" w:eastAsia="MS Mincho" w:hAnsi="MS Mincho" w:cs="MS Mincho" w:hint="eastAsia"/>
          <w:sz w:val="28"/>
        </w:rPr>
        <w:t>・</w:t>
      </w:r>
      <w:r w:rsidRPr="00CD25BC">
        <w:rPr>
          <w:rFonts w:ascii="Calibri" w:eastAsia="RyuminPro-Regular" w:hAnsi="Calibri" w:cs="Calibri"/>
          <w:sz w:val="28"/>
        </w:rPr>
        <w:t>Eva Roost</w:t>
      </w:r>
      <w:r w:rsidRPr="00CD25BC">
        <w:rPr>
          <w:rFonts w:ascii="Calibri" w:eastAsia="RyuminPro-Regular" w:hAnsi="Calibri" w:cs="Calibri"/>
          <w:sz w:val="28"/>
          <w:vertAlign w:val="superscript"/>
        </w:rPr>
        <w:t>3</w:t>
      </w:r>
      <w:r>
        <w:rPr>
          <w:rFonts w:ascii="MS Mincho" w:eastAsia="MS Mincho" w:hAnsi="MS Mincho" w:cs="MS Mincho" w:hint="eastAsia"/>
          <w:sz w:val="28"/>
        </w:rPr>
        <w:t>・</w:t>
      </w:r>
      <w:r w:rsidRPr="00CD25BC">
        <w:rPr>
          <w:rFonts w:ascii="Calibri" w:eastAsia="RyuminPro-Regular" w:hAnsi="Calibri" w:cs="Calibri"/>
          <w:sz w:val="28"/>
        </w:rPr>
        <w:t>Stephan Windecker</w:t>
      </w:r>
      <w:r w:rsidRPr="00CD25BC">
        <w:rPr>
          <w:rFonts w:ascii="Calibri" w:eastAsia="RyuminPro-Regular" w:hAnsi="Calibri" w:cs="Calibri"/>
          <w:sz w:val="28"/>
          <w:vertAlign w:val="superscript"/>
        </w:rPr>
        <w:t>1</w:t>
      </w:r>
      <w:r>
        <w:rPr>
          <w:rFonts w:ascii="MS Mincho" w:eastAsia="MS Mincho" w:hAnsi="MS Mincho" w:cs="MS Mincho" w:hint="eastAsia"/>
          <w:sz w:val="28"/>
        </w:rPr>
        <w:t>・</w:t>
      </w:r>
      <w:r w:rsidRPr="00CD25BC">
        <w:rPr>
          <w:rFonts w:ascii="Calibri" w:eastAsia="RyuminPro-Regular" w:hAnsi="Calibri" w:cs="Calibri"/>
          <w:sz w:val="28"/>
        </w:rPr>
        <w:t>Lukas Hunziker</w:t>
      </w:r>
      <w:r w:rsidRPr="00CD25BC">
        <w:rPr>
          <w:rFonts w:ascii="Calibri" w:eastAsia="RyuminPro-Regular" w:hAnsi="Calibri" w:cs="Calibri"/>
          <w:sz w:val="28"/>
          <w:vertAlign w:val="superscript"/>
        </w:rPr>
        <w:t>1*</w:t>
      </w:r>
    </w:p>
    <w:p w:rsidR="00D053C5" w:rsidRPr="00FE27A1" w:rsidRDefault="00D053C5" w:rsidP="00D053C5">
      <w:pPr>
        <w:autoSpaceDE w:val="0"/>
        <w:autoSpaceDN w:val="0"/>
        <w:adjustRightInd w:val="0"/>
        <w:spacing w:line="276" w:lineRule="auto"/>
        <w:jc w:val="center"/>
        <w:rPr>
          <w:rFonts w:ascii="Calibri" w:eastAsia="RyuminPro-Regular" w:hAnsi="Calibri" w:cs="Calibri"/>
          <w:sz w:val="20"/>
        </w:rPr>
      </w:pPr>
    </w:p>
    <w:p w:rsidR="00D053C5" w:rsidRPr="00095E92" w:rsidRDefault="00D053C5" w:rsidP="00D053C5">
      <w:pPr>
        <w:autoSpaceDE w:val="0"/>
        <w:autoSpaceDN w:val="0"/>
        <w:adjustRightInd w:val="0"/>
        <w:spacing w:line="276" w:lineRule="auto"/>
        <w:rPr>
          <w:rFonts w:ascii="Calibri" w:hAnsi="Calibri" w:cs="Times New Roman"/>
          <w:sz w:val="18"/>
          <w:szCs w:val="21"/>
        </w:rPr>
      </w:pPr>
      <w:r w:rsidRPr="00095E92">
        <w:rPr>
          <w:rFonts w:ascii="Calibri" w:hAnsi="Calibri" w:cs="Times New Roman"/>
          <w:sz w:val="18"/>
          <w:szCs w:val="21"/>
        </w:rPr>
        <w:t>1: Department of Cardiology, Swiss Cardiovascular Center, Bern University Hospital, Bern, Switzerland</w:t>
      </w:r>
      <w:r w:rsidRPr="00095E92">
        <w:rPr>
          <w:rFonts w:ascii="Calibri" w:hAnsi="Calibri" w:cs="Times New Roman" w:hint="eastAsia"/>
          <w:sz w:val="18"/>
          <w:szCs w:val="21"/>
        </w:rPr>
        <w:t>,</w:t>
      </w:r>
      <w:r w:rsidRPr="00095E92">
        <w:rPr>
          <w:rFonts w:ascii="Calibri" w:hAnsi="Calibri" w:cs="Times New Roman"/>
          <w:sz w:val="18"/>
          <w:szCs w:val="21"/>
        </w:rPr>
        <w:t xml:space="preserve"> Freibrugstrasse, 3010, Bern, Switzerlan</w:t>
      </w:r>
      <w:r>
        <w:rPr>
          <w:rFonts w:ascii="Calibri" w:hAnsi="Calibri" w:cs="Times New Roman"/>
          <w:sz w:val="18"/>
          <w:szCs w:val="21"/>
        </w:rPr>
        <w:t>s</w:t>
      </w:r>
    </w:p>
    <w:p w:rsidR="00D053C5" w:rsidRPr="00095E92" w:rsidRDefault="00D053C5" w:rsidP="00D053C5">
      <w:pPr>
        <w:autoSpaceDE w:val="0"/>
        <w:autoSpaceDN w:val="0"/>
        <w:adjustRightInd w:val="0"/>
        <w:spacing w:line="276" w:lineRule="auto"/>
        <w:rPr>
          <w:rFonts w:ascii="Calibri" w:hAnsi="Calibri" w:cs="Times New Roman"/>
          <w:sz w:val="18"/>
          <w:szCs w:val="21"/>
        </w:rPr>
      </w:pPr>
      <w:r w:rsidRPr="00095E92">
        <w:rPr>
          <w:rFonts w:ascii="Calibri" w:hAnsi="Calibri" w:cs="Times New Roman"/>
          <w:sz w:val="18"/>
          <w:szCs w:val="21"/>
        </w:rPr>
        <w:t>2: Institute of Social and Preventive Medicine and Clinical Trials Unit, University of Bern, Bern, Switzerland</w:t>
      </w:r>
      <w:r w:rsidRPr="00095E92">
        <w:rPr>
          <w:rFonts w:ascii="Calibri" w:hAnsi="Calibri" w:cs="Times New Roman" w:hint="eastAsia"/>
          <w:sz w:val="18"/>
          <w:szCs w:val="21"/>
        </w:rPr>
        <w:t>,</w:t>
      </w:r>
      <w:r w:rsidRPr="00095E92">
        <w:rPr>
          <w:rFonts w:ascii="Calibri" w:hAnsi="Calibri" w:cs="Times New Roman"/>
          <w:sz w:val="18"/>
          <w:szCs w:val="21"/>
        </w:rPr>
        <w:t xml:space="preserve"> Mittelstrasse 43, 3012, Bern, Switzerland</w:t>
      </w:r>
    </w:p>
    <w:p w:rsidR="00D053C5" w:rsidRDefault="00D053C5" w:rsidP="00D053C5">
      <w:pPr>
        <w:autoSpaceDE w:val="0"/>
        <w:autoSpaceDN w:val="0"/>
        <w:adjustRightInd w:val="0"/>
        <w:spacing w:line="276" w:lineRule="auto"/>
        <w:rPr>
          <w:rFonts w:ascii="Calibri" w:hAnsi="Calibri" w:cs="Times New Roman"/>
          <w:sz w:val="18"/>
          <w:szCs w:val="21"/>
        </w:rPr>
      </w:pPr>
      <w:r w:rsidRPr="00095E92">
        <w:rPr>
          <w:rFonts w:ascii="Calibri" w:hAnsi="Calibri" w:cs="Times New Roman"/>
          <w:sz w:val="18"/>
          <w:szCs w:val="21"/>
        </w:rPr>
        <w:t>3: Department of Cardiac Surgery, Swiss Cardiovascular Center, Bern University Hospital, Bern, Switzerland</w:t>
      </w:r>
      <w:r w:rsidRPr="00095E92">
        <w:rPr>
          <w:rFonts w:ascii="Calibri" w:hAnsi="Calibri" w:cs="Times New Roman" w:hint="eastAsia"/>
          <w:sz w:val="18"/>
          <w:szCs w:val="21"/>
        </w:rPr>
        <w:t>,</w:t>
      </w:r>
      <w:r w:rsidRPr="00095E92">
        <w:rPr>
          <w:rFonts w:ascii="Calibri" w:hAnsi="Calibri" w:cs="Times New Roman"/>
          <w:sz w:val="18"/>
          <w:szCs w:val="21"/>
        </w:rPr>
        <w:t xml:space="preserve"> Freibrugstrasse, 3010, Bern, Switzerland</w:t>
      </w:r>
    </w:p>
    <w:p w:rsidR="00253F3B" w:rsidRPr="00D053C5" w:rsidRDefault="00253F3B" w:rsidP="00253F3B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imes New Roman"/>
          <w:sz w:val="20"/>
          <w:szCs w:val="21"/>
        </w:rPr>
      </w:pPr>
    </w:p>
    <w:p w:rsidR="00253F3B" w:rsidRPr="004D35CD" w:rsidRDefault="00253F3B" w:rsidP="00253F3B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imes New Roman"/>
          <w:sz w:val="20"/>
          <w:szCs w:val="21"/>
        </w:rPr>
      </w:pPr>
    </w:p>
    <w:p w:rsidR="00253F3B" w:rsidRPr="004D35CD" w:rsidRDefault="00253F3B" w:rsidP="00253F3B">
      <w:pPr>
        <w:rPr>
          <w:sz w:val="28"/>
          <w:lang w:val="en-GB"/>
        </w:rPr>
      </w:pPr>
      <w:r w:rsidRPr="004D35CD">
        <w:rPr>
          <w:rFonts w:ascii="Calibri" w:hAnsi="Calibri" w:cs="Calibri"/>
          <w:b/>
        </w:rPr>
        <w:t>Corresponding Author</w:t>
      </w:r>
      <w:r>
        <w:rPr>
          <w:rFonts w:ascii="Calibri" w:hAnsi="Calibri" w:cs="Calibri"/>
          <w:b/>
        </w:rPr>
        <w:t>*</w:t>
      </w:r>
      <w:r w:rsidRPr="004D35CD">
        <w:rPr>
          <w:rFonts w:ascii="Calibri" w:hAnsi="Calibri" w:cs="Calibri"/>
          <w:b/>
        </w:rPr>
        <w:t>:</w:t>
      </w:r>
      <w:r w:rsidRPr="004D35CD">
        <w:rPr>
          <w:sz w:val="28"/>
          <w:lang w:val="en-GB"/>
        </w:rPr>
        <w:t xml:space="preserve"> </w:t>
      </w:r>
    </w:p>
    <w:p w:rsidR="00253F3B" w:rsidRDefault="00253F3B" w:rsidP="00253F3B">
      <w:pPr>
        <w:ind w:leftChars="2500" w:left="600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Lukas Hunziker, MD</w:t>
      </w:r>
    </w:p>
    <w:p w:rsidR="00253F3B" w:rsidRDefault="00253F3B" w:rsidP="00253F3B">
      <w:pPr>
        <w:ind w:leftChars="2500" w:left="600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Department of cardiology</w:t>
      </w:r>
    </w:p>
    <w:p w:rsidR="00253F3B" w:rsidRDefault="00253F3B" w:rsidP="00253F3B">
      <w:pPr>
        <w:ind w:leftChars="2500" w:left="600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Swiss Cardiovascular Center</w:t>
      </w:r>
    </w:p>
    <w:p w:rsidR="00253F3B" w:rsidRDefault="00253F3B" w:rsidP="00253F3B">
      <w:pPr>
        <w:ind w:leftChars="2500" w:left="600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Bern University Hospital</w:t>
      </w:r>
    </w:p>
    <w:p w:rsidR="00253F3B" w:rsidRDefault="00253F3B" w:rsidP="00253F3B">
      <w:pPr>
        <w:ind w:leftChars="2500" w:left="600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CH-3010 Bern</w:t>
      </w:r>
    </w:p>
    <w:p w:rsidR="00253F3B" w:rsidRDefault="00253F3B" w:rsidP="00253F3B">
      <w:pPr>
        <w:ind w:leftChars="2500" w:left="600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Phone: 0041 31 632 21 11</w:t>
      </w:r>
    </w:p>
    <w:p w:rsidR="00253F3B" w:rsidRDefault="00253F3B" w:rsidP="00253F3B">
      <w:pPr>
        <w:ind w:leftChars="2500" w:left="6000"/>
        <w:rPr>
          <w:rFonts w:ascii="Calibri" w:hAnsi="Calibri" w:cs="Calibri"/>
        </w:rPr>
      </w:pPr>
      <w:r>
        <w:rPr>
          <w:rFonts w:ascii="Calibri" w:hAnsi="Calibri" w:cs="Calibri"/>
        </w:rPr>
        <w:t>Fax: 0041 31 632 47 70</w:t>
      </w:r>
    </w:p>
    <w:p w:rsidR="00253F3B" w:rsidRDefault="00253F3B" w:rsidP="00253F3B">
      <w:pPr>
        <w:autoSpaceDE w:val="0"/>
        <w:autoSpaceDN w:val="0"/>
        <w:adjustRightInd w:val="0"/>
        <w:spacing w:line="276" w:lineRule="auto"/>
        <w:ind w:leftChars="2500" w:left="6000"/>
        <w:rPr>
          <w:rFonts w:ascii="Calibri" w:hAnsi="Calibri" w:cs="Calibri"/>
        </w:rPr>
      </w:pPr>
      <w:r>
        <w:rPr>
          <w:rFonts w:ascii="Calibri" w:hAnsi="Calibri" w:cs="Calibri"/>
        </w:rPr>
        <w:t>Mail: lukas.hunziker@insel.ch</w:t>
      </w:r>
    </w:p>
    <w:p w:rsidR="00451267" w:rsidRDefault="00451267" w:rsidP="00451267">
      <w:pPr>
        <w:jc w:val="center"/>
        <w:rPr>
          <w:rFonts w:ascii="Calibri" w:hAnsi="Calibri" w:cs="Calibri"/>
          <w:b/>
          <w:smallCaps/>
          <w:sz w:val="32"/>
          <w:szCs w:val="32"/>
        </w:rPr>
      </w:pPr>
    </w:p>
    <w:p w:rsidR="00253F3B" w:rsidRDefault="00253F3B" w:rsidP="00133195">
      <w:pPr>
        <w:spacing w:line="360" w:lineRule="auto"/>
        <w:jc w:val="center"/>
        <w:rPr>
          <w:rFonts w:ascii="Calibri" w:hAnsi="Calibri" w:cs="Times New Roman"/>
          <w:b/>
          <w:iCs/>
          <w:smallCaps/>
          <w:sz w:val="32"/>
        </w:rPr>
      </w:pPr>
      <w:r>
        <w:rPr>
          <w:rFonts w:ascii="Calibri" w:hAnsi="Calibri" w:cs="Times New Roman"/>
          <w:b/>
          <w:iCs/>
          <w:smallCaps/>
          <w:sz w:val="32"/>
        </w:rPr>
        <w:br w:type="page"/>
      </w:r>
    </w:p>
    <w:p w:rsidR="003D4832" w:rsidRPr="00253F3B" w:rsidRDefault="003D4832" w:rsidP="00133195">
      <w:pPr>
        <w:spacing w:line="360" w:lineRule="auto"/>
        <w:jc w:val="center"/>
        <w:rPr>
          <w:rFonts w:ascii="Calibri" w:hAnsi="Calibri" w:cs="Times New Roman"/>
          <w:b/>
          <w:iCs/>
          <w:sz w:val="32"/>
        </w:rPr>
      </w:pPr>
      <w:r w:rsidRPr="00253F3B">
        <w:rPr>
          <w:rFonts w:ascii="Calibri" w:hAnsi="Calibri" w:cs="Times New Roman"/>
          <w:b/>
          <w:iCs/>
          <w:sz w:val="32"/>
        </w:rPr>
        <w:lastRenderedPageBreak/>
        <w:t xml:space="preserve">List of </w:t>
      </w:r>
      <w:r w:rsidR="00451267" w:rsidRPr="00253F3B">
        <w:rPr>
          <w:rFonts w:ascii="Calibri" w:hAnsi="Calibri" w:cs="Times New Roman" w:hint="eastAsia"/>
          <w:b/>
          <w:iCs/>
          <w:sz w:val="32"/>
        </w:rPr>
        <w:t>S</w:t>
      </w:r>
      <w:r w:rsidRPr="00253F3B">
        <w:rPr>
          <w:rFonts w:ascii="Calibri" w:hAnsi="Calibri" w:cs="Times New Roman"/>
          <w:b/>
          <w:iCs/>
          <w:sz w:val="32"/>
        </w:rPr>
        <w:t>upplementa</w:t>
      </w:r>
      <w:r w:rsidR="00253F3B">
        <w:rPr>
          <w:rFonts w:ascii="Calibri" w:hAnsi="Calibri" w:cs="Times New Roman"/>
          <w:b/>
          <w:iCs/>
          <w:sz w:val="32"/>
        </w:rPr>
        <w:t>ry</w:t>
      </w:r>
      <w:r w:rsidRPr="00253F3B">
        <w:rPr>
          <w:rFonts w:ascii="Calibri" w:hAnsi="Calibri" w:cs="Times New Roman"/>
          <w:b/>
          <w:iCs/>
          <w:sz w:val="32"/>
        </w:rPr>
        <w:t xml:space="preserve"> Tables</w:t>
      </w:r>
    </w:p>
    <w:p w:rsidR="003F1772" w:rsidRPr="00D053C5" w:rsidRDefault="00D053C5" w:rsidP="003F1772">
      <w:pPr>
        <w:spacing w:line="480" w:lineRule="auto"/>
        <w:jc w:val="both"/>
        <w:rPr>
          <w:rFonts w:ascii="Calibri" w:hAnsi="Calibri" w:cs="Calibri"/>
        </w:rPr>
      </w:pPr>
      <w:r w:rsidRPr="00D053C5">
        <w:rPr>
          <w:rFonts w:ascii="Calibri" w:hAnsi="Calibri" w:cs="Calibri"/>
          <w:b/>
        </w:rPr>
        <w:t>Supplementary T</w:t>
      </w:r>
      <w:r w:rsidR="003F1772" w:rsidRPr="00D053C5">
        <w:rPr>
          <w:rFonts w:ascii="Calibri" w:hAnsi="Calibri" w:cs="Calibri"/>
          <w:b/>
        </w:rPr>
        <w:t>able 1</w:t>
      </w:r>
      <w:r w:rsidRPr="00D053C5">
        <w:rPr>
          <w:rFonts w:ascii="Calibri" w:hAnsi="Calibri" w:cs="Calibri"/>
          <w:b/>
        </w:rPr>
        <w:t>.</w:t>
      </w:r>
      <w:r w:rsidRPr="00D053C5">
        <w:rPr>
          <w:rFonts w:ascii="Calibri" w:hAnsi="Calibri" w:cs="Calibri"/>
          <w:b/>
        </w:rPr>
        <w:tab/>
      </w:r>
      <w:r w:rsidR="003F1772" w:rsidRPr="00D053C5">
        <w:rPr>
          <w:rFonts w:ascii="Calibri" w:hAnsi="Calibri" w:cs="Calibri"/>
        </w:rPr>
        <w:t>Computed tomography assessments in comparison between HVR and LVR</w:t>
      </w:r>
    </w:p>
    <w:p w:rsidR="00D053C5" w:rsidRDefault="00D053C5" w:rsidP="00D053C5">
      <w:pPr>
        <w:autoSpaceDE w:val="0"/>
        <w:autoSpaceDN w:val="0"/>
        <w:adjustRightInd w:val="0"/>
        <w:spacing w:line="480" w:lineRule="auto"/>
        <w:rPr>
          <w:rFonts w:ascii="Calibri" w:hAnsi="Calibri" w:cs="Calibri"/>
        </w:rPr>
      </w:pPr>
      <w:r w:rsidRPr="00D053C5">
        <w:rPr>
          <w:rFonts w:ascii="Calibri" w:hAnsi="Calibri" w:cs="Calibri"/>
          <w:b/>
        </w:rPr>
        <w:t>Supplementary Table 2.</w:t>
      </w:r>
      <w:r w:rsidR="00451267" w:rsidRPr="00D053C5">
        <w:rPr>
          <w:rFonts w:ascii="Calibri" w:hAnsi="Calibri" w:cs="Times New Roman"/>
          <w:b/>
          <w:szCs w:val="22"/>
        </w:rPr>
        <w:tab/>
      </w:r>
      <w:r w:rsidR="00A84F94" w:rsidRPr="00D053C5">
        <w:rPr>
          <w:rFonts w:ascii="Calibri" w:hAnsi="Calibri" w:cs="Calibri"/>
        </w:rPr>
        <w:t>Complications during the intervention</w:t>
      </w:r>
    </w:p>
    <w:p w:rsidR="00D053C5" w:rsidRPr="00D053C5" w:rsidRDefault="00D053C5" w:rsidP="00D053C5">
      <w:pPr>
        <w:autoSpaceDE w:val="0"/>
        <w:autoSpaceDN w:val="0"/>
        <w:adjustRightInd w:val="0"/>
        <w:spacing w:line="480" w:lineRule="auto"/>
        <w:rPr>
          <w:rFonts w:ascii="Calibri" w:hAnsi="Calibri" w:cs="Times New Roman"/>
          <w:b/>
          <w:szCs w:val="22"/>
        </w:rPr>
      </w:pPr>
      <w:r w:rsidRPr="00D053C5">
        <w:rPr>
          <w:rFonts w:ascii="Calibri" w:hAnsi="Calibri" w:cs="Times New Roman"/>
          <w:b/>
          <w:szCs w:val="22"/>
        </w:rPr>
        <w:t>Supplementary Table 3a.</w:t>
      </w:r>
      <w:r>
        <w:rPr>
          <w:rFonts w:ascii="Calibri" w:hAnsi="Calibri" w:cs="Times New Roman"/>
          <w:szCs w:val="22"/>
        </w:rPr>
        <w:tab/>
      </w:r>
      <w:r w:rsidRPr="00D053C5">
        <w:rPr>
          <w:rFonts w:ascii="Calibri" w:hAnsi="Calibri" w:cs="Times New Roman"/>
          <w:szCs w:val="22"/>
        </w:rPr>
        <w:t>Predictors for moderate or greater post-TAVR AR in patients with balloon-expandable valve</w:t>
      </w:r>
    </w:p>
    <w:p w:rsidR="00F26BA1" w:rsidRDefault="00D053C5" w:rsidP="00D053C5">
      <w:pPr>
        <w:autoSpaceDE w:val="0"/>
        <w:autoSpaceDN w:val="0"/>
        <w:adjustRightInd w:val="0"/>
        <w:spacing w:line="480" w:lineRule="auto"/>
        <w:rPr>
          <w:rFonts w:ascii="Calibri" w:hAnsi="Calibri" w:cs="Times New Roman"/>
          <w:szCs w:val="22"/>
        </w:rPr>
      </w:pPr>
      <w:r w:rsidRPr="00D053C5">
        <w:rPr>
          <w:rFonts w:ascii="Calibri" w:hAnsi="Calibri" w:cs="Times New Roman"/>
          <w:b/>
          <w:szCs w:val="22"/>
        </w:rPr>
        <w:t>Supplementary Table 3b.</w:t>
      </w:r>
      <w:r>
        <w:rPr>
          <w:rFonts w:ascii="Calibri" w:hAnsi="Calibri" w:cs="Times New Roman"/>
          <w:b/>
          <w:szCs w:val="22"/>
        </w:rPr>
        <w:tab/>
      </w:r>
      <w:r w:rsidRPr="00D053C5">
        <w:rPr>
          <w:rFonts w:ascii="Calibri" w:hAnsi="Calibri" w:cs="Times New Roman"/>
          <w:szCs w:val="22"/>
        </w:rPr>
        <w:t>Predictors for moderate or greater post-TAVR AR in patients with self-expandable valve</w:t>
      </w:r>
    </w:p>
    <w:p w:rsidR="00F26BA1" w:rsidRPr="00F26BA1" w:rsidRDefault="00F26BA1" w:rsidP="00F26BA1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</w:rPr>
      </w:pPr>
      <w:r w:rsidRPr="004F0151">
        <w:rPr>
          <w:rFonts w:ascii="Calibri" w:hAnsi="Calibri" w:cs="Calibri"/>
          <w:b/>
        </w:rPr>
        <w:t>Supplementary Table 4.</w:t>
      </w:r>
      <w:r w:rsidRPr="004F0151">
        <w:rPr>
          <w:rFonts w:ascii="Calibri" w:hAnsi="Calibri" w:cs="Calibri"/>
          <w:b/>
        </w:rPr>
        <w:tab/>
      </w:r>
      <w:r w:rsidRPr="004F0151">
        <w:rPr>
          <w:rFonts w:ascii="Calibri" w:hAnsi="Calibri" w:cs="Calibri"/>
        </w:rPr>
        <w:t>Predictor of moderate or greater post-TAVR AR in patients with CT measurements</w:t>
      </w:r>
    </w:p>
    <w:p w:rsidR="00112AD8" w:rsidRPr="00D053C5" w:rsidRDefault="00112AD8" w:rsidP="00D053C5">
      <w:pPr>
        <w:autoSpaceDE w:val="0"/>
        <w:autoSpaceDN w:val="0"/>
        <w:adjustRightInd w:val="0"/>
        <w:spacing w:line="480" w:lineRule="auto"/>
        <w:rPr>
          <w:rFonts w:ascii="Calibri" w:hAnsi="Calibri" w:cs="Calibri"/>
        </w:rPr>
      </w:pPr>
      <w:r>
        <w:rPr>
          <w:rFonts w:ascii="Calibri" w:hAnsi="Calibri" w:cs="Times New Roman"/>
          <w:b/>
          <w:szCs w:val="22"/>
        </w:rPr>
        <w:br w:type="page"/>
      </w:r>
    </w:p>
    <w:p w:rsidR="00112AD8" w:rsidRPr="001231B5" w:rsidRDefault="00112AD8" w:rsidP="00112AD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18"/>
          <w:szCs w:val="18"/>
        </w:rPr>
        <w:sectPr w:rsidR="00112AD8" w:rsidRPr="001231B5" w:rsidSect="004F0151">
          <w:type w:val="continuous"/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3F1772" w:rsidRPr="00D10259" w:rsidRDefault="00D053C5" w:rsidP="003F1772">
      <w:pPr>
        <w:spacing w:line="480" w:lineRule="auto"/>
        <w:jc w:val="both"/>
        <w:rPr>
          <w:rFonts w:ascii="Calibri" w:hAnsi="Calibri" w:cs="Calibri"/>
          <w:color w:val="000000"/>
        </w:rPr>
      </w:pPr>
      <w:r w:rsidRPr="00D053C5">
        <w:rPr>
          <w:rFonts w:ascii="Calibri" w:hAnsi="Calibri" w:cs="Calibri"/>
          <w:b/>
        </w:rPr>
        <w:lastRenderedPageBreak/>
        <w:t>Supplementary Table 1.</w:t>
      </w:r>
      <w:r w:rsidR="003F1772" w:rsidRPr="00D10259">
        <w:rPr>
          <w:rFonts w:ascii="Calibri" w:hAnsi="Calibri" w:cs="Calibri"/>
          <w:color w:val="000000"/>
        </w:rPr>
        <w:t xml:space="preserve"> </w:t>
      </w:r>
      <w:r w:rsidR="003F1772" w:rsidRPr="00D10259">
        <w:rPr>
          <w:rFonts w:ascii="Calibri" w:hAnsi="Calibri" w:cs="Calibri"/>
          <w:b/>
          <w:color w:val="000000"/>
        </w:rPr>
        <w:t>Computed tomography assessments in comparison between HVR and LVR</w:t>
      </w:r>
    </w:p>
    <w:tbl>
      <w:tblPr>
        <w:tblW w:w="822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02"/>
        <w:gridCol w:w="1304"/>
        <w:gridCol w:w="1304"/>
        <w:gridCol w:w="1304"/>
        <w:gridCol w:w="907"/>
      </w:tblGrid>
      <w:tr w:rsidR="003F1772" w:rsidRPr="00D10259" w:rsidTr="00D954C5">
        <w:trPr>
          <w:trHeight w:val="351"/>
        </w:trPr>
        <w:tc>
          <w:tcPr>
            <w:tcW w:w="3402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772" w:rsidRPr="00D10259" w:rsidRDefault="003F1772" w:rsidP="00D954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025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304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772" w:rsidRPr="00D10259" w:rsidRDefault="003F1772" w:rsidP="00D954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0259">
              <w:rPr>
                <w:rFonts w:ascii="Calibri" w:hAnsi="Calibri" w:cs="Calibri"/>
                <w:color w:val="000000"/>
                <w:sz w:val="18"/>
                <w:szCs w:val="18"/>
              </w:rPr>
              <w:t>Overall</w:t>
            </w:r>
          </w:p>
        </w:tc>
        <w:tc>
          <w:tcPr>
            <w:tcW w:w="1304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772" w:rsidRPr="00D10259" w:rsidRDefault="003F1772" w:rsidP="00D954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0259">
              <w:rPr>
                <w:rFonts w:ascii="Calibri" w:hAnsi="Calibri" w:cs="Calibri"/>
                <w:color w:val="000000"/>
                <w:sz w:val="18"/>
                <w:szCs w:val="18"/>
              </w:rPr>
              <w:t>LVR</w:t>
            </w:r>
          </w:p>
        </w:tc>
        <w:tc>
          <w:tcPr>
            <w:tcW w:w="1304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772" w:rsidRPr="00D10259" w:rsidRDefault="003F1772" w:rsidP="00D954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0259">
              <w:rPr>
                <w:rFonts w:ascii="Calibri" w:hAnsi="Calibri" w:cs="Calibri"/>
                <w:color w:val="000000"/>
                <w:sz w:val="18"/>
                <w:szCs w:val="18"/>
              </w:rPr>
              <w:t>HVR</w:t>
            </w:r>
          </w:p>
        </w:tc>
        <w:tc>
          <w:tcPr>
            <w:tcW w:w="907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772" w:rsidRPr="00D10259" w:rsidRDefault="003F1772" w:rsidP="00D954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0259">
              <w:rPr>
                <w:rFonts w:ascii="Calibri" w:hAnsi="Calibri" w:cs="Calibri"/>
                <w:color w:val="000000"/>
                <w:sz w:val="18"/>
                <w:szCs w:val="18"/>
              </w:rPr>
              <w:t>p Value</w:t>
            </w:r>
          </w:p>
        </w:tc>
      </w:tr>
      <w:tr w:rsidR="003F1772" w:rsidRPr="00D10259" w:rsidTr="00D954C5">
        <w:trPr>
          <w:trHeight w:val="351"/>
        </w:trPr>
        <w:tc>
          <w:tcPr>
            <w:tcW w:w="3402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1772" w:rsidRPr="00D10259" w:rsidRDefault="003F1772" w:rsidP="00D954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772" w:rsidRPr="00D10259" w:rsidRDefault="003F1772" w:rsidP="00D954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0259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N=551</w:t>
            </w:r>
          </w:p>
        </w:tc>
        <w:tc>
          <w:tcPr>
            <w:tcW w:w="130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772" w:rsidRPr="00D10259" w:rsidRDefault="003F1772" w:rsidP="00D954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0259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N=263</w:t>
            </w:r>
          </w:p>
        </w:tc>
        <w:tc>
          <w:tcPr>
            <w:tcW w:w="130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772" w:rsidRPr="00D10259" w:rsidRDefault="003F1772" w:rsidP="00D954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0259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N=288</w:t>
            </w:r>
          </w:p>
        </w:tc>
        <w:tc>
          <w:tcPr>
            <w:tcW w:w="907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1772" w:rsidRPr="00D10259" w:rsidRDefault="003F1772" w:rsidP="00D954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F1772" w:rsidRPr="00D10259" w:rsidTr="00D954C5">
        <w:trPr>
          <w:trHeight w:val="35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772" w:rsidRPr="00D10259" w:rsidRDefault="003F1772" w:rsidP="00D954C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1025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Aortic valve apparatus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72" w:rsidRPr="00D10259" w:rsidRDefault="003F1772" w:rsidP="00D954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72" w:rsidRPr="00D10259" w:rsidRDefault="003F1772" w:rsidP="00D954C5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72" w:rsidRPr="00D10259" w:rsidRDefault="003F1772" w:rsidP="00D954C5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772" w:rsidRPr="00D10259" w:rsidRDefault="003F1772" w:rsidP="00D954C5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3F1772" w:rsidRPr="00D10259" w:rsidTr="00D954C5">
        <w:trPr>
          <w:trHeight w:val="35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772" w:rsidRPr="00D10259" w:rsidRDefault="003F1772" w:rsidP="00D954C5">
            <w:pPr>
              <w:ind w:leftChars="50" w:left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0259">
              <w:rPr>
                <w:rFonts w:ascii="Calibri" w:hAnsi="Calibri" w:cs="Calibri"/>
                <w:color w:val="000000"/>
                <w:sz w:val="18"/>
                <w:szCs w:val="18"/>
              </w:rPr>
              <w:t>Maximum annulus diameter, mm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772" w:rsidRPr="00D10259" w:rsidRDefault="003F1772" w:rsidP="00D954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0259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27.2±2.5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772" w:rsidRPr="00D10259" w:rsidRDefault="003F1772" w:rsidP="00D954C5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10259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27.7±2.4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772" w:rsidRPr="00D10259" w:rsidRDefault="003F1772" w:rsidP="00D954C5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10259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26.8±2.5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772" w:rsidRPr="00D10259" w:rsidRDefault="003F1772" w:rsidP="00D954C5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10259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&lt;0.001</w:t>
            </w:r>
          </w:p>
        </w:tc>
      </w:tr>
      <w:tr w:rsidR="003F1772" w:rsidRPr="00D10259" w:rsidTr="00D954C5">
        <w:trPr>
          <w:trHeight w:val="35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772" w:rsidRPr="00D10259" w:rsidRDefault="003F1772" w:rsidP="00D954C5">
            <w:pPr>
              <w:ind w:leftChars="50" w:left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0259">
              <w:rPr>
                <w:rFonts w:ascii="Calibri" w:hAnsi="Calibri" w:cs="Calibri"/>
                <w:color w:val="000000"/>
                <w:sz w:val="18"/>
                <w:szCs w:val="18"/>
              </w:rPr>
              <w:t>Minimum annulus diameter, mm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772" w:rsidRPr="00D10259" w:rsidRDefault="003F1772" w:rsidP="00D954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0259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20.7±2.1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772" w:rsidRPr="00D10259" w:rsidRDefault="003F1772" w:rsidP="00D954C5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10259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21.2± 2.1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772" w:rsidRPr="00D10259" w:rsidRDefault="003F1772" w:rsidP="00D954C5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10259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20.3±2.0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772" w:rsidRPr="00D10259" w:rsidRDefault="003F1772" w:rsidP="00D954C5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10259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&lt;0.001</w:t>
            </w:r>
          </w:p>
        </w:tc>
      </w:tr>
      <w:tr w:rsidR="003F1772" w:rsidRPr="00D10259" w:rsidTr="00D954C5">
        <w:trPr>
          <w:trHeight w:val="35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772" w:rsidRPr="00D10259" w:rsidRDefault="003F1772" w:rsidP="00D954C5">
            <w:pPr>
              <w:ind w:leftChars="50" w:left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0259">
              <w:rPr>
                <w:rFonts w:ascii="Calibri" w:hAnsi="Calibri" w:cs="Calibri"/>
                <w:color w:val="000000"/>
                <w:sz w:val="18"/>
                <w:szCs w:val="18"/>
              </w:rPr>
              <w:t>Mean annulus diameter, mm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772" w:rsidRPr="00D10259" w:rsidRDefault="003F1772" w:rsidP="00D954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0259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24.0±2.1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772" w:rsidRPr="00D10259" w:rsidRDefault="003F1772" w:rsidP="00D954C5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10259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24.5±2.1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772" w:rsidRPr="00D10259" w:rsidRDefault="003F1772" w:rsidP="00D954C5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10259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23.5±2.0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772" w:rsidRPr="00D10259" w:rsidRDefault="003F1772" w:rsidP="00D954C5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10259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&lt;0.001</w:t>
            </w:r>
          </w:p>
        </w:tc>
      </w:tr>
      <w:tr w:rsidR="003F1772" w:rsidRPr="00D10259" w:rsidTr="00D954C5">
        <w:trPr>
          <w:trHeight w:val="35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772" w:rsidRPr="00D10259" w:rsidRDefault="005B0AC0" w:rsidP="00D954C5">
            <w:pPr>
              <w:ind w:leftChars="50" w:left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0259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  <w:r w:rsidR="003F1772" w:rsidRPr="00D10259">
              <w:rPr>
                <w:rFonts w:ascii="Calibri" w:hAnsi="Calibri" w:cs="Calibri"/>
                <w:color w:val="000000"/>
                <w:sz w:val="18"/>
                <w:szCs w:val="18"/>
              </w:rPr>
              <w:t>nnulus area, mm</w:t>
            </w:r>
            <w:r w:rsidR="003F1772" w:rsidRPr="00D10259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772" w:rsidRPr="00D10259" w:rsidRDefault="003F1772" w:rsidP="00D954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0259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446.6±76.9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772" w:rsidRPr="00D10259" w:rsidRDefault="003F1772" w:rsidP="00D954C5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10259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464.9±78.4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772" w:rsidRPr="00D10259" w:rsidRDefault="003F1772" w:rsidP="00D954C5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10259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429.9±71.8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772" w:rsidRPr="00D10259" w:rsidRDefault="003F1772" w:rsidP="00D954C5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10259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&lt;0.001</w:t>
            </w:r>
          </w:p>
        </w:tc>
      </w:tr>
      <w:tr w:rsidR="003F1772" w:rsidRPr="00D10259" w:rsidTr="00D954C5">
        <w:trPr>
          <w:trHeight w:val="35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772" w:rsidRPr="00D10259" w:rsidRDefault="003F1772" w:rsidP="00D954C5">
            <w:pPr>
              <w:ind w:leftChars="50" w:left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0259">
              <w:rPr>
                <w:rFonts w:ascii="Calibri" w:hAnsi="Calibri" w:cs="Calibri"/>
                <w:color w:val="000000"/>
                <w:sz w:val="18"/>
                <w:szCs w:val="18"/>
              </w:rPr>
              <w:t>Annulus perimeter, mm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772" w:rsidRPr="00D10259" w:rsidRDefault="003F1772" w:rsidP="00D954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0259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76.2±6.5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772" w:rsidRPr="00D10259" w:rsidRDefault="003F1772" w:rsidP="00D954C5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10259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77.7±6.6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772" w:rsidRPr="00D10259" w:rsidRDefault="003F1772" w:rsidP="00D954C5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10259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74.8±6.2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772" w:rsidRPr="00D10259" w:rsidRDefault="003F1772" w:rsidP="00D954C5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10259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&lt;0.001</w:t>
            </w:r>
          </w:p>
        </w:tc>
      </w:tr>
      <w:tr w:rsidR="003F1772" w:rsidRPr="00D10259" w:rsidTr="00D954C5">
        <w:trPr>
          <w:trHeight w:val="35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772" w:rsidRPr="00D10259" w:rsidRDefault="003F1772" w:rsidP="00D954C5">
            <w:pPr>
              <w:ind w:leftChars="50" w:left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0259">
              <w:rPr>
                <w:rFonts w:ascii="Calibri" w:hAnsi="Calibri" w:cs="Calibri"/>
                <w:color w:val="000000"/>
                <w:sz w:val="18"/>
                <w:szCs w:val="18"/>
              </w:rPr>
              <w:t>Left coronary height, mm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772" w:rsidRPr="00D10259" w:rsidRDefault="003F1772" w:rsidP="00D954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0259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14.6±3.5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772" w:rsidRPr="00D10259" w:rsidRDefault="003F1772" w:rsidP="00D954C5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10259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15.0±3.6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772" w:rsidRPr="00D10259" w:rsidRDefault="003F1772" w:rsidP="00D954C5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10259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14.3±3.4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772" w:rsidRPr="00D10259" w:rsidRDefault="003F1772" w:rsidP="00D954C5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10259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0.02</w:t>
            </w:r>
          </w:p>
        </w:tc>
      </w:tr>
      <w:tr w:rsidR="003F1772" w:rsidRPr="00D10259" w:rsidTr="00D954C5">
        <w:trPr>
          <w:trHeight w:val="35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772" w:rsidRPr="00D10259" w:rsidRDefault="003F1772" w:rsidP="00D954C5">
            <w:pPr>
              <w:ind w:leftChars="50" w:left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0259">
              <w:rPr>
                <w:rFonts w:ascii="Calibri" w:hAnsi="Calibri" w:cs="Calibri"/>
                <w:color w:val="000000"/>
                <w:sz w:val="18"/>
                <w:szCs w:val="18"/>
              </w:rPr>
              <w:t>Right coronary height, mm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772" w:rsidRPr="00D10259" w:rsidRDefault="003F1772" w:rsidP="00D954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0259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17.5±3.3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772" w:rsidRPr="00D10259" w:rsidRDefault="003F1772" w:rsidP="00D954C5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10259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17.9±3.1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772" w:rsidRPr="00D10259" w:rsidRDefault="003F1772" w:rsidP="00D954C5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10259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17.0±3.3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772" w:rsidRPr="00D10259" w:rsidRDefault="003F1772" w:rsidP="00D954C5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10259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0.001</w:t>
            </w:r>
          </w:p>
        </w:tc>
      </w:tr>
      <w:tr w:rsidR="003F1772" w:rsidRPr="00D10259" w:rsidTr="00D954C5">
        <w:trPr>
          <w:trHeight w:val="35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772" w:rsidRPr="00D10259" w:rsidRDefault="003F1772" w:rsidP="00D954C5">
            <w:pPr>
              <w:ind w:leftChars="50" w:left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0259">
              <w:rPr>
                <w:rFonts w:ascii="Calibri" w:hAnsi="Calibri" w:cs="Calibri"/>
                <w:color w:val="000000"/>
                <w:sz w:val="18"/>
                <w:szCs w:val="18"/>
              </w:rPr>
              <w:t>Ascending aorta, mm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772" w:rsidRPr="00D10259" w:rsidRDefault="003F1772" w:rsidP="00D954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0259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33.1±3.2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772" w:rsidRPr="00D10259" w:rsidRDefault="003F1772" w:rsidP="00D954C5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10259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33.2±3.0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772" w:rsidRPr="00D10259" w:rsidRDefault="003F1772" w:rsidP="00D954C5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10259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33.0±3.4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772" w:rsidRPr="00D10259" w:rsidRDefault="003F1772" w:rsidP="00D954C5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10259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0.34</w:t>
            </w:r>
          </w:p>
        </w:tc>
      </w:tr>
      <w:tr w:rsidR="003F1772" w:rsidRPr="00D10259" w:rsidTr="00D954C5">
        <w:trPr>
          <w:trHeight w:val="35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772" w:rsidRPr="00D10259" w:rsidRDefault="003F1772" w:rsidP="00D954C5">
            <w:pPr>
              <w:ind w:leftChars="50" w:left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0259">
              <w:rPr>
                <w:rFonts w:ascii="Calibri" w:hAnsi="Calibri" w:cs="Calibri"/>
                <w:color w:val="000000"/>
                <w:sz w:val="18"/>
                <w:szCs w:val="18"/>
              </w:rPr>
              <w:t>Sinotublar junction, mm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772" w:rsidRPr="00D10259" w:rsidRDefault="003F1772" w:rsidP="00D954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0259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27.7±3.1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772" w:rsidRPr="00D10259" w:rsidRDefault="003F1772" w:rsidP="00D954C5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10259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28.4±3.1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772" w:rsidRPr="00D10259" w:rsidRDefault="003F1772" w:rsidP="00D954C5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10259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27.0±2.9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772" w:rsidRPr="00D10259" w:rsidRDefault="003F1772" w:rsidP="00D954C5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10259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&lt;0.001</w:t>
            </w:r>
          </w:p>
        </w:tc>
      </w:tr>
      <w:tr w:rsidR="003F1772" w:rsidRPr="00D10259" w:rsidTr="00D954C5">
        <w:trPr>
          <w:trHeight w:val="35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772" w:rsidRPr="00D10259" w:rsidRDefault="003F1772" w:rsidP="00D954C5">
            <w:pPr>
              <w:ind w:leftChars="50" w:left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0259">
              <w:rPr>
                <w:rFonts w:ascii="Calibri" w:hAnsi="Calibri" w:cs="Calibri"/>
                <w:color w:val="000000"/>
                <w:sz w:val="18"/>
                <w:szCs w:val="18"/>
              </w:rPr>
              <w:t>Sinus of valsalva, mm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772" w:rsidRPr="00D10259" w:rsidRDefault="003F1772" w:rsidP="00D954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0259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33.2±3.9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772" w:rsidRPr="00D10259" w:rsidRDefault="003F1772" w:rsidP="00D954C5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10259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33.6±3.8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772" w:rsidRPr="00D10259" w:rsidRDefault="003F1772" w:rsidP="00D954C5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10259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32.8±3.8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772" w:rsidRPr="00D10259" w:rsidRDefault="003F1772" w:rsidP="00D954C5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10259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0.01</w:t>
            </w:r>
          </w:p>
        </w:tc>
      </w:tr>
      <w:tr w:rsidR="003F1772" w:rsidRPr="00D10259" w:rsidTr="00D954C5">
        <w:trPr>
          <w:trHeight w:val="35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772" w:rsidRPr="00D10259" w:rsidRDefault="003F1772" w:rsidP="00D954C5">
            <w:pPr>
              <w:ind w:leftChars="50" w:left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0259">
              <w:rPr>
                <w:rFonts w:ascii="Calibri" w:hAnsi="Calibri" w:cs="Calibri"/>
                <w:color w:val="000000"/>
                <w:sz w:val="18"/>
                <w:szCs w:val="18"/>
              </w:rPr>
              <w:t>LVOT, mm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772" w:rsidRPr="00D10259" w:rsidRDefault="003F1772" w:rsidP="00D954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0259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23.6±3.1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772" w:rsidRPr="00D10259" w:rsidRDefault="003F1772" w:rsidP="00D954C5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10259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24.0±3.2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772" w:rsidRPr="00D10259" w:rsidRDefault="003F1772" w:rsidP="00D954C5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10259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23.3±3.0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772" w:rsidRPr="00D10259" w:rsidRDefault="003F1772" w:rsidP="00D954C5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10259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0.009</w:t>
            </w:r>
          </w:p>
        </w:tc>
      </w:tr>
      <w:tr w:rsidR="003F1772" w:rsidRPr="00D10259" w:rsidTr="00D954C5">
        <w:trPr>
          <w:trHeight w:val="35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772" w:rsidRPr="00D10259" w:rsidRDefault="003F1772" w:rsidP="00D954C5">
            <w:pPr>
              <w:ind w:leftChars="50" w:left="12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0259">
              <w:rPr>
                <w:rFonts w:ascii="Calibri" w:hAnsi="Calibri" w:cs="Calibri"/>
                <w:color w:val="000000"/>
                <w:sz w:val="18"/>
                <w:szCs w:val="18"/>
              </w:rPr>
              <w:t>Annulus eccentricity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772" w:rsidRPr="00D10259" w:rsidRDefault="003F1772" w:rsidP="00D954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0259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0.76±0.06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772" w:rsidRPr="00D10259" w:rsidRDefault="003F1772" w:rsidP="00D954C5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10259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0.77±0.06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772" w:rsidRPr="00D10259" w:rsidRDefault="003F1772" w:rsidP="00D954C5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10259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0.76±0.07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772" w:rsidRPr="00D10259" w:rsidRDefault="003F1772" w:rsidP="00D954C5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10259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0.26</w:t>
            </w:r>
          </w:p>
        </w:tc>
      </w:tr>
      <w:tr w:rsidR="003F1772" w:rsidRPr="00D10259" w:rsidTr="00D954C5">
        <w:trPr>
          <w:trHeight w:val="351"/>
        </w:trPr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772" w:rsidRPr="00D10259" w:rsidRDefault="003F1772" w:rsidP="00D954C5">
            <w:pPr>
              <w:ind w:leftChars="50" w:left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0259">
              <w:rPr>
                <w:rFonts w:ascii="Calibri" w:hAnsi="Calibri" w:cs="Calibri"/>
                <w:color w:val="000000"/>
                <w:sz w:val="18"/>
                <w:szCs w:val="18"/>
              </w:rPr>
              <w:t>AVC calcium volume (Total), mm</w:t>
            </w:r>
            <w:r w:rsidRPr="00D10259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772" w:rsidRPr="00D10259" w:rsidRDefault="003F1772" w:rsidP="00D954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0259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322.2±308.4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772" w:rsidRPr="00D10259" w:rsidRDefault="003F1772" w:rsidP="00D954C5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10259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270.7±261.9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772" w:rsidRPr="00D10259" w:rsidRDefault="003F1772" w:rsidP="00D954C5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10259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369.3±339.1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772" w:rsidRPr="00D10259" w:rsidRDefault="003F1772" w:rsidP="00D954C5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10259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&lt;0.001</w:t>
            </w:r>
          </w:p>
        </w:tc>
      </w:tr>
      <w:tr w:rsidR="003F1772" w:rsidRPr="00D10259" w:rsidTr="00D954C5">
        <w:trPr>
          <w:trHeight w:val="351"/>
        </w:trPr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772" w:rsidRPr="00D10259" w:rsidRDefault="003F1772" w:rsidP="00D954C5">
            <w:pPr>
              <w:ind w:leftChars="50" w:left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0259">
              <w:rPr>
                <w:rFonts w:ascii="Calibri" w:hAnsi="Calibri" w:cs="Calibri"/>
                <w:color w:val="000000"/>
                <w:sz w:val="18"/>
                <w:szCs w:val="18"/>
              </w:rPr>
              <w:t>LVOT calcium volume (Total), mm</w:t>
            </w:r>
            <w:r w:rsidRPr="00D10259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772" w:rsidRPr="00D10259" w:rsidRDefault="003F1772" w:rsidP="00D954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10259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15.3±38.2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772" w:rsidRPr="00D10259" w:rsidRDefault="003F1772" w:rsidP="00D954C5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10259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13.0±37.0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772" w:rsidRPr="00D10259" w:rsidRDefault="003F1772" w:rsidP="00D954C5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10259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17.4± 39.2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772" w:rsidRPr="00D10259" w:rsidRDefault="003F1772" w:rsidP="00D954C5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10259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0.18</w:t>
            </w:r>
          </w:p>
        </w:tc>
      </w:tr>
    </w:tbl>
    <w:p w:rsidR="003F1772" w:rsidRPr="00D10259" w:rsidRDefault="003F1772" w:rsidP="003F1772">
      <w:pPr>
        <w:autoSpaceDE w:val="0"/>
        <w:autoSpaceDN w:val="0"/>
        <w:adjustRightInd w:val="0"/>
        <w:ind w:left="1680" w:hanging="1680"/>
        <w:rPr>
          <w:rFonts w:ascii="Calibri" w:hAnsi="Calibri" w:cs="Calibri"/>
          <w:sz w:val="18"/>
          <w:szCs w:val="18"/>
        </w:rPr>
      </w:pPr>
      <w:r w:rsidRPr="00D10259">
        <w:rPr>
          <w:rFonts w:ascii="Calibri" w:hAnsi="Calibri" w:cs="Calibri"/>
          <w:sz w:val="18"/>
          <w:szCs w:val="18"/>
        </w:rPr>
        <w:t>Values are mean ± standard deviation where appropriate.</w:t>
      </w:r>
    </w:p>
    <w:p w:rsidR="003F1772" w:rsidRDefault="003F1772" w:rsidP="003F1772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color w:val="C00000"/>
        </w:rPr>
      </w:pPr>
      <w:r w:rsidRPr="00D10259">
        <w:rPr>
          <w:rFonts w:ascii="Calibri" w:hAnsi="Calibri" w:cs="Calibri"/>
          <w:color w:val="000000"/>
          <w:sz w:val="18"/>
          <w:szCs w:val="18"/>
        </w:rPr>
        <w:t>AVC = aortic</w:t>
      </w:r>
      <w:r w:rsidR="00D10259">
        <w:rPr>
          <w:rFonts w:ascii="Calibri" w:hAnsi="Calibri" w:cs="Calibri" w:hint="eastAsia"/>
          <w:color w:val="000000"/>
          <w:sz w:val="18"/>
          <w:szCs w:val="18"/>
        </w:rPr>
        <w:t>-</w:t>
      </w:r>
      <w:r w:rsidRPr="00D10259">
        <w:rPr>
          <w:rFonts w:ascii="Calibri" w:hAnsi="Calibri" w:cs="Calibri"/>
          <w:color w:val="000000"/>
          <w:sz w:val="18"/>
          <w:szCs w:val="18"/>
        </w:rPr>
        <w:t>valvar complex; LVOT = left ventricular outflow tract.</w:t>
      </w:r>
      <w:r>
        <w:rPr>
          <w:rFonts w:ascii="Calibri" w:hAnsi="Calibri" w:cs="Calibri"/>
          <w:b/>
          <w:color w:val="C00000"/>
        </w:rPr>
        <w:br w:type="page"/>
      </w:r>
    </w:p>
    <w:p w:rsidR="00E557C9" w:rsidRDefault="00D053C5" w:rsidP="00E557C9">
      <w:pPr>
        <w:autoSpaceDE w:val="0"/>
        <w:autoSpaceDN w:val="0"/>
        <w:adjustRightInd w:val="0"/>
        <w:spacing w:line="480" w:lineRule="auto"/>
        <w:rPr>
          <w:rFonts w:ascii="Calibri" w:hAnsi="Calibri" w:cs="Calibri"/>
        </w:rPr>
      </w:pPr>
      <w:r w:rsidRPr="00D053C5">
        <w:rPr>
          <w:rFonts w:ascii="Calibri" w:hAnsi="Calibri" w:cs="Calibri"/>
          <w:b/>
        </w:rPr>
        <w:t xml:space="preserve">Supplementary Table </w:t>
      </w:r>
      <w:r>
        <w:rPr>
          <w:rFonts w:ascii="Calibri" w:hAnsi="Calibri" w:cs="Calibri"/>
          <w:b/>
        </w:rPr>
        <w:t>2</w:t>
      </w:r>
      <w:r w:rsidRPr="00D053C5">
        <w:rPr>
          <w:rFonts w:ascii="Calibri" w:hAnsi="Calibri" w:cs="Calibri"/>
          <w:b/>
        </w:rPr>
        <w:t>.</w:t>
      </w:r>
      <w:r w:rsidR="00E557C9" w:rsidRPr="00A84F94">
        <w:rPr>
          <w:rFonts w:ascii="Calibri" w:hAnsi="Calibri" w:cs="Calibri"/>
          <w:b/>
        </w:rPr>
        <w:t xml:space="preserve"> </w:t>
      </w:r>
      <w:r w:rsidR="00A84F94" w:rsidRPr="00994B42">
        <w:rPr>
          <w:rFonts w:ascii="Calibri" w:hAnsi="Calibri" w:cs="Calibri"/>
          <w:b/>
        </w:rPr>
        <w:t xml:space="preserve">Complications </w:t>
      </w:r>
      <w:r w:rsidR="00253F3B">
        <w:rPr>
          <w:rFonts w:ascii="Calibri" w:hAnsi="Calibri" w:cs="Calibri"/>
          <w:b/>
        </w:rPr>
        <w:t>d</w:t>
      </w:r>
      <w:r w:rsidR="00A84F94" w:rsidRPr="00994B42">
        <w:rPr>
          <w:rFonts w:ascii="Calibri" w:hAnsi="Calibri" w:cs="Calibri"/>
          <w:b/>
        </w:rPr>
        <w:t xml:space="preserve">uring the </w:t>
      </w:r>
      <w:r w:rsidR="00253F3B">
        <w:rPr>
          <w:rFonts w:ascii="Calibri" w:hAnsi="Calibri" w:cs="Calibri"/>
          <w:b/>
        </w:rPr>
        <w:t>i</w:t>
      </w:r>
      <w:r w:rsidR="00A84F94" w:rsidRPr="00994B42">
        <w:rPr>
          <w:rFonts w:ascii="Calibri" w:hAnsi="Calibri" w:cs="Calibri"/>
          <w:b/>
        </w:rPr>
        <w:t>ntervention</w:t>
      </w:r>
    </w:p>
    <w:tbl>
      <w:tblPr>
        <w:tblW w:w="1184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2"/>
        <w:gridCol w:w="1134"/>
        <w:gridCol w:w="1134"/>
        <w:gridCol w:w="1134"/>
        <w:gridCol w:w="850"/>
        <w:gridCol w:w="218"/>
        <w:gridCol w:w="1134"/>
        <w:gridCol w:w="1134"/>
        <w:gridCol w:w="850"/>
      </w:tblGrid>
      <w:tr w:rsidR="00A84F94" w:rsidRPr="008502AB" w:rsidTr="00C97633">
        <w:trPr>
          <w:trHeight w:val="366"/>
        </w:trPr>
        <w:tc>
          <w:tcPr>
            <w:tcW w:w="4252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F94" w:rsidRPr="008502AB" w:rsidRDefault="00A84F94" w:rsidP="00C97633">
            <w:r w:rsidRPr="008502AB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F94" w:rsidRPr="008502AB" w:rsidRDefault="00A84F94" w:rsidP="00C97633">
            <w:pPr>
              <w:jc w:val="center"/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  <w:r w:rsidRPr="008502AB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Overall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4F94" w:rsidRPr="00994B42" w:rsidRDefault="00A84F94" w:rsidP="00C97633">
            <w:pPr>
              <w:jc w:val="center"/>
              <w:rPr>
                <w:rFonts w:ascii="Calibri" w:eastAsia="Yu Gothic" w:hAnsi="Calibri" w:cs="Calibri"/>
                <w:b/>
                <w:color w:val="000000"/>
                <w:sz w:val="18"/>
                <w:szCs w:val="18"/>
              </w:rPr>
            </w:pPr>
            <w:r w:rsidRPr="00994B42">
              <w:rPr>
                <w:rFonts w:ascii="Calibri" w:eastAsia="Yu Gothic" w:hAnsi="Calibri" w:cs="Calibri"/>
                <w:b/>
                <w:color w:val="000000"/>
                <w:sz w:val="18"/>
                <w:szCs w:val="18"/>
              </w:rPr>
              <w:t>Balloon-expandable valve</w:t>
            </w:r>
          </w:p>
        </w:tc>
        <w:tc>
          <w:tcPr>
            <w:tcW w:w="218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F94" w:rsidRPr="008502AB" w:rsidRDefault="00A84F94" w:rsidP="00C97633">
            <w:pPr>
              <w:jc w:val="center"/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4F94" w:rsidRPr="00994B42" w:rsidRDefault="00A84F94" w:rsidP="00C97633">
            <w:pPr>
              <w:jc w:val="center"/>
              <w:rPr>
                <w:rFonts w:ascii="Calibri" w:eastAsia="Yu Gothic" w:hAnsi="Calibri" w:cs="Calibri"/>
                <w:b/>
                <w:color w:val="000000"/>
                <w:sz w:val="18"/>
                <w:szCs w:val="18"/>
              </w:rPr>
            </w:pPr>
            <w:r w:rsidRPr="00994B42">
              <w:rPr>
                <w:rFonts w:ascii="Calibri" w:eastAsia="Yu Gothic" w:hAnsi="Calibri" w:cs="Calibri"/>
                <w:b/>
                <w:color w:val="000000"/>
                <w:sz w:val="18"/>
                <w:szCs w:val="18"/>
              </w:rPr>
              <w:t>Self-expandable valve</w:t>
            </w:r>
          </w:p>
        </w:tc>
      </w:tr>
      <w:tr w:rsidR="00A84F94" w:rsidRPr="008502AB" w:rsidTr="00C97633">
        <w:trPr>
          <w:trHeight w:val="354"/>
        </w:trPr>
        <w:tc>
          <w:tcPr>
            <w:tcW w:w="425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F94" w:rsidRPr="008502AB" w:rsidRDefault="00A84F94" w:rsidP="00C97633">
            <w:pPr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A84F94" w:rsidRPr="008502AB" w:rsidRDefault="00A84F94" w:rsidP="00C97633">
            <w:pPr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F94" w:rsidRPr="008502AB" w:rsidRDefault="00A84F94" w:rsidP="00C97633">
            <w:pPr>
              <w:jc w:val="center"/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  <w:r w:rsidRPr="008502AB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LVR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F94" w:rsidRPr="008502AB" w:rsidRDefault="00A84F94" w:rsidP="00C97633">
            <w:pPr>
              <w:jc w:val="center"/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  <w:r w:rsidRPr="008502AB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H</w:t>
            </w: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V</w:t>
            </w:r>
            <w:r w:rsidRPr="008502AB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F94" w:rsidRPr="008502AB" w:rsidRDefault="00A84F94" w:rsidP="00C97633">
            <w:pPr>
              <w:jc w:val="center"/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  <w:r w:rsidRPr="008502AB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p Value</w:t>
            </w:r>
          </w:p>
        </w:tc>
        <w:tc>
          <w:tcPr>
            <w:tcW w:w="2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F94" w:rsidRPr="008502AB" w:rsidRDefault="00A84F94" w:rsidP="00C97633">
            <w:pPr>
              <w:jc w:val="center"/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F94" w:rsidRPr="008502AB" w:rsidRDefault="00A84F94" w:rsidP="00C97633">
            <w:pPr>
              <w:jc w:val="center"/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  <w:r w:rsidRPr="008502AB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LVR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F94" w:rsidRPr="008502AB" w:rsidRDefault="00A84F94" w:rsidP="00C97633">
            <w:pPr>
              <w:jc w:val="center"/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  <w:r w:rsidRPr="008502AB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H</w:t>
            </w: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V</w:t>
            </w:r>
            <w:r w:rsidRPr="008502AB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F94" w:rsidRPr="008502AB" w:rsidRDefault="00A84F94" w:rsidP="00C97633">
            <w:pPr>
              <w:jc w:val="center"/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  <w:r w:rsidRPr="008502AB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p Value</w:t>
            </w:r>
          </w:p>
        </w:tc>
      </w:tr>
      <w:tr w:rsidR="00A84F94" w:rsidRPr="008502AB" w:rsidTr="00C97633">
        <w:trPr>
          <w:trHeight w:val="354"/>
        </w:trPr>
        <w:tc>
          <w:tcPr>
            <w:tcW w:w="4252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4F94" w:rsidRPr="008502AB" w:rsidRDefault="00A84F94" w:rsidP="00C97633">
            <w:pPr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4F94" w:rsidRPr="008502AB" w:rsidRDefault="00A84F94" w:rsidP="00C97633">
            <w:pPr>
              <w:jc w:val="center"/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  <w:r w:rsidRPr="008502AB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N = 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4F94" w:rsidRPr="008502AB" w:rsidRDefault="00A84F94" w:rsidP="00C97633">
            <w:pPr>
              <w:jc w:val="center"/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  <w:r w:rsidRPr="008502AB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N = 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4F94" w:rsidRPr="008502AB" w:rsidRDefault="00A84F94" w:rsidP="00C97633">
            <w:pPr>
              <w:jc w:val="center"/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  <w:r w:rsidRPr="008502AB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N = 147</w:t>
            </w: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84F94" w:rsidRPr="008502AB" w:rsidRDefault="00A84F94" w:rsidP="00C97633">
            <w:pPr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4F94" w:rsidRPr="008502AB" w:rsidRDefault="00A84F94" w:rsidP="00C97633">
            <w:pPr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  <w:r w:rsidRPr="008502AB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4F94" w:rsidRPr="008502AB" w:rsidRDefault="00A84F94" w:rsidP="00C97633">
            <w:pPr>
              <w:jc w:val="center"/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  <w:r w:rsidRPr="008502AB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N = 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4F94" w:rsidRPr="008502AB" w:rsidRDefault="00A84F94" w:rsidP="00C97633">
            <w:pPr>
              <w:jc w:val="center"/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  <w:r w:rsidRPr="008502AB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N = 207</w:t>
            </w: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84F94" w:rsidRPr="008502AB" w:rsidRDefault="00A84F94" w:rsidP="00C97633">
            <w:pPr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</w:p>
        </w:tc>
      </w:tr>
      <w:tr w:rsidR="00A84F94" w:rsidRPr="008502AB" w:rsidTr="00C97633">
        <w:trPr>
          <w:trHeight w:val="354"/>
        </w:trPr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F94" w:rsidRDefault="00A84F94" w:rsidP="00A84F94">
            <w:pPr>
              <w:ind w:firstLineChars="100" w:firstLine="180"/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Annulus rupture or aortic dissection, n (%)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F94" w:rsidRDefault="00A84F94" w:rsidP="00A84F94">
            <w:pPr>
              <w:jc w:val="center"/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1 (0.2)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F94" w:rsidRDefault="00A84F94" w:rsidP="00A84F94">
            <w:pPr>
              <w:jc w:val="center"/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0 (0.0)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F94" w:rsidRDefault="00A84F94" w:rsidP="00A84F94">
            <w:pPr>
              <w:jc w:val="center"/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1 (1.1)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F94" w:rsidRDefault="00A84F94" w:rsidP="00A84F94">
            <w:pPr>
              <w:jc w:val="center"/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2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F94" w:rsidRPr="008502AB" w:rsidRDefault="00A84F94" w:rsidP="00A84F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F94" w:rsidRDefault="00A84F94" w:rsidP="00A84F94">
            <w:pPr>
              <w:jc w:val="center"/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0 (0.0)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F94" w:rsidRDefault="00A84F94" w:rsidP="00A84F94">
            <w:pPr>
              <w:jc w:val="center"/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0 (0.0)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F94" w:rsidRDefault="00A84F94" w:rsidP="00A84F94">
            <w:pPr>
              <w:jc w:val="center"/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</w:p>
        </w:tc>
      </w:tr>
      <w:tr w:rsidR="00A84F94" w:rsidRPr="008502AB" w:rsidTr="00C97633">
        <w:trPr>
          <w:trHeight w:val="3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F94" w:rsidRDefault="00A84F94" w:rsidP="00A84F94">
            <w:pPr>
              <w:ind w:firstLineChars="100" w:firstLine="180"/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Valve embolization, n (%)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F94" w:rsidRDefault="00A84F94" w:rsidP="00A84F94">
            <w:pPr>
              <w:jc w:val="center"/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1 (0.1)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F94" w:rsidRDefault="00A84F94" w:rsidP="00A84F94">
            <w:pPr>
              <w:jc w:val="center"/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1 (0.6)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F94" w:rsidRDefault="00A84F94" w:rsidP="00A84F94">
            <w:pPr>
              <w:jc w:val="center"/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0 (0.0)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F94" w:rsidRDefault="00A84F94" w:rsidP="00A84F94">
            <w:pPr>
              <w:jc w:val="center"/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F94" w:rsidRPr="008502AB" w:rsidRDefault="00A84F94" w:rsidP="00A84F94">
            <w:pPr>
              <w:jc w:val="center"/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F94" w:rsidRDefault="00A84F94" w:rsidP="00A84F94">
            <w:pPr>
              <w:jc w:val="center"/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0 (0.0)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F94" w:rsidRDefault="00A84F94" w:rsidP="00A84F94">
            <w:pPr>
              <w:jc w:val="center"/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0 (0.0)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F94" w:rsidRDefault="00A84F94" w:rsidP="00A84F94">
            <w:pPr>
              <w:jc w:val="center"/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</w:p>
        </w:tc>
      </w:tr>
      <w:tr w:rsidR="00A84F94" w:rsidRPr="008502AB" w:rsidTr="00C97633">
        <w:trPr>
          <w:trHeight w:val="3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F94" w:rsidRDefault="00A84F94" w:rsidP="00A84F94">
            <w:pPr>
              <w:ind w:firstLineChars="100" w:firstLine="180"/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Coronary artery occlusion, n (%)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F94" w:rsidRDefault="00A84F94" w:rsidP="00A84F94">
            <w:pPr>
              <w:jc w:val="center"/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3 (0.6)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F94" w:rsidRDefault="00A84F94" w:rsidP="00A84F94">
            <w:pPr>
              <w:jc w:val="center"/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0 (0.0)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F94" w:rsidRDefault="00A84F94" w:rsidP="00A84F94">
            <w:pPr>
              <w:jc w:val="center"/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1 (1.1)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F94" w:rsidRDefault="00A84F94" w:rsidP="00A84F94">
            <w:pPr>
              <w:jc w:val="center"/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F94" w:rsidRPr="008502AB" w:rsidRDefault="00A84F94" w:rsidP="00A84F94">
            <w:pPr>
              <w:jc w:val="center"/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F94" w:rsidRDefault="00A84F94" w:rsidP="00A84F94">
            <w:pPr>
              <w:jc w:val="center"/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1 (0.8)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F94" w:rsidRDefault="00A84F94" w:rsidP="00A84F94">
            <w:pPr>
              <w:jc w:val="center"/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1 (0.9)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F94" w:rsidRDefault="00A84F94" w:rsidP="00A84F94">
            <w:pPr>
              <w:jc w:val="center"/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1.00</w:t>
            </w:r>
          </w:p>
        </w:tc>
      </w:tr>
      <w:tr w:rsidR="00A84F94" w:rsidRPr="008502AB" w:rsidTr="00A84F94">
        <w:trPr>
          <w:trHeight w:val="354"/>
        </w:trPr>
        <w:tc>
          <w:tcPr>
            <w:tcW w:w="4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F94" w:rsidRDefault="00A84F94" w:rsidP="00A84F94">
            <w:pPr>
              <w:ind w:firstLineChars="100" w:firstLine="180"/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Conversion to SAVR, n (%)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F94" w:rsidRDefault="00A84F94" w:rsidP="00A84F94">
            <w:pPr>
              <w:jc w:val="center"/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3 (0.4)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F94" w:rsidRDefault="00A84F94" w:rsidP="00A84F94">
            <w:pPr>
              <w:jc w:val="center"/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0 (0.0)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F94" w:rsidRDefault="00A84F94" w:rsidP="00A84F94">
            <w:pPr>
              <w:jc w:val="center"/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0 (0.0)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F94" w:rsidRDefault="00A84F94" w:rsidP="00A84F94">
            <w:pPr>
              <w:jc w:val="center"/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F94" w:rsidRPr="008502AB" w:rsidRDefault="00A84F94" w:rsidP="00A84F94">
            <w:pPr>
              <w:jc w:val="center"/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F94" w:rsidRDefault="00A84F94" w:rsidP="00A84F94">
            <w:pPr>
              <w:jc w:val="center"/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1 (0.6)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F94" w:rsidRDefault="00A84F94" w:rsidP="00A84F94">
            <w:pPr>
              <w:jc w:val="center"/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2 (1.0)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F94" w:rsidRDefault="00A84F94" w:rsidP="00A84F94">
            <w:pPr>
              <w:jc w:val="center"/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1.00</w:t>
            </w:r>
          </w:p>
        </w:tc>
      </w:tr>
      <w:tr w:rsidR="00A84F94" w:rsidRPr="008502AB" w:rsidTr="00A84F94">
        <w:trPr>
          <w:trHeight w:val="354"/>
        </w:trPr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4F94" w:rsidRDefault="00A84F94" w:rsidP="00A84F94">
            <w:pPr>
              <w:ind w:firstLineChars="100" w:firstLine="180"/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Valve in series, n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4F94" w:rsidRDefault="00A84F94" w:rsidP="00A84F94">
            <w:pPr>
              <w:jc w:val="center"/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13 (1.8)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4F94" w:rsidRDefault="00A84F94" w:rsidP="00A84F94">
            <w:pPr>
              <w:jc w:val="center"/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1 (0.6)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4F94" w:rsidRDefault="00A84F94" w:rsidP="00A84F94">
            <w:pPr>
              <w:jc w:val="center"/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0 (0.0)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4F94" w:rsidRDefault="00A84F94" w:rsidP="00A84F94">
            <w:pPr>
              <w:jc w:val="center"/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4F94" w:rsidRPr="008502AB" w:rsidRDefault="00A84F94" w:rsidP="00A84F94">
            <w:pPr>
              <w:jc w:val="center"/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4F94" w:rsidRDefault="00A84F94" w:rsidP="00A84F94">
            <w:pPr>
              <w:jc w:val="center"/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5 (2.8)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4F94" w:rsidRDefault="00A84F94" w:rsidP="00A84F94">
            <w:pPr>
              <w:jc w:val="center"/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7 (3.4)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4F94" w:rsidRDefault="00A84F94" w:rsidP="00A84F94">
            <w:pPr>
              <w:jc w:val="center"/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0.78</w:t>
            </w:r>
          </w:p>
        </w:tc>
      </w:tr>
    </w:tbl>
    <w:p w:rsidR="00E557C9" w:rsidRPr="008502AB" w:rsidRDefault="00E557C9" w:rsidP="00E557C9">
      <w:pPr>
        <w:autoSpaceDE w:val="0"/>
        <w:autoSpaceDN w:val="0"/>
        <w:adjustRightInd w:val="0"/>
        <w:rPr>
          <w:rFonts w:ascii="Calibri" w:hAnsi="Calibri" w:cs="Calibri"/>
          <w:sz w:val="18"/>
        </w:rPr>
      </w:pPr>
      <w:r w:rsidRPr="008502AB">
        <w:rPr>
          <w:rFonts w:ascii="Calibri" w:hAnsi="Calibri" w:cs="Calibri"/>
          <w:sz w:val="18"/>
        </w:rPr>
        <w:t>Values are means ± standard deviations or counts (percentages %).</w:t>
      </w:r>
      <w:bookmarkStart w:id="2" w:name="_Hlk505027547"/>
    </w:p>
    <w:p w:rsidR="00E557C9" w:rsidRDefault="00E557C9" w:rsidP="00E557C9">
      <w:pPr>
        <w:autoSpaceDE w:val="0"/>
        <w:autoSpaceDN w:val="0"/>
        <w:adjustRightInd w:val="0"/>
        <w:rPr>
          <w:rFonts w:ascii="Calibri" w:hAnsi="Calibri" w:cs="Calibri"/>
          <w:sz w:val="18"/>
        </w:rPr>
      </w:pPr>
      <w:r w:rsidRPr="008502AB">
        <w:rPr>
          <w:rFonts w:ascii="Calibri" w:hAnsi="Calibri" w:cs="Calibri"/>
          <w:sz w:val="18"/>
        </w:rPr>
        <w:t>SAVR</w:t>
      </w:r>
      <w:r w:rsidR="00253F3B">
        <w:rPr>
          <w:rFonts w:ascii="Calibri" w:hAnsi="Calibri" w:cs="Calibri"/>
          <w:sz w:val="18"/>
        </w:rPr>
        <w:t>,</w:t>
      </w:r>
      <w:r w:rsidRPr="008502AB">
        <w:rPr>
          <w:rFonts w:ascii="Calibri" w:hAnsi="Calibri" w:cs="Calibri"/>
          <w:sz w:val="18"/>
        </w:rPr>
        <w:t xml:space="preserve"> surgical aortic valve replacement</w:t>
      </w:r>
      <w:r>
        <w:rPr>
          <w:rFonts w:ascii="Calibri" w:hAnsi="Calibri" w:cs="Calibri"/>
          <w:sz w:val="18"/>
        </w:rPr>
        <w:t>.</w:t>
      </w:r>
    </w:p>
    <w:bookmarkEnd w:id="2"/>
    <w:p w:rsidR="00E557C9" w:rsidRDefault="00E557C9" w:rsidP="00112AD8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:rsidR="00E557C9" w:rsidRDefault="00E557C9" w:rsidP="00345E2A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Calibri" w:eastAsiaTheme="minorEastAsia" w:hAnsi="Calibri" w:cs="Calibri"/>
          <w:b/>
          <w:kern w:val="2"/>
        </w:rPr>
        <w:sectPr w:rsidR="00E557C9" w:rsidSect="004F0151">
          <w:type w:val="continuous"/>
          <w:pgSz w:w="16838" w:h="11906" w:orient="landscape" w:code="9"/>
          <w:pgMar w:top="1701" w:right="1985" w:bottom="1701" w:left="1701" w:header="851" w:footer="992" w:gutter="0"/>
          <w:cols w:space="425"/>
          <w:docGrid w:type="lines" w:linePitch="360"/>
        </w:sectPr>
      </w:pPr>
    </w:p>
    <w:p w:rsidR="00EF4DF1" w:rsidRDefault="00D053C5" w:rsidP="00EF4DF1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sz w:val="18"/>
        </w:rPr>
      </w:pPr>
      <w:r w:rsidRPr="00D053C5">
        <w:rPr>
          <w:rFonts w:ascii="Calibri" w:hAnsi="Calibri" w:cs="Calibri"/>
          <w:b/>
        </w:rPr>
        <w:t xml:space="preserve">Supplementary Table </w:t>
      </w:r>
      <w:r>
        <w:rPr>
          <w:rFonts w:ascii="Calibri" w:hAnsi="Calibri" w:cs="Calibri"/>
          <w:b/>
        </w:rPr>
        <w:t>3a</w:t>
      </w:r>
      <w:r w:rsidRPr="00D053C5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 xml:space="preserve"> </w:t>
      </w:r>
      <w:r w:rsidR="00EF4DF1" w:rsidRPr="00994B42">
        <w:rPr>
          <w:rFonts w:ascii="Calibri" w:hAnsi="Calibri" w:cs="Calibri"/>
          <w:b/>
        </w:rPr>
        <w:t xml:space="preserve">Predictor for </w:t>
      </w:r>
      <w:r w:rsidR="00253F3B">
        <w:rPr>
          <w:rFonts w:ascii="Calibri" w:hAnsi="Calibri" w:cs="Calibri"/>
          <w:b/>
        </w:rPr>
        <w:t>m</w:t>
      </w:r>
      <w:r w:rsidR="00EF4DF1" w:rsidRPr="00994B42">
        <w:rPr>
          <w:rFonts w:ascii="Calibri" w:hAnsi="Calibri" w:cs="Calibri"/>
          <w:b/>
        </w:rPr>
        <w:t xml:space="preserve">oderate or </w:t>
      </w:r>
      <w:r w:rsidR="00253F3B">
        <w:rPr>
          <w:rFonts w:ascii="Calibri" w:hAnsi="Calibri" w:cs="Calibri"/>
          <w:b/>
        </w:rPr>
        <w:t>g</w:t>
      </w:r>
      <w:r w:rsidR="00EF4DF1" w:rsidRPr="00994B42">
        <w:rPr>
          <w:rFonts w:ascii="Calibri" w:hAnsi="Calibri" w:cs="Calibri"/>
          <w:b/>
        </w:rPr>
        <w:t xml:space="preserve">reater </w:t>
      </w:r>
      <w:r w:rsidR="00253F3B">
        <w:rPr>
          <w:rFonts w:ascii="Calibri" w:hAnsi="Calibri" w:cs="Calibri"/>
          <w:b/>
        </w:rPr>
        <w:t>p</w:t>
      </w:r>
      <w:r w:rsidR="00EF4DF1" w:rsidRPr="00994B42">
        <w:rPr>
          <w:rFonts w:ascii="Calibri" w:hAnsi="Calibri" w:cs="Calibri"/>
          <w:b/>
        </w:rPr>
        <w:t xml:space="preserve">ost-TAVR AR in </w:t>
      </w:r>
      <w:r w:rsidR="00253F3B">
        <w:rPr>
          <w:rFonts w:ascii="Calibri" w:hAnsi="Calibri" w:cs="Calibri"/>
          <w:b/>
        </w:rPr>
        <w:t>p</w:t>
      </w:r>
      <w:r w:rsidR="00EF4DF1" w:rsidRPr="00994B42">
        <w:rPr>
          <w:rFonts w:ascii="Calibri" w:hAnsi="Calibri" w:cs="Calibri"/>
          <w:b/>
        </w:rPr>
        <w:t xml:space="preserve">atients with </w:t>
      </w:r>
      <w:r w:rsidR="00253F3B">
        <w:rPr>
          <w:rFonts w:ascii="Calibri" w:hAnsi="Calibri" w:cs="Calibri"/>
          <w:b/>
        </w:rPr>
        <w:t>b</w:t>
      </w:r>
      <w:r w:rsidR="00EF4DF1" w:rsidRPr="00994B42">
        <w:rPr>
          <w:rFonts w:ascii="Calibri" w:hAnsi="Calibri" w:cs="Calibri"/>
          <w:b/>
        </w:rPr>
        <w:t>alloon-</w:t>
      </w:r>
      <w:r w:rsidR="00253F3B">
        <w:rPr>
          <w:rFonts w:ascii="Calibri" w:hAnsi="Calibri" w:cs="Calibri"/>
          <w:b/>
        </w:rPr>
        <w:t>e</w:t>
      </w:r>
      <w:r w:rsidR="00EF4DF1" w:rsidRPr="00994B42">
        <w:rPr>
          <w:rFonts w:ascii="Calibri" w:hAnsi="Calibri" w:cs="Calibri"/>
          <w:b/>
        </w:rPr>
        <w:t xml:space="preserve">xpandable </w:t>
      </w:r>
      <w:r w:rsidR="00253F3B">
        <w:rPr>
          <w:rFonts w:ascii="Calibri" w:hAnsi="Calibri" w:cs="Calibri"/>
          <w:b/>
        </w:rPr>
        <w:t>v</w:t>
      </w:r>
      <w:r w:rsidR="00EF4DF1" w:rsidRPr="00994B42">
        <w:rPr>
          <w:rFonts w:ascii="Calibri" w:hAnsi="Calibri" w:cs="Calibri"/>
          <w:b/>
        </w:rPr>
        <w:t>alve</w:t>
      </w:r>
    </w:p>
    <w:tbl>
      <w:tblPr>
        <w:tblW w:w="9006" w:type="dxa"/>
        <w:tblInd w:w="-1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69"/>
        <w:gridCol w:w="1417"/>
        <w:gridCol w:w="851"/>
        <w:gridCol w:w="218"/>
        <w:gridCol w:w="1417"/>
        <w:gridCol w:w="1134"/>
      </w:tblGrid>
      <w:tr w:rsidR="00EF4DF1" w:rsidRPr="00A84F94" w:rsidTr="00625DCB">
        <w:trPr>
          <w:trHeight w:val="366"/>
        </w:trPr>
        <w:tc>
          <w:tcPr>
            <w:tcW w:w="3969" w:type="dxa"/>
            <w:vMerge w:val="restart"/>
            <w:tcBorders>
              <w:top w:val="single" w:sz="12" w:space="0" w:color="auto"/>
              <w:left w:val="single" w:sz="8" w:space="0" w:color="FFFFFF"/>
              <w:bottom w:val="single" w:sz="12" w:space="0" w:color="000000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EF4DF1" w:rsidRPr="00A84F94" w:rsidRDefault="00EF4DF1" w:rsidP="00625DCB">
            <w:pPr>
              <w:jc w:val="center"/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  <w:r w:rsidRPr="00A84F94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Variables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DF1" w:rsidRPr="00A84F94" w:rsidRDefault="00EF4DF1" w:rsidP="00625DCB">
            <w:pPr>
              <w:jc w:val="center"/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  <w:r w:rsidRPr="00A84F94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Univariable analysis</w:t>
            </w:r>
          </w:p>
        </w:tc>
        <w:tc>
          <w:tcPr>
            <w:tcW w:w="2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DF1" w:rsidRPr="00A84F94" w:rsidRDefault="00EF4DF1" w:rsidP="00625DCB">
            <w:pPr>
              <w:jc w:val="center"/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EF4DF1" w:rsidRPr="00A84F94" w:rsidRDefault="00EF4DF1" w:rsidP="00625DCB">
            <w:pPr>
              <w:jc w:val="center"/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  <w:r w:rsidRPr="00A84F94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Multivariable analysis</w:t>
            </w:r>
          </w:p>
        </w:tc>
      </w:tr>
      <w:tr w:rsidR="00EF4DF1" w:rsidRPr="00A84F94" w:rsidTr="00625DCB">
        <w:trPr>
          <w:trHeight w:val="360"/>
        </w:trPr>
        <w:tc>
          <w:tcPr>
            <w:tcW w:w="3969" w:type="dxa"/>
            <w:vMerge/>
            <w:tcBorders>
              <w:top w:val="single" w:sz="12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vAlign w:val="center"/>
            <w:hideMark/>
          </w:tcPr>
          <w:p w:rsidR="00EF4DF1" w:rsidRPr="00A84F94" w:rsidRDefault="00EF4DF1" w:rsidP="00625DCB">
            <w:pPr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EF4DF1" w:rsidRPr="00A84F94" w:rsidRDefault="00EF4DF1" w:rsidP="00625DCB">
            <w:pPr>
              <w:jc w:val="center"/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  <w:r w:rsidRPr="00A84F94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OR (95% CI)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DF1" w:rsidRPr="00A84F94" w:rsidRDefault="00EF4DF1" w:rsidP="00625DCB">
            <w:pPr>
              <w:jc w:val="center"/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  <w:r w:rsidRPr="00A84F94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p Value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DF1" w:rsidRPr="00A84F94" w:rsidRDefault="00EF4DF1" w:rsidP="00625DCB">
            <w:pPr>
              <w:jc w:val="center"/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EF4DF1" w:rsidRPr="00A84F94" w:rsidRDefault="00EF4DF1" w:rsidP="00625DCB">
            <w:pPr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  <w:r w:rsidRPr="00A84F94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Adj.OR (95% CI)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EF4DF1" w:rsidRPr="00A84F94" w:rsidRDefault="00EF4DF1" w:rsidP="00625DCB">
            <w:pPr>
              <w:jc w:val="center"/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  <w:r w:rsidRPr="00A84F94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Adj.p Value</w:t>
            </w:r>
          </w:p>
        </w:tc>
      </w:tr>
      <w:tr w:rsidR="00EF4DF1" w:rsidRPr="00A84F94" w:rsidTr="00625DCB">
        <w:trPr>
          <w:trHeight w:val="35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Default="00EF4DF1" w:rsidP="00625DCB">
            <w:pPr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/>
                <w:color w:val="000000"/>
                <w:sz w:val="18"/>
                <w:szCs w:val="18"/>
              </w:rPr>
              <w:t xml:space="preserve">VR </w:t>
            </w:r>
            <w:r>
              <w:rPr>
                <w:rFonts w:hint="eastAsia"/>
                <w:color w:val="000000"/>
                <w:sz w:val="18"/>
                <w:szCs w:val="18"/>
              </w:rPr>
              <w:t>≥</w:t>
            </w:r>
            <w:r>
              <w:rPr>
                <w:rFonts w:ascii="Calibri" w:eastAsia="Yu Gothic" w:hAnsi="Calibri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/>
                <w:color w:val="000000"/>
                <w:sz w:val="18"/>
                <w:szCs w:val="18"/>
              </w:rPr>
              <w:t>2.25 (0.74-6.86)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/>
                <w:color w:val="000000"/>
                <w:sz w:val="18"/>
                <w:szCs w:val="18"/>
              </w:rPr>
              <w:t>2.19 (0.71-6.71)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/>
                <w:color w:val="000000"/>
                <w:sz w:val="18"/>
                <w:szCs w:val="18"/>
              </w:rPr>
              <w:t>0.17</w:t>
            </w:r>
          </w:p>
        </w:tc>
      </w:tr>
      <w:tr w:rsidR="00EF4DF1" w:rsidRPr="00A84F94" w:rsidTr="00625DCB">
        <w:trPr>
          <w:trHeight w:val="35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Default="00EF4DF1" w:rsidP="00625DCB">
            <w:pPr>
              <w:jc w:val="both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/>
                <w:color w:val="000000"/>
                <w:sz w:val="18"/>
                <w:szCs w:val="18"/>
              </w:rPr>
              <w:t>Transapical access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/>
                <w:color w:val="000000"/>
                <w:sz w:val="18"/>
                <w:szCs w:val="18"/>
              </w:rPr>
              <w:t>2.55 (0.86-7.60)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/>
                <w:color w:val="000000"/>
                <w:sz w:val="18"/>
                <w:szCs w:val="18"/>
              </w:rPr>
              <w:t>2.48 (0.83-7.43)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/>
                <w:color w:val="000000"/>
                <w:sz w:val="18"/>
                <w:szCs w:val="18"/>
              </w:rPr>
              <w:t>0.10</w:t>
            </w:r>
          </w:p>
        </w:tc>
      </w:tr>
      <w:tr w:rsidR="00EF4DF1" w:rsidRPr="00A84F94" w:rsidTr="00625DCB">
        <w:trPr>
          <w:trHeight w:val="35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Default="00EF4DF1" w:rsidP="00625DCB">
            <w:pPr>
              <w:jc w:val="both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/>
                <w:color w:val="000000"/>
                <w:sz w:val="18"/>
                <w:szCs w:val="18"/>
              </w:rPr>
              <w:t>COPD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/>
                <w:color w:val="000000"/>
                <w:sz w:val="18"/>
                <w:szCs w:val="18"/>
              </w:rPr>
              <w:t>0.95 (0.21-4.38)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</w:p>
        </w:tc>
      </w:tr>
      <w:tr w:rsidR="00EF4DF1" w:rsidRPr="00A84F94" w:rsidTr="00625DCB">
        <w:trPr>
          <w:trHeight w:val="35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Default="00EF4DF1" w:rsidP="00625DCB">
            <w:pPr>
              <w:jc w:val="both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/>
                <w:color w:val="000000"/>
                <w:sz w:val="18"/>
                <w:szCs w:val="18"/>
              </w:rPr>
              <w:t xml:space="preserve">BMI </w:t>
            </w:r>
            <w:r w:rsidRPr="00093BA2">
              <w:rPr>
                <w:rFonts w:ascii="Calibri" w:hAnsi="Calibri"/>
                <w:color w:val="000000"/>
                <w:sz w:val="18"/>
                <w:szCs w:val="18"/>
              </w:rPr>
              <w:t>≤</w:t>
            </w:r>
            <w:r>
              <w:rPr>
                <w:rFonts w:ascii="Calibri" w:eastAsia="Yu Gothic" w:hAnsi="Calibri"/>
                <w:color w:val="000000"/>
                <w:sz w:val="18"/>
                <w:szCs w:val="18"/>
              </w:rPr>
              <w:t>20 kg/m</w:t>
            </w:r>
            <w:r>
              <w:rPr>
                <w:rFonts w:ascii="Calibri" w:eastAsia="Yu Gothic" w:hAnsi="Calibri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/>
                <w:color w:val="000000"/>
                <w:sz w:val="18"/>
                <w:szCs w:val="18"/>
              </w:rPr>
              <w:t>2.07 (0.44-9.79)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</w:p>
        </w:tc>
      </w:tr>
      <w:tr w:rsidR="00EF4DF1" w:rsidRPr="00A84F94" w:rsidTr="00625DCB">
        <w:trPr>
          <w:trHeight w:val="35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Default="00EF4DF1" w:rsidP="00625DCB">
            <w:pPr>
              <w:jc w:val="both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/>
                <w:color w:val="000000"/>
                <w:sz w:val="18"/>
                <w:szCs w:val="18"/>
              </w:rPr>
              <w:t>Atrial fibrillation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/>
                <w:color w:val="000000"/>
                <w:sz w:val="18"/>
                <w:szCs w:val="18"/>
              </w:rPr>
              <w:t>0.64 (0.17-2.35)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</w:p>
        </w:tc>
      </w:tr>
      <w:tr w:rsidR="00EF4DF1" w:rsidRPr="00A84F94" w:rsidTr="00625DCB">
        <w:trPr>
          <w:trHeight w:val="35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Default="00EF4DF1" w:rsidP="00625DCB">
            <w:pPr>
              <w:jc w:val="both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/>
                <w:color w:val="000000"/>
                <w:sz w:val="18"/>
                <w:szCs w:val="18"/>
              </w:rPr>
              <w:t>Age (years)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/>
                <w:color w:val="000000"/>
                <w:sz w:val="18"/>
                <w:szCs w:val="18"/>
              </w:rPr>
              <w:t>0.98 (0.90-1.07)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</w:p>
        </w:tc>
      </w:tr>
      <w:tr w:rsidR="00EF4DF1" w:rsidRPr="00A84F94" w:rsidTr="00625DCB">
        <w:trPr>
          <w:trHeight w:val="35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Default="00EF4DF1" w:rsidP="00625DCB">
            <w:pPr>
              <w:jc w:val="both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/>
                <w:color w:val="000000"/>
                <w:sz w:val="18"/>
                <w:szCs w:val="18"/>
              </w:rPr>
              <w:t>0.75 (0.25-2.21)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</w:p>
        </w:tc>
      </w:tr>
      <w:tr w:rsidR="00EF4DF1" w:rsidRPr="00A84F94" w:rsidTr="00625DCB">
        <w:trPr>
          <w:trHeight w:val="35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Default="00EF4DF1" w:rsidP="00625DCB">
            <w:pPr>
              <w:jc w:val="both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/>
                <w:color w:val="000000"/>
                <w:sz w:val="18"/>
                <w:szCs w:val="18"/>
              </w:rPr>
              <w:t>History of CVEs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/>
                <w:color w:val="000000"/>
                <w:sz w:val="18"/>
                <w:szCs w:val="18"/>
              </w:rPr>
              <w:t>1.15 (0.25-5.33)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</w:p>
        </w:tc>
      </w:tr>
      <w:tr w:rsidR="00EF4DF1" w:rsidRPr="00A84F94" w:rsidTr="00625DCB">
        <w:trPr>
          <w:trHeight w:val="35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4DF1" w:rsidRDefault="00EF4DF1" w:rsidP="00625DCB">
            <w:pPr>
              <w:jc w:val="both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/>
                <w:color w:val="000000"/>
                <w:sz w:val="18"/>
                <w:szCs w:val="18"/>
              </w:rPr>
              <w:t>STS-PROM score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4DF1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/>
                <w:color w:val="000000"/>
                <w:sz w:val="18"/>
                <w:szCs w:val="18"/>
              </w:rPr>
              <w:t>1.01 (0.89-1.14)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4DF1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4DF1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4DF1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4DF1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</w:p>
        </w:tc>
      </w:tr>
      <w:tr w:rsidR="00EF4DF1" w:rsidRPr="00A84F94" w:rsidTr="00625DCB">
        <w:trPr>
          <w:trHeight w:val="35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4DF1" w:rsidRDefault="00EF4DF1" w:rsidP="00625DCB">
            <w:pPr>
              <w:jc w:val="both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/>
                <w:color w:val="000000"/>
                <w:sz w:val="18"/>
                <w:szCs w:val="18"/>
              </w:rPr>
              <w:t>Creatinine &gt;200 μmol/L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4DF1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/>
                <w:color w:val="000000"/>
                <w:sz w:val="18"/>
                <w:szCs w:val="18"/>
              </w:rPr>
              <w:t>1.24 (0.15-10.0)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4DF1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4DF1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4DF1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4DF1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</w:p>
        </w:tc>
      </w:tr>
      <w:tr w:rsidR="00EF4DF1" w:rsidRPr="00A84F94" w:rsidTr="00625DCB">
        <w:trPr>
          <w:trHeight w:val="354"/>
        </w:trPr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Default="00EF4DF1" w:rsidP="00625DCB">
            <w:pPr>
              <w:jc w:val="both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/>
                <w:color w:val="000000"/>
                <w:sz w:val="18"/>
                <w:szCs w:val="18"/>
              </w:rPr>
              <w:t>Peripheral artery disease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/>
                <w:color w:val="000000"/>
                <w:sz w:val="18"/>
                <w:szCs w:val="18"/>
              </w:rPr>
              <w:t>1.88 (0.57-6.22)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21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</w:p>
        </w:tc>
      </w:tr>
      <w:tr w:rsidR="00EF4DF1" w:rsidRPr="00A84F94" w:rsidTr="00625DCB">
        <w:trPr>
          <w:trHeight w:val="354"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Default="00EF4DF1" w:rsidP="00625DCB">
            <w:pPr>
              <w:jc w:val="both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/>
                <w:color w:val="000000"/>
                <w:sz w:val="18"/>
                <w:szCs w:val="18"/>
              </w:rPr>
              <w:t>Diabetes mellitus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/>
                <w:color w:val="000000"/>
                <w:sz w:val="18"/>
                <w:szCs w:val="18"/>
              </w:rPr>
              <w:t>0.80 (0.24-2.60)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</w:p>
        </w:tc>
      </w:tr>
    </w:tbl>
    <w:p w:rsidR="00EF4DF1" w:rsidRPr="001469C0" w:rsidRDefault="00EF4DF1" w:rsidP="00EF4DF1">
      <w:pPr>
        <w:autoSpaceDE w:val="0"/>
        <w:autoSpaceDN w:val="0"/>
        <w:adjustRightInd w:val="0"/>
        <w:rPr>
          <w:rFonts w:ascii="Calibri" w:hAnsi="Calibri" w:cs="Calibri"/>
          <w:sz w:val="18"/>
        </w:rPr>
      </w:pPr>
      <w:r w:rsidRPr="001469C0">
        <w:rPr>
          <w:rFonts w:ascii="Calibri" w:hAnsi="Calibri" w:cs="Calibri"/>
          <w:sz w:val="18"/>
        </w:rPr>
        <w:t>Multivariable model includes</w:t>
      </w:r>
      <w:r>
        <w:rPr>
          <w:rFonts w:ascii="Calibri" w:hAnsi="Calibri" w:cs="Calibri"/>
          <w:sz w:val="18"/>
        </w:rPr>
        <w:t xml:space="preserve"> </w:t>
      </w:r>
      <w:r w:rsidRPr="001469C0">
        <w:rPr>
          <w:rFonts w:ascii="Calibri" w:hAnsi="Calibri" w:cs="Calibri"/>
          <w:sz w:val="18"/>
        </w:rPr>
        <w:t>stepwise variables if the p-value of entry was &lt;0.2</w:t>
      </w:r>
      <w:r>
        <w:rPr>
          <w:rFonts w:ascii="Calibri" w:hAnsi="Calibri" w:cs="Calibri"/>
          <w:sz w:val="18"/>
        </w:rPr>
        <w:t>:</w:t>
      </w:r>
      <w:r w:rsidRPr="001469C0">
        <w:rPr>
          <w:rFonts w:ascii="Calibri" w:hAnsi="Calibri" w:cs="Calibri"/>
          <w:sz w:val="18"/>
        </w:rPr>
        <w:t xml:space="preserve"> one patient with missing post-TAV</w:t>
      </w:r>
      <w:r>
        <w:rPr>
          <w:rFonts w:ascii="Calibri" w:hAnsi="Calibri" w:cs="Calibri"/>
          <w:sz w:val="18"/>
        </w:rPr>
        <w:t>R</w:t>
      </w:r>
      <w:r w:rsidRPr="001469C0">
        <w:rPr>
          <w:rFonts w:ascii="Calibri" w:hAnsi="Calibri" w:cs="Calibri"/>
          <w:sz w:val="18"/>
        </w:rPr>
        <w:t xml:space="preserve"> AR</w:t>
      </w:r>
      <w:r>
        <w:rPr>
          <w:rFonts w:ascii="Calibri" w:hAnsi="Calibri" w:cs="Calibri"/>
          <w:sz w:val="18"/>
        </w:rPr>
        <w:t xml:space="preserve"> data was not included in the analysis</w:t>
      </w:r>
      <w:r w:rsidRPr="001469C0">
        <w:rPr>
          <w:rFonts w:ascii="Calibri" w:hAnsi="Calibri" w:cs="Calibri"/>
          <w:sz w:val="18"/>
        </w:rPr>
        <w:t>. Single imputation of missing values: creatinine (n=1</w:t>
      </w:r>
      <w:r>
        <w:rPr>
          <w:rFonts w:ascii="Calibri" w:hAnsi="Calibri" w:cs="Calibri"/>
          <w:sz w:val="18"/>
        </w:rPr>
        <w:t>,</w:t>
      </w:r>
      <w:r w:rsidRPr="001469C0">
        <w:rPr>
          <w:rFonts w:ascii="Calibri" w:hAnsi="Calibri" w:cs="Calibri"/>
          <w:sz w:val="18"/>
        </w:rPr>
        <w:t xml:space="preserve"> assumed ≤200), COPD (n=1</w:t>
      </w:r>
      <w:r>
        <w:rPr>
          <w:rFonts w:ascii="Calibri" w:hAnsi="Calibri" w:cs="Calibri"/>
          <w:sz w:val="18"/>
        </w:rPr>
        <w:t>,</w:t>
      </w:r>
      <w:r w:rsidRPr="001469C0">
        <w:rPr>
          <w:rFonts w:ascii="Calibri" w:hAnsi="Calibri" w:cs="Calibri"/>
          <w:sz w:val="18"/>
        </w:rPr>
        <w:t xml:space="preserve"> assumed no)</w:t>
      </w:r>
      <w:r>
        <w:rPr>
          <w:rFonts w:ascii="Calibri" w:hAnsi="Calibri" w:cs="Calibri"/>
          <w:sz w:val="18"/>
        </w:rPr>
        <w:t>.</w:t>
      </w:r>
    </w:p>
    <w:p w:rsidR="00EF4DF1" w:rsidRDefault="00EF4DF1" w:rsidP="00EF4DF1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</w:rPr>
      </w:pPr>
      <w:bookmarkStart w:id="3" w:name="_Hlk505105264"/>
      <w:r>
        <w:rPr>
          <w:rFonts w:ascii="Calibri" w:hAnsi="Calibri" w:cs="Calibri"/>
          <w:sz w:val="18"/>
        </w:rPr>
        <w:t>AR</w:t>
      </w:r>
      <w:r w:rsidR="00253F3B">
        <w:rPr>
          <w:rFonts w:ascii="Calibri" w:hAnsi="Calibri" w:cs="Calibri"/>
          <w:sz w:val="18"/>
        </w:rPr>
        <w:t>,</w:t>
      </w:r>
      <w:r>
        <w:rPr>
          <w:rFonts w:ascii="Calibri" w:hAnsi="Calibri" w:cs="Calibri"/>
          <w:sz w:val="18"/>
        </w:rPr>
        <w:t xml:space="preserve"> aortic regurgitation; </w:t>
      </w:r>
      <w:r w:rsidRPr="001469C0">
        <w:rPr>
          <w:rFonts w:ascii="Calibri" w:hAnsi="Calibri" w:cs="Calibri"/>
          <w:sz w:val="18"/>
        </w:rPr>
        <w:t>BMI</w:t>
      </w:r>
      <w:r w:rsidR="00253F3B">
        <w:rPr>
          <w:rFonts w:ascii="Calibri" w:hAnsi="Calibri" w:cs="Calibri"/>
          <w:sz w:val="18"/>
        </w:rPr>
        <w:t>,</w:t>
      </w:r>
      <w:r w:rsidRPr="001469C0">
        <w:rPr>
          <w:rFonts w:ascii="Calibri" w:hAnsi="Calibri" w:cs="Calibri"/>
          <w:sz w:val="18"/>
        </w:rPr>
        <w:t xml:space="preserve"> body mass index</w:t>
      </w:r>
      <w:r>
        <w:rPr>
          <w:rFonts w:ascii="Calibri" w:hAnsi="Calibri" w:cs="Calibri"/>
          <w:sz w:val="18"/>
        </w:rPr>
        <w:t>;</w:t>
      </w:r>
      <w:r w:rsidRPr="003859BC">
        <w:t xml:space="preserve"> </w:t>
      </w:r>
      <w:r w:rsidRPr="003859BC">
        <w:rPr>
          <w:rFonts w:ascii="Calibri" w:hAnsi="Calibri" w:cs="Calibri"/>
          <w:sz w:val="18"/>
        </w:rPr>
        <w:t>COPD</w:t>
      </w:r>
      <w:r w:rsidR="00253F3B">
        <w:rPr>
          <w:rFonts w:ascii="Calibri" w:hAnsi="Calibri" w:cs="Calibri"/>
          <w:sz w:val="18"/>
        </w:rPr>
        <w:t>,</w:t>
      </w:r>
      <w:r w:rsidRPr="003859BC">
        <w:rPr>
          <w:rFonts w:ascii="Calibri" w:hAnsi="Calibri" w:cs="Calibri"/>
          <w:sz w:val="18"/>
        </w:rPr>
        <w:t xml:space="preserve"> chronic obstructive pulmonary disease; CVEs</w:t>
      </w:r>
      <w:r w:rsidR="00253F3B">
        <w:rPr>
          <w:rFonts w:ascii="Calibri" w:hAnsi="Calibri" w:cs="Calibri"/>
          <w:sz w:val="18"/>
        </w:rPr>
        <w:t>,</w:t>
      </w:r>
      <w:r w:rsidRPr="003859BC">
        <w:rPr>
          <w:rFonts w:ascii="Calibri" w:hAnsi="Calibri" w:cs="Calibri"/>
          <w:sz w:val="18"/>
        </w:rPr>
        <w:t xml:space="preserve"> cerebrovascular events; STS</w:t>
      </w:r>
      <w:r>
        <w:rPr>
          <w:rFonts w:ascii="Calibri" w:hAnsi="Calibri" w:cs="Calibri"/>
          <w:sz w:val="18"/>
        </w:rPr>
        <w:t>-PROM</w:t>
      </w:r>
      <w:r w:rsidR="00253F3B">
        <w:rPr>
          <w:rFonts w:ascii="Calibri" w:hAnsi="Calibri" w:cs="Calibri"/>
          <w:sz w:val="18"/>
        </w:rPr>
        <w:t>,</w:t>
      </w:r>
      <w:r w:rsidRPr="003859BC">
        <w:rPr>
          <w:rFonts w:ascii="Calibri" w:hAnsi="Calibri" w:cs="Calibri"/>
          <w:sz w:val="18"/>
        </w:rPr>
        <w:t xml:space="preserve"> Society of thoracic surgeons</w:t>
      </w:r>
      <w:r>
        <w:rPr>
          <w:rFonts w:ascii="Calibri" w:hAnsi="Calibri" w:cs="Calibri"/>
          <w:sz w:val="18"/>
        </w:rPr>
        <w:t>-</w:t>
      </w:r>
      <w:r w:rsidRPr="003859BC">
        <w:rPr>
          <w:rFonts w:ascii="Calibri" w:hAnsi="Calibri" w:cs="Calibri"/>
          <w:sz w:val="18"/>
        </w:rPr>
        <w:t>Predicted Risk Of Mortality</w:t>
      </w:r>
      <w:r>
        <w:rPr>
          <w:rFonts w:ascii="Calibri" w:hAnsi="Calibri" w:cs="Calibri"/>
          <w:sz w:val="18"/>
        </w:rPr>
        <w:t>; TAVR</w:t>
      </w:r>
      <w:r w:rsidR="00253F3B">
        <w:rPr>
          <w:rFonts w:ascii="Calibri" w:hAnsi="Calibri" w:cs="Calibri"/>
          <w:sz w:val="18"/>
        </w:rPr>
        <w:t>,</w:t>
      </w:r>
      <w:r>
        <w:rPr>
          <w:rFonts w:ascii="Calibri" w:hAnsi="Calibri" w:cs="Calibri"/>
          <w:sz w:val="18"/>
        </w:rPr>
        <w:t xml:space="preserve"> transcatheter aortic valve replacement; VR</w:t>
      </w:r>
      <w:r w:rsidR="00253F3B">
        <w:rPr>
          <w:rFonts w:ascii="Calibri" w:hAnsi="Calibri" w:cs="Calibri"/>
          <w:sz w:val="18"/>
        </w:rPr>
        <w:t>,</w:t>
      </w:r>
      <w:r>
        <w:rPr>
          <w:rFonts w:ascii="Calibri" w:hAnsi="Calibri" w:cs="Calibri"/>
          <w:sz w:val="18"/>
        </w:rPr>
        <w:t xml:space="preserve"> valvular resistance</w:t>
      </w:r>
      <w:r w:rsidRPr="001469C0">
        <w:rPr>
          <w:rFonts w:ascii="Calibri" w:hAnsi="Calibri" w:cs="Calibri"/>
          <w:sz w:val="18"/>
        </w:rPr>
        <w:t>.</w:t>
      </w:r>
    </w:p>
    <w:bookmarkEnd w:id="3"/>
    <w:p w:rsidR="00EF4DF1" w:rsidRDefault="00EF4DF1" w:rsidP="00EF4DF1">
      <w:pPr>
        <w:autoSpaceDE w:val="0"/>
        <w:autoSpaceDN w:val="0"/>
        <w:adjustRightInd w:val="0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br w:type="page"/>
      </w:r>
    </w:p>
    <w:p w:rsidR="00EF4DF1" w:rsidRDefault="00D053C5" w:rsidP="00EF4DF1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sz w:val="18"/>
        </w:rPr>
      </w:pPr>
      <w:r w:rsidRPr="00D053C5">
        <w:rPr>
          <w:rFonts w:ascii="Calibri" w:hAnsi="Calibri" w:cs="Calibri"/>
          <w:b/>
        </w:rPr>
        <w:t xml:space="preserve">Supplementary Table </w:t>
      </w:r>
      <w:r>
        <w:rPr>
          <w:rFonts w:ascii="Calibri" w:hAnsi="Calibri" w:cs="Calibri"/>
          <w:b/>
        </w:rPr>
        <w:t>3b</w:t>
      </w:r>
      <w:r w:rsidRPr="00D053C5">
        <w:rPr>
          <w:rFonts w:ascii="Calibri" w:hAnsi="Calibri" w:cs="Calibri"/>
          <w:b/>
        </w:rPr>
        <w:t>.</w:t>
      </w:r>
      <w:r w:rsidR="00EF4DF1" w:rsidRPr="00A84F94">
        <w:rPr>
          <w:rFonts w:ascii="Calibri" w:hAnsi="Calibri" w:cs="Calibri"/>
        </w:rPr>
        <w:t xml:space="preserve"> </w:t>
      </w:r>
      <w:r w:rsidR="00EF4DF1" w:rsidRPr="00994B42">
        <w:rPr>
          <w:rFonts w:ascii="Calibri" w:hAnsi="Calibri" w:cs="Calibri"/>
          <w:b/>
        </w:rPr>
        <w:t xml:space="preserve">Predictor for </w:t>
      </w:r>
      <w:r w:rsidR="00253F3B">
        <w:rPr>
          <w:rFonts w:ascii="Calibri" w:hAnsi="Calibri" w:cs="Calibri"/>
          <w:b/>
        </w:rPr>
        <w:t>m</w:t>
      </w:r>
      <w:r w:rsidR="00EF4DF1" w:rsidRPr="00994B42">
        <w:rPr>
          <w:rFonts w:ascii="Calibri" w:hAnsi="Calibri" w:cs="Calibri"/>
          <w:b/>
        </w:rPr>
        <w:t xml:space="preserve">oderate or </w:t>
      </w:r>
      <w:r w:rsidR="00253F3B">
        <w:rPr>
          <w:rFonts w:ascii="Calibri" w:hAnsi="Calibri" w:cs="Calibri"/>
          <w:b/>
        </w:rPr>
        <w:t>g</w:t>
      </w:r>
      <w:r w:rsidR="00EF4DF1" w:rsidRPr="00994B42">
        <w:rPr>
          <w:rFonts w:ascii="Calibri" w:hAnsi="Calibri" w:cs="Calibri"/>
          <w:b/>
        </w:rPr>
        <w:t xml:space="preserve">reater </w:t>
      </w:r>
      <w:r w:rsidR="00253F3B">
        <w:rPr>
          <w:rFonts w:ascii="Calibri" w:hAnsi="Calibri" w:cs="Calibri"/>
          <w:b/>
        </w:rPr>
        <w:t>p</w:t>
      </w:r>
      <w:r w:rsidR="00EF4DF1" w:rsidRPr="00994B42">
        <w:rPr>
          <w:rFonts w:ascii="Calibri" w:hAnsi="Calibri" w:cs="Calibri"/>
          <w:b/>
        </w:rPr>
        <w:t xml:space="preserve">ost-TAVR AR in </w:t>
      </w:r>
      <w:r w:rsidR="00253F3B">
        <w:rPr>
          <w:rFonts w:ascii="Calibri" w:hAnsi="Calibri" w:cs="Calibri"/>
          <w:b/>
        </w:rPr>
        <w:t>p</w:t>
      </w:r>
      <w:r w:rsidR="00EF4DF1" w:rsidRPr="00994B42">
        <w:rPr>
          <w:rFonts w:ascii="Calibri" w:hAnsi="Calibri" w:cs="Calibri"/>
          <w:b/>
        </w:rPr>
        <w:t xml:space="preserve">atients with </w:t>
      </w:r>
      <w:r w:rsidR="00253F3B">
        <w:rPr>
          <w:rFonts w:ascii="Calibri" w:hAnsi="Calibri" w:cs="Calibri"/>
          <w:b/>
        </w:rPr>
        <w:t>s</w:t>
      </w:r>
      <w:r w:rsidR="00EF4DF1" w:rsidRPr="00994B42">
        <w:rPr>
          <w:rFonts w:ascii="Calibri" w:hAnsi="Calibri" w:cs="Calibri"/>
          <w:b/>
        </w:rPr>
        <w:t>elf-</w:t>
      </w:r>
      <w:r w:rsidR="00253F3B">
        <w:rPr>
          <w:rFonts w:ascii="Calibri" w:hAnsi="Calibri" w:cs="Calibri"/>
          <w:b/>
        </w:rPr>
        <w:t>e</w:t>
      </w:r>
      <w:r w:rsidR="00EF4DF1" w:rsidRPr="00994B42">
        <w:rPr>
          <w:rFonts w:ascii="Calibri" w:hAnsi="Calibri" w:cs="Calibri"/>
          <w:b/>
        </w:rPr>
        <w:t xml:space="preserve">xpandable </w:t>
      </w:r>
      <w:r w:rsidR="00253F3B">
        <w:rPr>
          <w:rFonts w:ascii="Calibri" w:hAnsi="Calibri" w:cs="Calibri"/>
          <w:b/>
        </w:rPr>
        <w:t>v</w:t>
      </w:r>
      <w:r w:rsidR="00EF4DF1" w:rsidRPr="00994B42">
        <w:rPr>
          <w:rFonts w:ascii="Calibri" w:hAnsi="Calibri" w:cs="Calibri"/>
          <w:b/>
        </w:rPr>
        <w:t>alve</w:t>
      </w:r>
    </w:p>
    <w:tbl>
      <w:tblPr>
        <w:tblW w:w="9006" w:type="dxa"/>
        <w:tblInd w:w="-1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69"/>
        <w:gridCol w:w="1417"/>
        <w:gridCol w:w="851"/>
        <w:gridCol w:w="218"/>
        <w:gridCol w:w="1417"/>
        <w:gridCol w:w="1134"/>
      </w:tblGrid>
      <w:tr w:rsidR="00EF4DF1" w:rsidRPr="00A84F94" w:rsidTr="00625DCB">
        <w:trPr>
          <w:trHeight w:val="366"/>
        </w:trPr>
        <w:tc>
          <w:tcPr>
            <w:tcW w:w="3969" w:type="dxa"/>
            <w:vMerge w:val="restart"/>
            <w:tcBorders>
              <w:top w:val="single" w:sz="12" w:space="0" w:color="auto"/>
              <w:left w:val="single" w:sz="8" w:space="0" w:color="FFFFFF"/>
              <w:bottom w:val="single" w:sz="12" w:space="0" w:color="000000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EF4DF1" w:rsidRPr="00A84F94" w:rsidRDefault="00EF4DF1" w:rsidP="00625DCB">
            <w:pPr>
              <w:jc w:val="center"/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  <w:r w:rsidRPr="00A84F94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Variables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DF1" w:rsidRPr="00A84F94" w:rsidRDefault="00EF4DF1" w:rsidP="00625DCB">
            <w:pPr>
              <w:jc w:val="center"/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  <w:r w:rsidRPr="00A84F94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Univariable analysis</w:t>
            </w:r>
          </w:p>
        </w:tc>
        <w:tc>
          <w:tcPr>
            <w:tcW w:w="2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DF1" w:rsidRPr="00A84F94" w:rsidRDefault="00EF4DF1" w:rsidP="00625DCB">
            <w:pPr>
              <w:jc w:val="center"/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EF4DF1" w:rsidRPr="00A84F94" w:rsidRDefault="00EF4DF1" w:rsidP="00625DCB">
            <w:pPr>
              <w:jc w:val="center"/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  <w:r w:rsidRPr="00A84F94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Multivariable analysis</w:t>
            </w:r>
          </w:p>
        </w:tc>
      </w:tr>
      <w:tr w:rsidR="00EF4DF1" w:rsidRPr="00A84F94" w:rsidTr="00625DCB">
        <w:trPr>
          <w:trHeight w:val="360"/>
        </w:trPr>
        <w:tc>
          <w:tcPr>
            <w:tcW w:w="3969" w:type="dxa"/>
            <w:vMerge/>
            <w:tcBorders>
              <w:top w:val="single" w:sz="12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vAlign w:val="center"/>
            <w:hideMark/>
          </w:tcPr>
          <w:p w:rsidR="00EF4DF1" w:rsidRPr="00A84F94" w:rsidRDefault="00EF4DF1" w:rsidP="00625DCB">
            <w:pPr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EF4DF1" w:rsidRPr="00A84F94" w:rsidRDefault="00EF4DF1" w:rsidP="00625DCB">
            <w:pPr>
              <w:jc w:val="center"/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  <w:r w:rsidRPr="00A84F94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OR (95% CI)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DF1" w:rsidRPr="00A84F94" w:rsidRDefault="00EF4DF1" w:rsidP="00625DCB">
            <w:pPr>
              <w:jc w:val="center"/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  <w:r w:rsidRPr="00A84F94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p Value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DF1" w:rsidRPr="00A84F94" w:rsidRDefault="00EF4DF1" w:rsidP="00625DCB">
            <w:pPr>
              <w:jc w:val="center"/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EF4DF1" w:rsidRPr="00A84F94" w:rsidRDefault="00EF4DF1" w:rsidP="00625DCB">
            <w:pPr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  <w:r w:rsidRPr="00A84F94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Adj.OR (95% CI)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EF4DF1" w:rsidRPr="00A84F94" w:rsidRDefault="00EF4DF1" w:rsidP="00625DCB">
            <w:pPr>
              <w:jc w:val="center"/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  <w:r w:rsidRPr="00A84F94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Adj.p Value</w:t>
            </w:r>
          </w:p>
        </w:tc>
      </w:tr>
      <w:tr w:rsidR="00EF4DF1" w:rsidRPr="00A84F94" w:rsidTr="00625DCB">
        <w:trPr>
          <w:trHeight w:val="35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Default="00EF4DF1" w:rsidP="00625DCB">
            <w:pPr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/>
                <w:color w:val="000000"/>
                <w:sz w:val="18"/>
                <w:szCs w:val="18"/>
              </w:rPr>
              <w:t>VR ≥238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Pr="00093BA2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 w:rsidRPr="00093BA2">
              <w:rPr>
                <w:rFonts w:ascii="Calibri" w:eastAsia="Yu Gothic" w:hAnsi="Calibri"/>
                <w:color w:val="000000"/>
                <w:sz w:val="18"/>
                <w:szCs w:val="18"/>
              </w:rPr>
              <w:t>2.22 (1.15-4.30)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Pr="00093BA2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 w:rsidRPr="00093BA2">
              <w:rPr>
                <w:rFonts w:ascii="Calibri" w:eastAsia="Yu Gothic" w:hAnsi="Calibr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Pr="00093BA2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Pr="00093BA2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 w:rsidRPr="00093BA2">
              <w:rPr>
                <w:rFonts w:ascii="Calibri" w:eastAsia="Yu Gothic" w:hAnsi="Calibri"/>
                <w:color w:val="000000"/>
                <w:sz w:val="18"/>
                <w:szCs w:val="18"/>
              </w:rPr>
              <w:t>2.42 (1.22-4.80)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Pr="00093BA2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 w:rsidRPr="00093BA2">
              <w:rPr>
                <w:rFonts w:ascii="Calibri" w:eastAsia="Yu Gothic" w:hAnsi="Calibri"/>
                <w:color w:val="000000"/>
                <w:sz w:val="18"/>
                <w:szCs w:val="18"/>
              </w:rPr>
              <w:t>0.01</w:t>
            </w:r>
          </w:p>
        </w:tc>
      </w:tr>
      <w:tr w:rsidR="00EF4DF1" w:rsidRPr="00A84F94" w:rsidTr="00625DCB">
        <w:trPr>
          <w:trHeight w:val="35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Default="00EF4DF1" w:rsidP="00625DCB">
            <w:pPr>
              <w:jc w:val="both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/>
                <w:color w:val="000000"/>
                <w:sz w:val="18"/>
                <w:szCs w:val="18"/>
              </w:rPr>
              <w:t>COPD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Pr="00093BA2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 w:rsidRPr="00093BA2">
              <w:rPr>
                <w:rFonts w:ascii="Calibri" w:eastAsia="Yu Gothic" w:hAnsi="Calibri"/>
                <w:color w:val="000000"/>
                <w:sz w:val="18"/>
                <w:szCs w:val="18"/>
              </w:rPr>
              <w:t>2.12 (1.03-4.38)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Pr="00093BA2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 w:rsidRPr="00093BA2">
              <w:rPr>
                <w:rFonts w:ascii="Calibri" w:eastAsia="Yu Gothic" w:hAnsi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Pr="00093BA2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Pr="00093BA2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 w:rsidRPr="00093BA2">
              <w:rPr>
                <w:rFonts w:ascii="Calibri" w:eastAsia="Yu Gothic" w:hAnsi="Calibri"/>
                <w:color w:val="000000"/>
                <w:sz w:val="18"/>
                <w:szCs w:val="18"/>
              </w:rPr>
              <w:t>2.36 (1.10-5.05)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Pr="00093BA2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 w:rsidRPr="00093BA2">
              <w:rPr>
                <w:rFonts w:ascii="Calibri" w:eastAsia="Yu Gothic" w:hAnsi="Calibri"/>
                <w:color w:val="000000"/>
                <w:sz w:val="18"/>
                <w:szCs w:val="18"/>
              </w:rPr>
              <w:t>0.03</w:t>
            </w:r>
          </w:p>
        </w:tc>
      </w:tr>
      <w:tr w:rsidR="00EF4DF1" w:rsidRPr="00A84F94" w:rsidTr="00625DCB">
        <w:trPr>
          <w:trHeight w:val="35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Default="00EF4DF1" w:rsidP="00625DCB">
            <w:pPr>
              <w:jc w:val="both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/>
                <w:color w:val="000000"/>
                <w:sz w:val="18"/>
                <w:szCs w:val="18"/>
              </w:rPr>
              <w:t xml:space="preserve">BMI </w:t>
            </w:r>
            <w:r w:rsidRPr="00093BA2">
              <w:rPr>
                <w:rFonts w:ascii="Calibri" w:hAnsi="Calibri"/>
                <w:color w:val="000000"/>
                <w:sz w:val="18"/>
                <w:szCs w:val="18"/>
              </w:rPr>
              <w:t>≤</w:t>
            </w:r>
            <w:r>
              <w:rPr>
                <w:rFonts w:ascii="Calibri" w:eastAsia="Yu Gothic" w:hAnsi="Calibri"/>
                <w:color w:val="000000"/>
                <w:sz w:val="18"/>
                <w:szCs w:val="18"/>
              </w:rPr>
              <w:t>20 kg/m</w:t>
            </w:r>
            <w:r>
              <w:rPr>
                <w:rFonts w:ascii="Calibri" w:eastAsia="Yu Gothic" w:hAnsi="Calibri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Pr="00093BA2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 w:rsidRPr="00093BA2">
              <w:rPr>
                <w:rFonts w:ascii="Calibri" w:eastAsia="Yu Gothic" w:hAnsi="Calibri"/>
                <w:color w:val="000000"/>
                <w:sz w:val="18"/>
                <w:szCs w:val="18"/>
              </w:rPr>
              <w:t>2.52 (1.11-5.73)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Pr="00093BA2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 w:rsidRPr="00093BA2">
              <w:rPr>
                <w:rFonts w:ascii="Calibri" w:eastAsia="Yu Gothic" w:hAnsi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Pr="00093BA2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Pr="00093BA2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 w:rsidRPr="00093BA2">
              <w:rPr>
                <w:rFonts w:ascii="Calibri" w:eastAsia="Yu Gothic" w:hAnsi="Calibri"/>
                <w:color w:val="000000"/>
                <w:sz w:val="18"/>
                <w:szCs w:val="18"/>
              </w:rPr>
              <w:t>2.37 (1.00-5.63)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Pr="00093BA2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 w:rsidRPr="00093BA2">
              <w:rPr>
                <w:rFonts w:ascii="Calibri" w:eastAsia="Yu Gothic" w:hAnsi="Calibri"/>
                <w:color w:val="000000"/>
                <w:sz w:val="18"/>
                <w:szCs w:val="18"/>
              </w:rPr>
              <w:t>0.051</w:t>
            </w:r>
          </w:p>
        </w:tc>
      </w:tr>
      <w:tr w:rsidR="00EF4DF1" w:rsidRPr="00A84F94" w:rsidTr="00625DCB">
        <w:trPr>
          <w:trHeight w:val="35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Default="00EF4DF1" w:rsidP="00625DCB">
            <w:pPr>
              <w:jc w:val="both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/>
                <w:color w:val="000000"/>
                <w:sz w:val="18"/>
                <w:szCs w:val="18"/>
              </w:rPr>
              <w:t>Diabetes mellitus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Pr="00093BA2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 w:rsidRPr="00093BA2">
              <w:rPr>
                <w:rFonts w:ascii="Calibri" w:eastAsia="Yu Gothic" w:hAnsi="Calibri"/>
                <w:color w:val="000000"/>
                <w:sz w:val="18"/>
                <w:szCs w:val="18"/>
              </w:rPr>
              <w:t>0.38 (0.15-1.00)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Pr="00093BA2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 w:rsidRPr="00093BA2">
              <w:rPr>
                <w:rFonts w:ascii="Calibri" w:eastAsia="Yu Gothic" w:hAnsi="Calibri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Pr="00093BA2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Pr="00093BA2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 w:rsidRPr="00093BA2">
              <w:rPr>
                <w:rFonts w:ascii="Calibri" w:eastAsia="Yu Gothic" w:hAnsi="Calibri"/>
                <w:color w:val="000000"/>
                <w:sz w:val="18"/>
                <w:szCs w:val="18"/>
              </w:rPr>
              <w:t>0.39 (0.14-1.07)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Pr="00093BA2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 w:rsidRPr="00093BA2">
              <w:rPr>
                <w:rFonts w:ascii="Calibri" w:eastAsia="Yu Gothic" w:hAnsi="Calibri"/>
                <w:color w:val="000000"/>
                <w:sz w:val="18"/>
                <w:szCs w:val="18"/>
              </w:rPr>
              <w:t>0.07</w:t>
            </w:r>
          </w:p>
        </w:tc>
      </w:tr>
      <w:tr w:rsidR="00EF4DF1" w:rsidRPr="00A84F94" w:rsidTr="00625DCB">
        <w:trPr>
          <w:trHeight w:val="35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Default="00EF4DF1" w:rsidP="00625DCB">
            <w:pPr>
              <w:jc w:val="both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/>
                <w:color w:val="000000"/>
                <w:sz w:val="18"/>
                <w:szCs w:val="18"/>
              </w:rPr>
              <w:t>Coronary artery disease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Pr="00093BA2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 w:rsidRPr="00093BA2">
              <w:rPr>
                <w:rFonts w:ascii="Calibri" w:eastAsia="Yu Gothic" w:hAnsi="Calibri"/>
                <w:color w:val="000000"/>
                <w:sz w:val="18"/>
                <w:szCs w:val="18"/>
              </w:rPr>
              <w:t>0.40 (0.12-1.35)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Pr="00093BA2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 w:rsidRPr="00093BA2">
              <w:rPr>
                <w:rFonts w:ascii="Calibri" w:eastAsia="Yu Gothic" w:hAnsi="Calibri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Pr="00093BA2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Pr="00093BA2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 w:rsidRPr="00093BA2">
              <w:rPr>
                <w:rFonts w:ascii="Calibri" w:eastAsia="Yu Gothic" w:hAnsi="Calibri"/>
                <w:color w:val="000000"/>
                <w:sz w:val="18"/>
                <w:szCs w:val="18"/>
              </w:rPr>
              <w:t>0.33 (0.10-1.14)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Pr="00093BA2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 w:rsidRPr="00093BA2">
              <w:rPr>
                <w:rFonts w:ascii="Calibri" w:eastAsia="Yu Gothic" w:hAnsi="Calibri"/>
                <w:color w:val="000000"/>
                <w:sz w:val="18"/>
                <w:szCs w:val="18"/>
              </w:rPr>
              <w:t>0.08</w:t>
            </w:r>
          </w:p>
        </w:tc>
      </w:tr>
      <w:tr w:rsidR="00EF4DF1" w:rsidRPr="00A84F94" w:rsidTr="00625DCB">
        <w:trPr>
          <w:trHeight w:val="35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Default="00EF4DF1" w:rsidP="00625DCB">
            <w:pPr>
              <w:jc w:val="both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/>
                <w:color w:val="000000"/>
                <w:sz w:val="18"/>
                <w:szCs w:val="18"/>
              </w:rPr>
              <w:t>Atrial fibrillation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Pr="00093BA2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 w:rsidRPr="00093BA2">
              <w:rPr>
                <w:rFonts w:ascii="Calibri" w:eastAsia="Yu Gothic" w:hAnsi="Calibri"/>
                <w:color w:val="000000"/>
                <w:sz w:val="18"/>
                <w:szCs w:val="18"/>
              </w:rPr>
              <w:t>1.46 (0.78-2.71)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Pr="00093BA2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 w:rsidRPr="00093BA2">
              <w:rPr>
                <w:rFonts w:ascii="Calibri" w:eastAsia="Yu Gothic" w:hAnsi="Calibri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Pr="00093BA2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Pr="00093BA2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 w:rsidRPr="00093BA2">
              <w:rPr>
                <w:rFonts w:ascii="Calibri" w:eastAsia="Yu Gothic" w:hAnsi="Calibri"/>
                <w:color w:val="000000"/>
                <w:sz w:val="18"/>
                <w:szCs w:val="18"/>
              </w:rPr>
              <w:t>1.61 (0.84-3.08)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Pr="00093BA2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 w:rsidRPr="00093BA2">
              <w:rPr>
                <w:rFonts w:ascii="Calibri" w:eastAsia="Yu Gothic" w:hAnsi="Calibri"/>
                <w:color w:val="000000"/>
                <w:sz w:val="18"/>
                <w:szCs w:val="18"/>
              </w:rPr>
              <w:t>0.15</w:t>
            </w:r>
          </w:p>
        </w:tc>
      </w:tr>
      <w:tr w:rsidR="00EF4DF1" w:rsidRPr="00A84F94" w:rsidTr="00625DCB">
        <w:trPr>
          <w:trHeight w:val="35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Default="00EF4DF1" w:rsidP="00625DCB">
            <w:pPr>
              <w:jc w:val="both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/>
                <w:color w:val="000000"/>
                <w:sz w:val="18"/>
                <w:szCs w:val="18"/>
              </w:rPr>
              <w:t>Age (years)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Pr="00093BA2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 w:rsidRPr="00093BA2">
              <w:rPr>
                <w:rFonts w:ascii="Calibri" w:eastAsia="Yu Gothic" w:hAnsi="Calibri"/>
                <w:color w:val="000000"/>
                <w:sz w:val="18"/>
                <w:szCs w:val="18"/>
              </w:rPr>
              <w:t>1.00 (0.94-1.06)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Pr="00093BA2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 w:rsidRPr="00093BA2">
              <w:rPr>
                <w:rFonts w:ascii="Calibri" w:eastAsia="Yu Gothic" w:hAnsi="Calibr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Pr="00093BA2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Pr="00093BA2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Pr="00093BA2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</w:p>
        </w:tc>
      </w:tr>
      <w:tr w:rsidR="00EF4DF1" w:rsidRPr="00A84F94" w:rsidTr="00625DCB">
        <w:trPr>
          <w:trHeight w:val="35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4DF1" w:rsidRDefault="00EF4DF1" w:rsidP="00625DCB">
            <w:pPr>
              <w:jc w:val="both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4DF1" w:rsidRPr="00093BA2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 w:rsidRPr="00093BA2">
              <w:rPr>
                <w:rFonts w:ascii="Calibri" w:eastAsia="Yu Gothic" w:hAnsi="Calibri"/>
                <w:color w:val="000000"/>
                <w:sz w:val="18"/>
                <w:szCs w:val="18"/>
              </w:rPr>
              <w:t>0.82 (0.45-1.52)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4DF1" w:rsidRPr="00093BA2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 w:rsidRPr="00093BA2">
              <w:rPr>
                <w:rFonts w:ascii="Calibri" w:eastAsia="Yu Gothic" w:hAnsi="Calibri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4DF1" w:rsidRPr="00093BA2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4DF1" w:rsidRPr="00093BA2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4DF1" w:rsidRPr="00093BA2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</w:p>
        </w:tc>
      </w:tr>
      <w:tr w:rsidR="00EF4DF1" w:rsidRPr="00A84F94" w:rsidTr="00625DCB">
        <w:trPr>
          <w:trHeight w:val="35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4DF1" w:rsidRDefault="00EF4DF1" w:rsidP="00625DCB">
            <w:pPr>
              <w:jc w:val="both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/>
                <w:color w:val="000000"/>
                <w:sz w:val="18"/>
                <w:szCs w:val="18"/>
              </w:rPr>
              <w:t>History of CVEs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4DF1" w:rsidRPr="00093BA2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 w:rsidRPr="00093BA2">
              <w:rPr>
                <w:rFonts w:ascii="Calibri" w:eastAsia="Yu Gothic" w:hAnsi="Calibri"/>
                <w:color w:val="000000"/>
                <w:sz w:val="18"/>
                <w:szCs w:val="18"/>
              </w:rPr>
              <w:t>1.69 (0.66-4.33)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4DF1" w:rsidRPr="00093BA2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 w:rsidRPr="00093BA2">
              <w:rPr>
                <w:rFonts w:ascii="Calibri" w:eastAsia="Yu Gothic" w:hAnsi="Calibri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4DF1" w:rsidRPr="00093BA2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4DF1" w:rsidRPr="00093BA2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4DF1" w:rsidRPr="00093BA2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</w:p>
        </w:tc>
      </w:tr>
      <w:tr w:rsidR="00EF4DF1" w:rsidRPr="00A84F94" w:rsidTr="00625DCB">
        <w:trPr>
          <w:trHeight w:val="35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4DF1" w:rsidRDefault="00EF4DF1" w:rsidP="00625DCB">
            <w:pPr>
              <w:jc w:val="both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/>
                <w:color w:val="000000"/>
                <w:sz w:val="18"/>
                <w:szCs w:val="18"/>
              </w:rPr>
              <w:t>STS-PROM score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4DF1" w:rsidRPr="00093BA2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 w:rsidRPr="00093BA2">
              <w:rPr>
                <w:rFonts w:ascii="Calibri" w:eastAsia="Yu Gothic" w:hAnsi="Calibri"/>
                <w:color w:val="000000"/>
                <w:sz w:val="18"/>
                <w:szCs w:val="18"/>
              </w:rPr>
              <w:t>1.04 (0.98-1.09)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4DF1" w:rsidRPr="00093BA2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 w:rsidRPr="00093BA2">
              <w:rPr>
                <w:rFonts w:ascii="Calibri" w:eastAsia="Yu Gothic" w:hAnsi="Calibri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4DF1" w:rsidRPr="00093BA2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4DF1" w:rsidRPr="00093BA2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F4DF1" w:rsidRPr="00093BA2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</w:p>
        </w:tc>
      </w:tr>
      <w:tr w:rsidR="00EF4DF1" w:rsidRPr="00A84F94" w:rsidTr="00625DCB">
        <w:trPr>
          <w:trHeight w:val="35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Default="00EF4DF1" w:rsidP="00625DCB">
            <w:pPr>
              <w:jc w:val="both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/>
                <w:color w:val="000000"/>
                <w:sz w:val="18"/>
                <w:szCs w:val="18"/>
              </w:rPr>
              <w:t>Peripheral artery disease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Pr="00093BA2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 w:rsidRPr="00093BA2">
              <w:rPr>
                <w:rFonts w:ascii="Calibri" w:eastAsia="Yu Gothic" w:hAnsi="Calibri"/>
                <w:color w:val="000000"/>
                <w:sz w:val="18"/>
                <w:szCs w:val="18"/>
              </w:rPr>
              <w:t>1.24 (0.55-2.81)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Pr="00093BA2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 w:rsidRPr="00093BA2">
              <w:rPr>
                <w:rFonts w:ascii="Calibri" w:eastAsia="Yu Gothic" w:hAnsi="Calibri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Pr="00093BA2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Pr="00093BA2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Pr="00093BA2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</w:p>
        </w:tc>
      </w:tr>
      <w:tr w:rsidR="00EF4DF1" w:rsidRPr="00A84F94" w:rsidTr="00625DCB">
        <w:trPr>
          <w:trHeight w:val="354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Default="00EF4DF1" w:rsidP="00625DCB">
            <w:pPr>
              <w:jc w:val="both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/>
                <w:color w:val="000000"/>
                <w:sz w:val="18"/>
                <w:szCs w:val="18"/>
              </w:rPr>
              <w:t>Creatinine &gt;200 μmol/L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Pr="00093BA2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 w:rsidRPr="00093BA2">
              <w:rPr>
                <w:rFonts w:ascii="Calibri" w:eastAsia="Yu Gothic" w:hAnsi="Calibri"/>
                <w:color w:val="000000"/>
                <w:sz w:val="18"/>
                <w:szCs w:val="18"/>
              </w:rPr>
              <w:t>1.62 (0.34-7.76)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Pr="00093BA2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 w:rsidRPr="00093BA2">
              <w:rPr>
                <w:rFonts w:ascii="Calibri" w:eastAsia="Yu Gothic" w:hAnsi="Calibri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Pr="00093BA2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Pr="00093BA2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4DF1" w:rsidRPr="00093BA2" w:rsidRDefault="00EF4DF1" w:rsidP="00625DCB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</w:p>
        </w:tc>
      </w:tr>
    </w:tbl>
    <w:p w:rsidR="00EF4DF1" w:rsidRPr="001469C0" w:rsidRDefault="00EF4DF1" w:rsidP="00EF4DF1">
      <w:pPr>
        <w:autoSpaceDE w:val="0"/>
        <w:autoSpaceDN w:val="0"/>
        <w:adjustRightInd w:val="0"/>
        <w:rPr>
          <w:rFonts w:ascii="Calibri" w:hAnsi="Calibri" w:cs="Calibri"/>
          <w:sz w:val="18"/>
        </w:rPr>
      </w:pPr>
      <w:r w:rsidRPr="001469C0">
        <w:rPr>
          <w:rFonts w:ascii="Calibri" w:hAnsi="Calibri" w:cs="Calibri"/>
          <w:sz w:val="18"/>
        </w:rPr>
        <w:t>Multivariable model includes</w:t>
      </w:r>
      <w:r>
        <w:rPr>
          <w:rFonts w:ascii="Calibri" w:hAnsi="Calibri" w:cs="Calibri"/>
          <w:sz w:val="18"/>
        </w:rPr>
        <w:t xml:space="preserve"> </w:t>
      </w:r>
      <w:r w:rsidRPr="001469C0">
        <w:rPr>
          <w:rFonts w:ascii="Calibri" w:hAnsi="Calibri" w:cs="Calibri"/>
          <w:sz w:val="18"/>
        </w:rPr>
        <w:t>stepwise variables if the p-value of entry was &lt;0.2</w:t>
      </w:r>
      <w:r>
        <w:rPr>
          <w:rFonts w:ascii="Calibri" w:hAnsi="Calibri" w:cs="Calibri"/>
          <w:sz w:val="18"/>
        </w:rPr>
        <w:t>:</w:t>
      </w:r>
      <w:r w:rsidRPr="001469C0">
        <w:rPr>
          <w:rFonts w:ascii="Calibri" w:hAnsi="Calibri" w:cs="Calibri"/>
          <w:sz w:val="18"/>
        </w:rPr>
        <w:t xml:space="preserve"> one patient with missing post-TAV</w:t>
      </w:r>
      <w:r>
        <w:rPr>
          <w:rFonts w:ascii="Calibri" w:hAnsi="Calibri" w:cs="Calibri"/>
          <w:sz w:val="18"/>
        </w:rPr>
        <w:t>R</w:t>
      </w:r>
      <w:r w:rsidRPr="001469C0">
        <w:rPr>
          <w:rFonts w:ascii="Calibri" w:hAnsi="Calibri" w:cs="Calibri"/>
          <w:sz w:val="18"/>
        </w:rPr>
        <w:t xml:space="preserve"> AR</w:t>
      </w:r>
      <w:r>
        <w:rPr>
          <w:rFonts w:ascii="Calibri" w:hAnsi="Calibri" w:cs="Calibri"/>
          <w:sz w:val="18"/>
        </w:rPr>
        <w:t xml:space="preserve"> data was not included in the analysis</w:t>
      </w:r>
      <w:r w:rsidRPr="001469C0">
        <w:rPr>
          <w:rFonts w:ascii="Calibri" w:hAnsi="Calibri" w:cs="Calibri"/>
          <w:sz w:val="18"/>
        </w:rPr>
        <w:t>. Single imputation of missing values: creatinine (n=1</w:t>
      </w:r>
      <w:r>
        <w:rPr>
          <w:rFonts w:ascii="Calibri" w:hAnsi="Calibri" w:cs="Calibri"/>
          <w:sz w:val="18"/>
        </w:rPr>
        <w:t>,</w:t>
      </w:r>
      <w:r w:rsidRPr="001469C0">
        <w:rPr>
          <w:rFonts w:ascii="Calibri" w:hAnsi="Calibri" w:cs="Calibri"/>
          <w:sz w:val="18"/>
        </w:rPr>
        <w:t xml:space="preserve"> assumed ≤200), COPD (n=1</w:t>
      </w:r>
      <w:r>
        <w:rPr>
          <w:rFonts w:ascii="Calibri" w:hAnsi="Calibri" w:cs="Calibri"/>
          <w:sz w:val="18"/>
        </w:rPr>
        <w:t>,</w:t>
      </w:r>
      <w:r w:rsidRPr="001469C0">
        <w:rPr>
          <w:rFonts w:ascii="Calibri" w:hAnsi="Calibri" w:cs="Calibri"/>
          <w:sz w:val="18"/>
        </w:rPr>
        <w:t xml:space="preserve"> assumed no)</w:t>
      </w:r>
      <w:r>
        <w:rPr>
          <w:rFonts w:ascii="Calibri" w:hAnsi="Calibri" w:cs="Calibri"/>
          <w:sz w:val="18"/>
        </w:rPr>
        <w:t>.</w:t>
      </w:r>
    </w:p>
    <w:p w:rsidR="00F26BA1" w:rsidRDefault="00EF4DF1" w:rsidP="00EF4DF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AR</w:t>
      </w:r>
      <w:r w:rsidR="00253F3B">
        <w:rPr>
          <w:rFonts w:ascii="Calibri" w:hAnsi="Calibri" w:cs="Calibri"/>
          <w:sz w:val="18"/>
        </w:rPr>
        <w:t>,</w:t>
      </w:r>
      <w:r>
        <w:rPr>
          <w:rFonts w:ascii="Calibri" w:hAnsi="Calibri" w:cs="Calibri"/>
          <w:sz w:val="18"/>
        </w:rPr>
        <w:t xml:space="preserve"> aortic regurgitation; </w:t>
      </w:r>
      <w:r w:rsidRPr="001469C0">
        <w:rPr>
          <w:rFonts w:ascii="Calibri" w:hAnsi="Calibri" w:cs="Calibri"/>
          <w:sz w:val="18"/>
        </w:rPr>
        <w:t>BMI</w:t>
      </w:r>
      <w:r w:rsidR="00253F3B">
        <w:rPr>
          <w:rFonts w:ascii="Calibri" w:hAnsi="Calibri" w:cs="Calibri"/>
          <w:sz w:val="18"/>
        </w:rPr>
        <w:t>,</w:t>
      </w:r>
      <w:r w:rsidRPr="001469C0">
        <w:rPr>
          <w:rFonts w:ascii="Calibri" w:hAnsi="Calibri" w:cs="Calibri"/>
          <w:sz w:val="18"/>
        </w:rPr>
        <w:t xml:space="preserve"> body mass index</w:t>
      </w:r>
      <w:r>
        <w:rPr>
          <w:rFonts w:ascii="Calibri" w:hAnsi="Calibri" w:cs="Calibri"/>
          <w:sz w:val="18"/>
        </w:rPr>
        <w:t>;</w:t>
      </w:r>
      <w:r w:rsidRPr="003859BC">
        <w:t xml:space="preserve"> </w:t>
      </w:r>
      <w:r w:rsidRPr="003859BC">
        <w:rPr>
          <w:rFonts w:ascii="Calibri" w:hAnsi="Calibri" w:cs="Calibri"/>
          <w:sz w:val="18"/>
        </w:rPr>
        <w:t>COPD</w:t>
      </w:r>
      <w:r w:rsidR="00253F3B">
        <w:rPr>
          <w:rFonts w:ascii="Calibri" w:hAnsi="Calibri" w:cs="Calibri"/>
          <w:sz w:val="18"/>
        </w:rPr>
        <w:t>,</w:t>
      </w:r>
      <w:r w:rsidRPr="003859BC">
        <w:rPr>
          <w:rFonts w:ascii="Calibri" w:hAnsi="Calibri" w:cs="Calibri"/>
          <w:sz w:val="18"/>
        </w:rPr>
        <w:t xml:space="preserve"> chronic obstructive pulmonary disease; CVEs</w:t>
      </w:r>
      <w:r w:rsidR="00253F3B">
        <w:rPr>
          <w:rFonts w:ascii="Calibri" w:hAnsi="Calibri" w:cs="Calibri"/>
          <w:sz w:val="18"/>
        </w:rPr>
        <w:t>,</w:t>
      </w:r>
      <w:r w:rsidRPr="003859BC">
        <w:rPr>
          <w:rFonts w:ascii="Calibri" w:hAnsi="Calibri" w:cs="Calibri"/>
          <w:sz w:val="18"/>
        </w:rPr>
        <w:t xml:space="preserve"> cerebrovascular events; STS</w:t>
      </w:r>
      <w:r>
        <w:rPr>
          <w:rFonts w:ascii="Calibri" w:hAnsi="Calibri" w:cs="Calibri"/>
          <w:sz w:val="18"/>
        </w:rPr>
        <w:t>-PROM</w:t>
      </w:r>
      <w:r w:rsidR="00253F3B">
        <w:rPr>
          <w:rFonts w:ascii="Calibri" w:hAnsi="Calibri" w:cs="Calibri"/>
          <w:sz w:val="18"/>
        </w:rPr>
        <w:t>,</w:t>
      </w:r>
      <w:r w:rsidRPr="003859BC">
        <w:rPr>
          <w:rFonts w:ascii="Calibri" w:hAnsi="Calibri" w:cs="Calibri"/>
          <w:sz w:val="18"/>
        </w:rPr>
        <w:t xml:space="preserve"> Society of thoracic surgeons</w:t>
      </w:r>
      <w:r>
        <w:rPr>
          <w:rFonts w:ascii="Calibri" w:hAnsi="Calibri" w:cs="Calibri"/>
          <w:sz w:val="18"/>
        </w:rPr>
        <w:t>-</w:t>
      </w:r>
      <w:r w:rsidRPr="003859BC">
        <w:rPr>
          <w:rFonts w:ascii="Calibri" w:hAnsi="Calibri" w:cs="Calibri"/>
          <w:sz w:val="18"/>
        </w:rPr>
        <w:t>Predicted Risk Of Mortality</w:t>
      </w:r>
      <w:r>
        <w:rPr>
          <w:rFonts w:ascii="Calibri" w:hAnsi="Calibri" w:cs="Calibri"/>
          <w:sz w:val="18"/>
        </w:rPr>
        <w:t>; TAVR</w:t>
      </w:r>
      <w:r w:rsidR="00253F3B">
        <w:rPr>
          <w:rFonts w:ascii="Calibri" w:hAnsi="Calibri" w:cs="Calibri"/>
          <w:sz w:val="18"/>
        </w:rPr>
        <w:t>,</w:t>
      </w:r>
      <w:r>
        <w:rPr>
          <w:rFonts w:ascii="Calibri" w:hAnsi="Calibri" w:cs="Calibri"/>
          <w:sz w:val="18"/>
        </w:rPr>
        <w:t xml:space="preserve"> transcatheter aortic valve replacement; VR</w:t>
      </w:r>
      <w:r w:rsidR="00253F3B">
        <w:rPr>
          <w:rFonts w:ascii="Calibri" w:hAnsi="Calibri" w:cs="Calibri"/>
          <w:sz w:val="18"/>
        </w:rPr>
        <w:t>,</w:t>
      </w:r>
      <w:r>
        <w:rPr>
          <w:rFonts w:ascii="Calibri" w:hAnsi="Calibri" w:cs="Calibri"/>
          <w:sz w:val="18"/>
        </w:rPr>
        <w:t xml:space="preserve"> valvular resistance</w:t>
      </w:r>
      <w:r w:rsidRPr="001469C0">
        <w:rPr>
          <w:rFonts w:ascii="Calibri" w:hAnsi="Calibri" w:cs="Calibri"/>
          <w:sz w:val="18"/>
        </w:rPr>
        <w:t>.</w:t>
      </w:r>
      <w:r w:rsidR="00F26BA1">
        <w:rPr>
          <w:rFonts w:ascii="Calibri" w:hAnsi="Calibri" w:cs="Calibri"/>
          <w:sz w:val="18"/>
        </w:rPr>
        <w:br w:type="page"/>
      </w:r>
    </w:p>
    <w:p w:rsidR="00F26BA1" w:rsidRPr="00F26BA1" w:rsidRDefault="00F26BA1" w:rsidP="00F26BA1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b/>
        </w:rPr>
      </w:pPr>
      <w:bookmarkStart w:id="4" w:name="_Hlk505105247"/>
      <w:bookmarkStart w:id="5" w:name="_Hlk530210781"/>
      <w:r w:rsidRPr="00D053C5">
        <w:rPr>
          <w:rFonts w:ascii="Calibri" w:hAnsi="Calibri" w:cs="Calibri"/>
          <w:b/>
        </w:rPr>
        <w:t xml:space="preserve">Supplementary Table </w:t>
      </w:r>
      <w:r w:rsidRPr="00074B3A">
        <w:rPr>
          <w:rFonts w:ascii="Calibri" w:hAnsi="Calibri" w:cs="Calibri"/>
          <w:b/>
        </w:rPr>
        <w:t>4.</w:t>
      </w:r>
      <w:r w:rsidRPr="00F26BA1">
        <w:rPr>
          <w:rFonts w:ascii="Calibri" w:hAnsi="Calibri" w:cs="Calibri"/>
          <w:b/>
        </w:rPr>
        <w:t xml:space="preserve"> </w:t>
      </w:r>
      <w:bookmarkStart w:id="6" w:name="_Hlk1897178"/>
      <w:r w:rsidRPr="00F26BA1">
        <w:rPr>
          <w:rFonts w:ascii="Calibri" w:hAnsi="Calibri" w:cs="Calibri"/>
          <w:b/>
        </w:rPr>
        <w:t>Predictor of moderate or greater post-TAVR AR in patients with CT measurements</w:t>
      </w:r>
      <w:bookmarkEnd w:id="6"/>
    </w:p>
    <w:tbl>
      <w:tblPr>
        <w:tblW w:w="9289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69"/>
        <w:gridCol w:w="1417"/>
        <w:gridCol w:w="1134"/>
        <w:gridCol w:w="218"/>
        <w:gridCol w:w="1417"/>
        <w:gridCol w:w="1134"/>
      </w:tblGrid>
      <w:tr w:rsidR="00F26BA1" w:rsidRPr="00184EFF" w:rsidTr="0007521D">
        <w:trPr>
          <w:trHeight w:val="366"/>
        </w:trPr>
        <w:tc>
          <w:tcPr>
            <w:tcW w:w="3969" w:type="dxa"/>
            <w:vMerge w:val="restart"/>
            <w:tcBorders>
              <w:top w:val="single" w:sz="12" w:space="0" w:color="auto"/>
              <w:left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F26BA1" w:rsidRPr="00184EFF" w:rsidRDefault="00F26BA1" w:rsidP="0007521D">
            <w:pPr>
              <w:jc w:val="center"/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  <w:r w:rsidRPr="00184EFF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Variables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BA1" w:rsidRPr="00184EFF" w:rsidRDefault="00F26BA1" w:rsidP="0007521D">
            <w:pPr>
              <w:jc w:val="center"/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  <w:r w:rsidRPr="00184EFF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Univariable analysis</w:t>
            </w:r>
          </w:p>
        </w:tc>
        <w:tc>
          <w:tcPr>
            <w:tcW w:w="2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A1" w:rsidRPr="00184EFF" w:rsidRDefault="00F26BA1" w:rsidP="0007521D">
            <w:pPr>
              <w:jc w:val="center"/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F26BA1" w:rsidRPr="00184EFF" w:rsidRDefault="00F26BA1" w:rsidP="0007521D">
            <w:pPr>
              <w:jc w:val="center"/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  <w:r w:rsidRPr="00184EFF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Multivariable analysis</w:t>
            </w:r>
          </w:p>
        </w:tc>
      </w:tr>
      <w:tr w:rsidR="00F26BA1" w:rsidRPr="00184EFF" w:rsidTr="0007521D">
        <w:trPr>
          <w:trHeight w:val="360"/>
        </w:trPr>
        <w:tc>
          <w:tcPr>
            <w:tcW w:w="3969" w:type="dxa"/>
            <w:vMerge/>
            <w:tcBorders>
              <w:left w:val="single" w:sz="8" w:space="0" w:color="FFFFFF"/>
              <w:bottom w:val="single" w:sz="8" w:space="0" w:color="auto"/>
              <w:right w:val="single" w:sz="8" w:space="0" w:color="FFFFFF"/>
            </w:tcBorders>
            <w:vAlign w:val="center"/>
            <w:hideMark/>
          </w:tcPr>
          <w:p w:rsidR="00F26BA1" w:rsidRPr="00184EFF" w:rsidRDefault="00F26BA1" w:rsidP="0007521D">
            <w:pPr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F26BA1" w:rsidRPr="00184EFF" w:rsidRDefault="00F26BA1" w:rsidP="0007521D">
            <w:pPr>
              <w:jc w:val="center"/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O</w:t>
            </w:r>
            <w:r w:rsidRPr="00184EFF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R (95% CI)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BA1" w:rsidRPr="00184EFF" w:rsidRDefault="00F26BA1" w:rsidP="0007521D">
            <w:pPr>
              <w:jc w:val="center"/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  <w:r w:rsidRPr="00184EFF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p Value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BA1" w:rsidRPr="00184EFF" w:rsidRDefault="00F26BA1" w:rsidP="0007521D">
            <w:pPr>
              <w:jc w:val="center"/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F26BA1" w:rsidRPr="00184EFF" w:rsidRDefault="00F26BA1" w:rsidP="0007521D">
            <w:pPr>
              <w:jc w:val="center"/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  <w:r w:rsidRPr="00184EFF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Adj.</w:t>
            </w: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O</w:t>
            </w:r>
            <w:r w:rsidRPr="00184EFF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R (95% CI)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F26BA1" w:rsidRPr="00184EFF" w:rsidRDefault="00F26BA1" w:rsidP="0007521D">
            <w:pPr>
              <w:jc w:val="center"/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  <w:r w:rsidRPr="00184EFF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Adj.p Value</w:t>
            </w:r>
          </w:p>
        </w:tc>
      </w:tr>
      <w:tr w:rsidR="00F26BA1" w:rsidRPr="00184EFF" w:rsidTr="0007521D">
        <w:trPr>
          <w:trHeight w:val="35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A1" w:rsidRDefault="00F26BA1" w:rsidP="0007521D">
            <w:pPr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/>
                <w:color w:val="000000"/>
                <w:sz w:val="18"/>
                <w:szCs w:val="18"/>
              </w:rPr>
              <w:t xml:space="preserve">VR </w:t>
            </w:r>
            <w:r>
              <w:rPr>
                <w:rFonts w:hint="eastAsia"/>
                <w:color w:val="000000"/>
                <w:sz w:val="18"/>
                <w:szCs w:val="18"/>
              </w:rPr>
              <w:t>≥</w:t>
            </w:r>
            <w:r>
              <w:rPr>
                <w:rFonts w:ascii="Calibri" w:eastAsia="Yu Gothic" w:hAnsi="Calibri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A1" w:rsidRDefault="00F26BA1" w:rsidP="0007521D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2.39 (1.25-4.56)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A1" w:rsidRDefault="00F26BA1" w:rsidP="0007521D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A1" w:rsidRDefault="00F26BA1" w:rsidP="0007521D">
            <w:pPr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A1" w:rsidRDefault="00F26BA1" w:rsidP="0007521D">
            <w:pPr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2.30 (1.12-4.71)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A1" w:rsidRDefault="00F26BA1" w:rsidP="0007521D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0.02</w:t>
            </w:r>
          </w:p>
        </w:tc>
      </w:tr>
      <w:tr w:rsidR="00F26BA1" w:rsidRPr="00184EFF" w:rsidTr="0007521D">
        <w:trPr>
          <w:trHeight w:val="35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A1" w:rsidRDefault="00F26BA1" w:rsidP="0007521D">
            <w:pPr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/>
                <w:color w:val="000000"/>
                <w:sz w:val="18"/>
                <w:szCs w:val="18"/>
              </w:rPr>
              <w:t>Use of Self-expandable valve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A1" w:rsidRDefault="00F26BA1" w:rsidP="0007521D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3.34 (1.63-6.86)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A1" w:rsidRDefault="00F26BA1" w:rsidP="0007521D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A1" w:rsidRDefault="00F26BA1" w:rsidP="0007521D">
            <w:pPr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A1" w:rsidRDefault="00F26BA1" w:rsidP="0007521D">
            <w:pPr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3.62 (1.73-7.58)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A1" w:rsidRDefault="00F26BA1" w:rsidP="0007521D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0.001</w:t>
            </w:r>
          </w:p>
        </w:tc>
      </w:tr>
      <w:tr w:rsidR="00F26BA1" w:rsidRPr="00184EFF" w:rsidTr="0007521D">
        <w:trPr>
          <w:trHeight w:val="35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6BA1" w:rsidRDefault="00F26BA1" w:rsidP="0007521D">
            <w:pPr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bookmarkStart w:id="7" w:name="_GoBack" w:colFirst="6" w:colLast="6"/>
            <w:r>
              <w:rPr>
                <w:rFonts w:ascii="Calibri" w:eastAsia="Yu Gothic" w:hAnsi="Calibri"/>
                <w:color w:val="000000"/>
                <w:sz w:val="18"/>
                <w:szCs w:val="18"/>
              </w:rPr>
              <w:t xml:space="preserve">BMI </w:t>
            </w:r>
            <w:r w:rsidRPr="00EB385F">
              <w:rPr>
                <w:rFonts w:ascii="Calibri" w:hAnsi="Calibri"/>
                <w:color w:val="000000"/>
                <w:sz w:val="18"/>
                <w:szCs w:val="18"/>
              </w:rPr>
              <w:t>≤</w:t>
            </w:r>
            <w:r>
              <w:rPr>
                <w:rFonts w:ascii="Calibri" w:eastAsia="Yu Gothic" w:hAnsi="Calibri"/>
                <w:color w:val="000000"/>
                <w:sz w:val="18"/>
                <w:szCs w:val="18"/>
              </w:rPr>
              <w:t>20 kg/m</w:t>
            </w:r>
            <w:r>
              <w:rPr>
                <w:rFonts w:ascii="Calibri" w:eastAsia="Yu Gothic" w:hAnsi="Calibri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6BA1" w:rsidRDefault="00F26BA1" w:rsidP="0007521D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3.12 (1.45-6.74)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6BA1" w:rsidRDefault="00F26BA1" w:rsidP="0007521D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6BA1" w:rsidRDefault="00F26BA1" w:rsidP="0007521D">
            <w:pPr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6BA1" w:rsidRDefault="00F26BA1" w:rsidP="0007521D">
            <w:pPr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3.09 (1.33-7.18)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6BA1" w:rsidRDefault="00F26BA1" w:rsidP="0007521D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0.009</w:t>
            </w:r>
          </w:p>
        </w:tc>
      </w:tr>
      <w:bookmarkEnd w:id="7"/>
      <w:tr w:rsidR="00F26BA1" w:rsidRPr="00184EFF" w:rsidTr="0007521D">
        <w:trPr>
          <w:trHeight w:val="35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6BA1" w:rsidRDefault="00F26BA1" w:rsidP="0007521D">
            <w:pPr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6BA1" w:rsidRDefault="00F26BA1" w:rsidP="0007521D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0.86 (0.48-1.55)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6BA1" w:rsidRDefault="00F26BA1" w:rsidP="0007521D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6BA1" w:rsidRDefault="00F26BA1" w:rsidP="0007521D">
            <w:pPr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6BA1" w:rsidRDefault="00F26BA1" w:rsidP="0007521D">
            <w:pPr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0.56 (0.28-1.11)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6BA1" w:rsidRDefault="00F26BA1" w:rsidP="0007521D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0.10</w:t>
            </w:r>
          </w:p>
        </w:tc>
      </w:tr>
      <w:tr w:rsidR="00F26BA1" w:rsidRPr="00184EFF" w:rsidTr="0007521D">
        <w:trPr>
          <w:trHeight w:val="35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6BA1" w:rsidRDefault="00F26BA1" w:rsidP="0007521D">
            <w:pPr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hint="eastAsia"/>
                <w:color w:val="000000"/>
                <w:sz w:val="18"/>
                <w:szCs w:val="18"/>
              </w:rPr>
              <w:t>P</w:t>
            </w:r>
            <w:r>
              <w:rPr>
                <w:rFonts w:ascii="Calibri" w:eastAsia="Yu Gothic" w:hAnsi="Calibri"/>
                <w:color w:val="000000"/>
                <w:sz w:val="18"/>
                <w:szCs w:val="18"/>
              </w:rPr>
              <w:t>re-dilatation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6BA1" w:rsidRDefault="00F26BA1" w:rsidP="0007521D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2.12 (0.83-5.43)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6BA1" w:rsidRDefault="00F26BA1" w:rsidP="0007521D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6BA1" w:rsidRDefault="00F26BA1" w:rsidP="0007521D">
            <w:pPr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6BA1" w:rsidRDefault="00F26BA1" w:rsidP="0007521D">
            <w:pPr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2.29 (0.87-6.01)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6BA1" w:rsidRDefault="00F26BA1" w:rsidP="0007521D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0.09</w:t>
            </w:r>
          </w:p>
        </w:tc>
      </w:tr>
      <w:tr w:rsidR="00F26BA1" w:rsidRPr="00184EFF" w:rsidTr="0007521D">
        <w:trPr>
          <w:trHeight w:val="35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6BA1" w:rsidRPr="00F26BA1" w:rsidRDefault="00F26BA1" w:rsidP="0007521D">
            <w:pPr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 w:rsidRPr="00F26BA1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AVC calcium total per 100mm³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6BA1" w:rsidRPr="00F26BA1" w:rsidRDefault="00F26BA1" w:rsidP="0007521D">
            <w:pPr>
              <w:jc w:val="center"/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  <w:r w:rsidRPr="00F26BA1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1.11 (1.02-1.20)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6BA1" w:rsidRPr="00F26BA1" w:rsidRDefault="00F26BA1" w:rsidP="0007521D">
            <w:pPr>
              <w:jc w:val="center"/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  <w:r w:rsidRPr="00F26BA1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6BA1" w:rsidRPr="00F26BA1" w:rsidRDefault="00F26BA1" w:rsidP="0007521D">
            <w:pPr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6BA1" w:rsidRPr="00F26BA1" w:rsidRDefault="00F26BA1" w:rsidP="0007521D">
            <w:pPr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  <w:r w:rsidRPr="00F26BA1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1.03 (0.93-1.14)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6BA1" w:rsidRPr="00F26BA1" w:rsidRDefault="00F26BA1" w:rsidP="0007521D">
            <w:pPr>
              <w:jc w:val="center"/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  <w:r w:rsidRPr="00F26BA1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0.56</w:t>
            </w:r>
          </w:p>
        </w:tc>
      </w:tr>
      <w:tr w:rsidR="00F26BA1" w:rsidRPr="00184EFF" w:rsidTr="0007521D">
        <w:trPr>
          <w:trHeight w:val="35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6BA1" w:rsidRPr="00F26BA1" w:rsidRDefault="00F26BA1" w:rsidP="0007521D">
            <w:pPr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 w:rsidRPr="00F26BA1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LVOT calcium total per 100mm³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6BA1" w:rsidRPr="00F26BA1" w:rsidRDefault="00F26BA1" w:rsidP="0007521D">
            <w:pPr>
              <w:jc w:val="center"/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  <w:r w:rsidRPr="00F26BA1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1.99 (1.15-3.44)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6BA1" w:rsidRPr="00F26BA1" w:rsidRDefault="00F26BA1" w:rsidP="0007521D">
            <w:pPr>
              <w:jc w:val="center"/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  <w:r w:rsidRPr="00F26BA1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6BA1" w:rsidRPr="00F26BA1" w:rsidRDefault="00F26BA1" w:rsidP="0007521D">
            <w:pPr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6BA1" w:rsidRPr="00F26BA1" w:rsidRDefault="00F26BA1" w:rsidP="0007521D">
            <w:pPr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  <w:r w:rsidRPr="00F26BA1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1.75 (0.91-3.39)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6BA1" w:rsidRPr="00F26BA1" w:rsidRDefault="00F26BA1" w:rsidP="0007521D">
            <w:pPr>
              <w:jc w:val="center"/>
              <w:rPr>
                <w:rFonts w:ascii="Calibri" w:eastAsia="Yu Gothic" w:hAnsi="Calibri" w:cs="Calibri"/>
                <w:color w:val="000000"/>
                <w:sz w:val="18"/>
                <w:szCs w:val="18"/>
              </w:rPr>
            </w:pPr>
            <w:r w:rsidRPr="00F26BA1"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0.10</w:t>
            </w:r>
          </w:p>
        </w:tc>
      </w:tr>
      <w:tr w:rsidR="00F26BA1" w:rsidRPr="00184EFF" w:rsidTr="0007521D">
        <w:trPr>
          <w:trHeight w:val="35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6BA1" w:rsidRDefault="00F26BA1" w:rsidP="0007521D">
            <w:pPr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/>
                <w:color w:val="000000"/>
                <w:sz w:val="18"/>
                <w:szCs w:val="18"/>
              </w:rPr>
              <w:t>Diabetes mellitus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6BA1" w:rsidRDefault="00F26BA1" w:rsidP="0007521D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0.40 (0.16-0.95)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6BA1" w:rsidRDefault="00F26BA1" w:rsidP="0007521D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6BA1" w:rsidRDefault="00F26BA1" w:rsidP="0007521D">
            <w:pPr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6BA1" w:rsidRDefault="00F26BA1" w:rsidP="0007521D">
            <w:pPr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6BA1" w:rsidRDefault="00F26BA1" w:rsidP="0007521D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F26BA1" w:rsidRPr="00184EFF" w:rsidTr="0007521D">
        <w:trPr>
          <w:trHeight w:val="35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6BA1" w:rsidRDefault="00F26BA1" w:rsidP="0007521D">
            <w:pPr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/>
                <w:color w:val="000000"/>
                <w:sz w:val="18"/>
                <w:szCs w:val="18"/>
              </w:rPr>
              <w:t>Peripheral artery disease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6BA1" w:rsidRDefault="00F26BA1" w:rsidP="0007521D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1.39 (0.66-2.90)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6BA1" w:rsidRDefault="00F26BA1" w:rsidP="0007521D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6BA1" w:rsidRDefault="00F26BA1" w:rsidP="0007521D">
            <w:pPr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6BA1" w:rsidRDefault="00F26BA1" w:rsidP="0007521D">
            <w:pPr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6BA1" w:rsidRDefault="00F26BA1" w:rsidP="0007521D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F26BA1" w:rsidRPr="00184EFF" w:rsidTr="0007521D">
        <w:trPr>
          <w:trHeight w:val="35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6BA1" w:rsidRDefault="00F26BA1" w:rsidP="0007521D">
            <w:pPr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/>
                <w:color w:val="000000"/>
                <w:sz w:val="18"/>
                <w:szCs w:val="18"/>
              </w:rPr>
              <w:t>COPD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6BA1" w:rsidRDefault="00F26BA1" w:rsidP="0007521D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2.25 (1.14-4.47)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6BA1" w:rsidRDefault="00F26BA1" w:rsidP="0007521D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6BA1" w:rsidRDefault="00F26BA1" w:rsidP="0007521D">
            <w:pPr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6BA1" w:rsidRDefault="00F26BA1" w:rsidP="0007521D">
            <w:pPr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6BA1" w:rsidRDefault="00F26BA1" w:rsidP="0007521D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F26BA1" w:rsidRPr="00184EFF" w:rsidTr="0007521D">
        <w:trPr>
          <w:trHeight w:val="35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A1" w:rsidRDefault="00F26BA1" w:rsidP="0007521D">
            <w:pPr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/>
                <w:color w:val="000000"/>
                <w:sz w:val="18"/>
                <w:szCs w:val="18"/>
              </w:rPr>
              <w:t>Atrial fibrillation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A1" w:rsidRDefault="00F26BA1" w:rsidP="0007521D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1.16 (0.62-2.18)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A1" w:rsidRDefault="00F26BA1" w:rsidP="0007521D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A1" w:rsidRDefault="00F26BA1" w:rsidP="0007521D">
            <w:pPr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A1" w:rsidRDefault="00F26BA1" w:rsidP="0007521D">
            <w:pPr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A1" w:rsidRDefault="00F26BA1" w:rsidP="0007521D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F26BA1" w:rsidRPr="00184EFF" w:rsidTr="0007521D">
        <w:trPr>
          <w:trHeight w:val="35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6BA1" w:rsidRDefault="00F26BA1" w:rsidP="0007521D">
            <w:pPr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/>
                <w:color w:val="000000"/>
                <w:sz w:val="18"/>
                <w:szCs w:val="18"/>
              </w:rPr>
              <w:t>Age (years)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A1" w:rsidRDefault="00F26BA1" w:rsidP="0007521D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1.00 (0.95-1.06)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A1" w:rsidRDefault="00F26BA1" w:rsidP="0007521D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A1" w:rsidRDefault="00F26BA1" w:rsidP="0007521D">
            <w:pPr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A1" w:rsidRDefault="00F26BA1" w:rsidP="0007521D">
            <w:pPr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A1" w:rsidRDefault="00F26BA1" w:rsidP="0007521D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F26BA1" w:rsidRPr="00184EFF" w:rsidTr="0007521D">
        <w:trPr>
          <w:trHeight w:val="35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6BA1" w:rsidRDefault="00F26BA1" w:rsidP="0007521D">
            <w:pPr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/>
                <w:color w:val="000000"/>
                <w:sz w:val="18"/>
                <w:szCs w:val="18"/>
              </w:rPr>
              <w:t>History of CVEs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A1" w:rsidRDefault="00F26BA1" w:rsidP="0007521D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1.85 (0.82-4.17)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A1" w:rsidRDefault="00F26BA1" w:rsidP="0007521D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A1" w:rsidRDefault="00F26BA1" w:rsidP="0007521D">
            <w:pPr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A1" w:rsidRDefault="00F26BA1" w:rsidP="0007521D">
            <w:pPr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A1" w:rsidRDefault="00F26BA1" w:rsidP="0007521D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F26BA1" w:rsidRPr="00184EFF" w:rsidTr="0007521D">
        <w:trPr>
          <w:trHeight w:val="35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BA1" w:rsidRDefault="00F26BA1" w:rsidP="0007521D">
            <w:pPr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/>
                <w:color w:val="000000"/>
                <w:sz w:val="18"/>
                <w:szCs w:val="18"/>
              </w:rPr>
              <w:t>Coronary artery disease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A1" w:rsidRDefault="00F26BA1" w:rsidP="0007521D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0.91 (0.49-1.67)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A1" w:rsidRDefault="00F26BA1" w:rsidP="0007521D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A1" w:rsidRDefault="00F26BA1" w:rsidP="0007521D">
            <w:pPr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A1" w:rsidRDefault="00F26BA1" w:rsidP="0007521D">
            <w:pPr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BA1" w:rsidRDefault="00F26BA1" w:rsidP="0007521D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F26BA1" w:rsidRPr="00184EFF" w:rsidTr="0007521D">
        <w:trPr>
          <w:trHeight w:val="35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6BA1" w:rsidRDefault="00F26BA1" w:rsidP="0007521D">
            <w:pPr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/>
                <w:color w:val="000000"/>
                <w:sz w:val="18"/>
                <w:szCs w:val="18"/>
              </w:rPr>
              <w:t>STS-PROM score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6BA1" w:rsidRDefault="00F26BA1" w:rsidP="0007521D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1.05 (0.99-1.13)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6BA1" w:rsidRDefault="00F26BA1" w:rsidP="0007521D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6BA1" w:rsidRDefault="00F26BA1" w:rsidP="0007521D">
            <w:pPr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6BA1" w:rsidRDefault="00F26BA1" w:rsidP="0007521D">
            <w:pPr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6BA1" w:rsidRDefault="00F26BA1" w:rsidP="0007521D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F26BA1" w:rsidRPr="00184EFF" w:rsidTr="0007521D">
        <w:trPr>
          <w:trHeight w:val="354"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26BA1" w:rsidRDefault="00F26BA1" w:rsidP="0007521D">
            <w:pPr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/>
                <w:color w:val="000000"/>
                <w:sz w:val="18"/>
                <w:szCs w:val="18"/>
              </w:rPr>
              <w:t>Creatinine &gt;200 μm</w:t>
            </w:r>
            <w:r>
              <w:rPr>
                <w:rFonts w:ascii="Yu Gothic" w:eastAsia="Yu Gothic" w:hAnsi="Yu Gothic" w:hint="eastAsia"/>
                <w:color w:val="000000"/>
                <w:sz w:val="18"/>
                <w:szCs w:val="18"/>
              </w:rPr>
              <w:t>o</w:t>
            </w:r>
            <w:r>
              <w:rPr>
                <w:rFonts w:ascii="Calibri" w:eastAsia="Yu Gothic" w:hAnsi="Calibri"/>
                <w:color w:val="000000"/>
                <w:sz w:val="18"/>
                <w:szCs w:val="18"/>
              </w:rPr>
              <w:t>l/L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26BA1" w:rsidRDefault="00F26BA1" w:rsidP="0007521D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1.78 (0.39-8.18)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26BA1" w:rsidRDefault="00F26BA1" w:rsidP="0007521D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26BA1" w:rsidRDefault="00F26BA1" w:rsidP="0007521D">
            <w:pPr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26BA1" w:rsidRDefault="00F26BA1" w:rsidP="0007521D">
            <w:pPr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26BA1" w:rsidRDefault="00F26BA1" w:rsidP="0007521D">
            <w:pPr>
              <w:jc w:val="center"/>
              <w:rPr>
                <w:rFonts w:ascii="Calibri" w:eastAsia="Yu Gothic" w:hAnsi="Calibri"/>
                <w:color w:val="000000"/>
                <w:sz w:val="18"/>
                <w:szCs w:val="18"/>
              </w:rPr>
            </w:pPr>
            <w:r>
              <w:rPr>
                <w:rFonts w:ascii="Calibri" w:eastAsia="Yu Gothic" w:hAnsi="Calibri" w:cs="Calibri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:rsidR="00F26BA1" w:rsidRPr="00235419" w:rsidRDefault="00F26BA1" w:rsidP="00F26BA1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</w:rPr>
      </w:pPr>
      <w:r w:rsidRPr="00235419">
        <w:rPr>
          <w:rFonts w:ascii="Calibri" w:hAnsi="Calibri" w:cs="Calibri"/>
          <w:sz w:val="18"/>
        </w:rPr>
        <w:t>Multivariable logistic regression models include variables included stepwise if the p-value of entry was &lt;0.1.</w:t>
      </w:r>
    </w:p>
    <w:p w:rsidR="00F26BA1" w:rsidRDefault="00F26BA1" w:rsidP="00F26BA1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AVC, aortic-valvar complex; AR, aortic regurgitation; </w:t>
      </w:r>
      <w:r w:rsidRPr="001469C0">
        <w:rPr>
          <w:rFonts w:ascii="Calibri" w:hAnsi="Calibri" w:cs="Calibri"/>
          <w:sz w:val="18"/>
        </w:rPr>
        <w:t>BMI</w:t>
      </w:r>
      <w:r>
        <w:rPr>
          <w:rFonts w:ascii="Calibri" w:hAnsi="Calibri" w:cs="Calibri"/>
          <w:sz w:val="18"/>
        </w:rPr>
        <w:t>,</w:t>
      </w:r>
      <w:r w:rsidRPr="001469C0">
        <w:rPr>
          <w:rFonts w:ascii="Calibri" w:hAnsi="Calibri" w:cs="Calibri"/>
          <w:sz w:val="18"/>
        </w:rPr>
        <w:t xml:space="preserve"> body mass index</w:t>
      </w:r>
      <w:r>
        <w:rPr>
          <w:rFonts w:ascii="Calibri" w:hAnsi="Calibri" w:cs="Calibri"/>
          <w:sz w:val="18"/>
        </w:rPr>
        <w:t>;</w:t>
      </w:r>
      <w:r w:rsidRPr="003859BC">
        <w:t xml:space="preserve"> </w:t>
      </w:r>
      <w:r w:rsidRPr="003859BC">
        <w:rPr>
          <w:rFonts w:ascii="Calibri" w:hAnsi="Calibri" w:cs="Calibri"/>
          <w:sz w:val="18"/>
        </w:rPr>
        <w:t>COPD</w:t>
      </w:r>
      <w:r>
        <w:rPr>
          <w:rFonts w:ascii="Calibri" w:hAnsi="Calibri" w:cs="Calibri"/>
          <w:sz w:val="18"/>
        </w:rPr>
        <w:t>,</w:t>
      </w:r>
      <w:r w:rsidRPr="003859BC">
        <w:rPr>
          <w:rFonts w:ascii="Calibri" w:hAnsi="Calibri" w:cs="Calibri"/>
          <w:sz w:val="18"/>
        </w:rPr>
        <w:t xml:space="preserve"> chronic obstructive pulmonary disease; CVEs</w:t>
      </w:r>
      <w:r>
        <w:rPr>
          <w:rFonts w:ascii="Calibri" w:hAnsi="Calibri" w:cs="Calibri"/>
          <w:sz w:val="18"/>
        </w:rPr>
        <w:t>,</w:t>
      </w:r>
      <w:r w:rsidRPr="003859BC">
        <w:rPr>
          <w:rFonts w:ascii="Calibri" w:hAnsi="Calibri" w:cs="Calibri"/>
          <w:sz w:val="18"/>
        </w:rPr>
        <w:t xml:space="preserve"> cerebrovascular events; </w:t>
      </w:r>
      <w:r>
        <w:rPr>
          <w:rFonts w:ascii="Calibri" w:hAnsi="Calibri" w:cs="Calibri"/>
          <w:sz w:val="18"/>
        </w:rPr>
        <w:t xml:space="preserve">LVOT, left ventricle outflow tract; </w:t>
      </w:r>
      <w:r w:rsidRPr="003859BC">
        <w:rPr>
          <w:rFonts w:ascii="Calibri" w:hAnsi="Calibri" w:cs="Calibri"/>
          <w:sz w:val="18"/>
        </w:rPr>
        <w:t>STS</w:t>
      </w:r>
      <w:r>
        <w:rPr>
          <w:rFonts w:ascii="Calibri" w:hAnsi="Calibri" w:cs="Calibri"/>
          <w:sz w:val="18"/>
        </w:rPr>
        <w:t>-PROM,</w:t>
      </w:r>
      <w:r w:rsidRPr="003859BC">
        <w:rPr>
          <w:rFonts w:ascii="Calibri" w:hAnsi="Calibri" w:cs="Calibri"/>
          <w:sz w:val="18"/>
        </w:rPr>
        <w:t xml:space="preserve"> Society of thoracic surgeons</w:t>
      </w:r>
      <w:r>
        <w:rPr>
          <w:rFonts w:ascii="Calibri" w:hAnsi="Calibri" w:cs="Calibri"/>
          <w:sz w:val="18"/>
        </w:rPr>
        <w:t>-</w:t>
      </w:r>
      <w:r w:rsidRPr="003859BC">
        <w:rPr>
          <w:rFonts w:ascii="Calibri" w:hAnsi="Calibri" w:cs="Calibri"/>
          <w:sz w:val="18"/>
        </w:rPr>
        <w:t>Predicted Risk Of Mortality</w:t>
      </w:r>
      <w:r>
        <w:rPr>
          <w:rFonts w:ascii="Calibri" w:hAnsi="Calibri" w:cs="Calibri"/>
          <w:sz w:val="18"/>
        </w:rPr>
        <w:t>; TAVR, transcatheter aortic valve replacement; VR, valvular resistance</w:t>
      </w:r>
      <w:r w:rsidRPr="001469C0">
        <w:rPr>
          <w:rFonts w:ascii="Calibri" w:hAnsi="Calibri" w:cs="Calibri"/>
          <w:sz w:val="18"/>
        </w:rPr>
        <w:t>.</w:t>
      </w:r>
    </w:p>
    <w:p w:rsidR="00F26BA1" w:rsidRPr="006B71EB" w:rsidRDefault="00F26BA1" w:rsidP="00F26BA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5419">
        <w:rPr>
          <w:rFonts w:ascii="Calibri" w:hAnsi="Calibri" w:cs="Calibri"/>
          <w:sz w:val="18"/>
        </w:rPr>
        <w:t>One patient with missing post-TAVI AR are not in these analyses. Single imputation of missing values: creatinine (n=1 assumed ≤200), COPD (n=1 assumed no)</w:t>
      </w:r>
      <w:r>
        <w:rPr>
          <w:rFonts w:ascii="Calibri" w:hAnsi="Calibri" w:cs="Calibri"/>
          <w:sz w:val="18"/>
        </w:rPr>
        <w:t>.</w:t>
      </w:r>
      <w:bookmarkEnd w:id="4"/>
      <w:bookmarkEnd w:id="5"/>
    </w:p>
    <w:p w:rsidR="00140FD3" w:rsidRPr="00F26BA1" w:rsidRDefault="00140FD3" w:rsidP="00EF4DF1">
      <w:pPr>
        <w:widowControl w:val="0"/>
        <w:autoSpaceDE w:val="0"/>
        <w:autoSpaceDN w:val="0"/>
        <w:adjustRightInd w:val="0"/>
        <w:jc w:val="both"/>
        <w:rPr>
          <w:rFonts w:ascii="Calibri" w:eastAsiaTheme="minorEastAsia" w:hAnsi="Calibri" w:cs="Calibri"/>
          <w:kern w:val="2"/>
          <w:sz w:val="18"/>
        </w:rPr>
      </w:pPr>
    </w:p>
    <w:sectPr w:rsidR="00140FD3" w:rsidRPr="00F26BA1" w:rsidSect="004F0151">
      <w:type w:val="continuous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811" w:rsidRDefault="002B2811">
      <w:r>
        <w:separator/>
      </w:r>
    </w:p>
  </w:endnote>
  <w:endnote w:type="continuationSeparator" w:id="0">
    <w:p w:rsidR="002B2811" w:rsidRDefault="002B2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RyuminPro-Regular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811" w:rsidRDefault="002B2811">
      <w:r>
        <w:separator/>
      </w:r>
    </w:p>
  </w:footnote>
  <w:footnote w:type="continuationSeparator" w:id="0">
    <w:p w:rsidR="002B2811" w:rsidRDefault="002B2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425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0NLUwNzEzMDM1szBS0lEKTi0uzszPAykwrQUAfBNt5SwAAAA="/>
  </w:docVars>
  <w:rsids>
    <w:rsidRoot w:val="003D4832"/>
    <w:rsid w:val="0005124D"/>
    <w:rsid w:val="000555B1"/>
    <w:rsid w:val="000579A7"/>
    <w:rsid w:val="00060DDD"/>
    <w:rsid w:val="000738A0"/>
    <w:rsid w:val="00080314"/>
    <w:rsid w:val="00093BA2"/>
    <w:rsid w:val="00094108"/>
    <w:rsid w:val="00095436"/>
    <w:rsid w:val="000975AF"/>
    <w:rsid w:val="000A4267"/>
    <w:rsid w:val="000A68B6"/>
    <w:rsid w:val="000B413C"/>
    <w:rsid w:val="000E1F63"/>
    <w:rsid w:val="000F0AE4"/>
    <w:rsid w:val="000F2A2D"/>
    <w:rsid w:val="000F792A"/>
    <w:rsid w:val="00112AD8"/>
    <w:rsid w:val="00112E1E"/>
    <w:rsid w:val="001231B5"/>
    <w:rsid w:val="0012515A"/>
    <w:rsid w:val="00133195"/>
    <w:rsid w:val="00134309"/>
    <w:rsid w:val="00140FD3"/>
    <w:rsid w:val="001469C0"/>
    <w:rsid w:val="0015760B"/>
    <w:rsid w:val="0017066C"/>
    <w:rsid w:val="001D241C"/>
    <w:rsid w:val="001E1F20"/>
    <w:rsid w:val="001F4EAB"/>
    <w:rsid w:val="002143E1"/>
    <w:rsid w:val="00227532"/>
    <w:rsid w:val="00253F3B"/>
    <w:rsid w:val="002B2811"/>
    <w:rsid w:val="002B2DEA"/>
    <w:rsid w:val="002E41A8"/>
    <w:rsid w:val="002E4F86"/>
    <w:rsid w:val="002F408A"/>
    <w:rsid w:val="00321CB3"/>
    <w:rsid w:val="00345E2A"/>
    <w:rsid w:val="003A3567"/>
    <w:rsid w:val="003D4832"/>
    <w:rsid w:val="003F1772"/>
    <w:rsid w:val="0040082D"/>
    <w:rsid w:val="00405565"/>
    <w:rsid w:val="00451267"/>
    <w:rsid w:val="00460AA5"/>
    <w:rsid w:val="00465D27"/>
    <w:rsid w:val="004770C9"/>
    <w:rsid w:val="00483DC2"/>
    <w:rsid w:val="004E1D12"/>
    <w:rsid w:val="004F0151"/>
    <w:rsid w:val="0050579D"/>
    <w:rsid w:val="00512115"/>
    <w:rsid w:val="00540C3C"/>
    <w:rsid w:val="0054222B"/>
    <w:rsid w:val="00554D1A"/>
    <w:rsid w:val="005831A3"/>
    <w:rsid w:val="005A5E38"/>
    <w:rsid w:val="005A6176"/>
    <w:rsid w:val="005B0AC0"/>
    <w:rsid w:val="005D0FD9"/>
    <w:rsid w:val="005D3E8E"/>
    <w:rsid w:val="006055FD"/>
    <w:rsid w:val="006200E9"/>
    <w:rsid w:val="006316E8"/>
    <w:rsid w:val="00632E52"/>
    <w:rsid w:val="00636FA3"/>
    <w:rsid w:val="00643552"/>
    <w:rsid w:val="006831A4"/>
    <w:rsid w:val="006862D3"/>
    <w:rsid w:val="006B5E60"/>
    <w:rsid w:val="006C0A3A"/>
    <w:rsid w:val="007354E2"/>
    <w:rsid w:val="00764F25"/>
    <w:rsid w:val="0077611B"/>
    <w:rsid w:val="007E63E8"/>
    <w:rsid w:val="0080050A"/>
    <w:rsid w:val="0081539C"/>
    <w:rsid w:val="008177DA"/>
    <w:rsid w:val="00833594"/>
    <w:rsid w:val="008653C6"/>
    <w:rsid w:val="00875983"/>
    <w:rsid w:val="008809DF"/>
    <w:rsid w:val="00881C3C"/>
    <w:rsid w:val="008907A0"/>
    <w:rsid w:val="008A372C"/>
    <w:rsid w:val="008F2752"/>
    <w:rsid w:val="008F39DB"/>
    <w:rsid w:val="00905BA3"/>
    <w:rsid w:val="00921294"/>
    <w:rsid w:val="00935EC2"/>
    <w:rsid w:val="00937510"/>
    <w:rsid w:val="00937B7D"/>
    <w:rsid w:val="009464FF"/>
    <w:rsid w:val="009640EF"/>
    <w:rsid w:val="00981A0E"/>
    <w:rsid w:val="00994B42"/>
    <w:rsid w:val="009A7BD4"/>
    <w:rsid w:val="009C51BD"/>
    <w:rsid w:val="009E2B4A"/>
    <w:rsid w:val="00A12537"/>
    <w:rsid w:val="00A31D79"/>
    <w:rsid w:val="00A56D8C"/>
    <w:rsid w:val="00A60681"/>
    <w:rsid w:val="00A607FE"/>
    <w:rsid w:val="00A77280"/>
    <w:rsid w:val="00A8230A"/>
    <w:rsid w:val="00A84F94"/>
    <w:rsid w:val="00AB139A"/>
    <w:rsid w:val="00AC2EF6"/>
    <w:rsid w:val="00B25793"/>
    <w:rsid w:val="00B43038"/>
    <w:rsid w:val="00B62732"/>
    <w:rsid w:val="00B84334"/>
    <w:rsid w:val="00BA17C9"/>
    <w:rsid w:val="00BA6E58"/>
    <w:rsid w:val="00BD4460"/>
    <w:rsid w:val="00BE3398"/>
    <w:rsid w:val="00C34A6C"/>
    <w:rsid w:val="00C3662B"/>
    <w:rsid w:val="00C43751"/>
    <w:rsid w:val="00CA5FCF"/>
    <w:rsid w:val="00CC4C05"/>
    <w:rsid w:val="00CD7021"/>
    <w:rsid w:val="00D053C5"/>
    <w:rsid w:val="00D10259"/>
    <w:rsid w:val="00D11706"/>
    <w:rsid w:val="00D408FB"/>
    <w:rsid w:val="00D50ED4"/>
    <w:rsid w:val="00D56CA1"/>
    <w:rsid w:val="00D66FDB"/>
    <w:rsid w:val="00D971F1"/>
    <w:rsid w:val="00DA0103"/>
    <w:rsid w:val="00DB1F0F"/>
    <w:rsid w:val="00DC2D86"/>
    <w:rsid w:val="00DE0F13"/>
    <w:rsid w:val="00DE6E8E"/>
    <w:rsid w:val="00DF253B"/>
    <w:rsid w:val="00E04C8A"/>
    <w:rsid w:val="00E12A89"/>
    <w:rsid w:val="00E557C9"/>
    <w:rsid w:val="00E55FDC"/>
    <w:rsid w:val="00E872C6"/>
    <w:rsid w:val="00EB3B12"/>
    <w:rsid w:val="00EC22FE"/>
    <w:rsid w:val="00EC3332"/>
    <w:rsid w:val="00EE0FA6"/>
    <w:rsid w:val="00EF4DF1"/>
    <w:rsid w:val="00F140C1"/>
    <w:rsid w:val="00F26BA1"/>
    <w:rsid w:val="00F33D0E"/>
    <w:rsid w:val="00F4182F"/>
    <w:rsid w:val="00F63022"/>
    <w:rsid w:val="00F65C3E"/>
    <w:rsid w:val="00F74017"/>
    <w:rsid w:val="00FE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,"/>
  <w:listSeparator w:val=","/>
  <w15:docId w15:val="{F6461FA0-92BE-45BC-A848-49156906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F94"/>
    <w:rPr>
      <w:rFonts w:ascii="MS PGothic" w:eastAsia="MS PGothic" w:hAnsi="MS PGothic" w:cs="MS PGothic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3D4832"/>
  </w:style>
  <w:style w:type="paragraph" w:styleId="Footer">
    <w:name w:val="footer"/>
    <w:basedOn w:val="Normal"/>
    <w:link w:val="FooterChar"/>
    <w:uiPriority w:val="99"/>
    <w:unhideWhenUsed/>
    <w:rsid w:val="008F275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F2752"/>
  </w:style>
  <w:style w:type="table" w:styleId="TableGrid">
    <w:name w:val="Table Grid"/>
    <w:basedOn w:val="TableNormal"/>
    <w:uiPriority w:val="39"/>
    <w:rsid w:val="00E55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702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D7021"/>
    <w:rPr>
      <w:rFonts w:ascii="MS PGothic" w:eastAsia="MS PGothic" w:hAnsi="MS PGothic" w:cs="MS PGothic"/>
      <w:kern w:val="0"/>
      <w:sz w:val="24"/>
      <w:szCs w:val="24"/>
    </w:rPr>
  </w:style>
  <w:style w:type="character" w:customStyle="1" w:styleId="font171">
    <w:name w:val="font171"/>
    <w:basedOn w:val="DefaultParagraphFont"/>
    <w:rsid w:val="00636FA3"/>
    <w:rPr>
      <w:rFonts w:ascii="MS PGothic" w:eastAsia="MS PGothic" w:hAnsi="MS PGothic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61">
    <w:name w:val="font61"/>
    <w:basedOn w:val="DefaultParagraphFont"/>
    <w:rsid w:val="00636FA3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131">
    <w:name w:val="font131"/>
    <w:basedOn w:val="DefaultParagraphFont"/>
    <w:rsid w:val="00EC22FE"/>
    <w:rPr>
      <w:rFonts w:ascii="Yu Gothic" w:eastAsia="Yu Gothic" w:hAnsi="Yu Gothic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81">
    <w:name w:val="font81"/>
    <w:basedOn w:val="DefaultParagraphFont"/>
    <w:rsid w:val="00EC22FE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161">
    <w:name w:val="font161"/>
    <w:basedOn w:val="DefaultParagraphFont"/>
    <w:rsid w:val="00EC22FE"/>
    <w:rPr>
      <w:rFonts w:ascii="MS PGothic" w:eastAsia="MS PGothic" w:hAnsi="MS PGothic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styleId="Hyperlink">
    <w:name w:val="Hyperlink"/>
    <w:basedOn w:val="DefaultParagraphFont"/>
    <w:uiPriority w:val="99"/>
    <w:unhideWhenUsed/>
    <w:rsid w:val="004512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2386B-F74A-4EA4-9ED7-A668C4F73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1040</Words>
  <Characters>6552</Characters>
  <Application>Microsoft Office Word</Application>
  <DocSecurity>4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Masahiko Asami</dc:creator>
  <cp:keywords/>
  <dc:description/>
  <cp:lastModifiedBy>Kopp, Doris (ISPM)</cp:lastModifiedBy>
  <cp:revision>2</cp:revision>
  <dcterms:created xsi:type="dcterms:W3CDTF">2019-04-02T10:27:00Z</dcterms:created>
  <dcterms:modified xsi:type="dcterms:W3CDTF">2019-04-02T10:27:00Z</dcterms:modified>
</cp:coreProperties>
</file>