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27" w:rsidRDefault="00141727" w:rsidP="00141727">
      <w:pPr>
        <w:pStyle w:val="berschrift1"/>
        <w:spacing w:line="480" w:lineRule="auto"/>
        <w:rPr>
          <w:rFonts w:ascii="Times New Roman" w:hAnsi="Times New Roman" w:cs="Times New Roman"/>
          <w:b w:val="0"/>
          <w:sz w:val="24"/>
          <w:szCs w:val="24"/>
          <w:lang w:val="en-GB"/>
        </w:rPr>
      </w:pPr>
      <w:r w:rsidRPr="00141727">
        <w:rPr>
          <w:rFonts w:ascii="Times New Roman" w:hAnsi="Times New Roman" w:cs="Times New Roman"/>
          <w:b w:val="0"/>
          <w:sz w:val="24"/>
          <w:szCs w:val="24"/>
          <w:lang w:val="en-GB"/>
        </w:rPr>
        <w:t>Reprod</w:t>
      </w:r>
      <w:r>
        <w:rPr>
          <w:rFonts w:ascii="Times New Roman" w:hAnsi="Times New Roman" w:cs="Times New Roman"/>
          <w:b w:val="0"/>
          <w:sz w:val="24"/>
          <w:szCs w:val="24"/>
          <w:lang w:val="en-GB"/>
        </w:rPr>
        <w:t>uction in</w:t>
      </w:r>
      <w:r w:rsidRPr="00141727">
        <w:rPr>
          <w:rFonts w:ascii="Times New Roman" w:hAnsi="Times New Roman" w:cs="Times New Roman"/>
          <w:b w:val="0"/>
          <w:sz w:val="24"/>
          <w:szCs w:val="24"/>
          <w:lang w:val="en-GB"/>
        </w:rPr>
        <w:t xml:space="preserve"> Dom</w:t>
      </w:r>
      <w:r>
        <w:rPr>
          <w:rFonts w:ascii="Times New Roman" w:hAnsi="Times New Roman" w:cs="Times New Roman"/>
          <w:b w:val="0"/>
          <w:sz w:val="24"/>
          <w:szCs w:val="24"/>
          <w:lang w:val="en-GB"/>
        </w:rPr>
        <w:t>estic</w:t>
      </w:r>
      <w:r w:rsidRPr="00141727">
        <w:rPr>
          <w:rFonts w:ascii="Times New Roman" w:hAnsi="Times New Roman" w:cs="Times New Roman"/>
          <w:b w:val="0"/>
          <w:sz w:val="24"/>
          <w:szCs w:val="24"/>
          <w:lang w:val="en-GB"/>
        </w:rPr>
        <w:t xml:space="preserve"> Anim</w:t>
      </w:r>
      <w:r>
        <w:rPr>
          <w:rFonts w:ascii="Times New Roman" w:hAnsi="Times New Roman" w:cs="Times New Roman"/>
          <w:b w:val="0"/>
          <w:sz w:val="24"/>
          <w:szCs w:val="24"/>
          <w:lang w:val="en-GB"/>
        </w:rPr>
        <w:t>als</w:t>
      </w:r>
      <w:r w:rsidRPr="00141727">
        <w:rPr>
          <w:rFonts w:ascii="Times New Roman" w:hAnsi="Times New Roman" w:cs="Times New Roman"/>
          <w:b w:val="0"/>
          <w:sz w:val="24"/>
          <w:szCs w:val="24"/>
          <w:lang w:val="en-GB"/>
        </w:rPr>
        <w:t xml:space="preserve"> </w:t>
      </w:r>
      <w:r>
        <w:rPr>
          <w:rFonts w:ascii="Times New Roman" w:hAnsi="Times New Roman" w:cs="Times New Roman"/>
          <w:b w:val="0"/>
          <w:sz w:val="24"/>
          <w:szCs w:val="24"/>
          <w:lang w:val="en-GB"/>
        </w:rPr>
        <w:t>48: 292-296</w:t>
      </w:r>
    </w:p>
    <w:p w:rsidR="00141727" w:rsidRDefault="00141727" w:rsidP="00141727">
      <w:pPr>
        <w:spacing w:line="480" w:lineRule="auto"/>
        <w:rPr>
          <w:lang w:val="en-GB" w:eastAsia="en-US"/>
        </w:rPr>
      </w:pPr>
    </w:p>
    <w:p w:rsidR="00141727" w:rsidRPr="00141727" w:rsidRDefault="00141727" w:rsidP="00141727">
      <w:pPr>
        <w:spacing w:line="480" w:lineRule="auto"/>
        <w:rPr>
          <w:b/>
          <w:lang w:val="en-GB" w:eastAsia="en-US"/>
        </w:rPr>
      </w:pPr>
      <w:r w:rsidRPr="00141727">
        <w:rPr>
          <w:b/>
          <w:lang w:val="en-GB" w:eastAsia="en-US"/>
        </w:rPr>
        <w:t>Influence of Strain and Parity on the Risk of Litter Loss in Laboratory Mice</w:t>
      </w:r>
    </w:p>
    <w:p w:rsidR="00141727" w:rsidRDefault="00141727" w:rsidP="00141727">
      <w:pPr>
        <w:spacing w:line="480" w:lineRule="auto"/>
        <w:rPr>
          <w:lang w:val="en-GB" w:eastAsia="en-US"/>
        </w:rPr>
      </w:pPr>
    </w:p>
    <w:p w:rsidR="00141727" w:rsidRDefault="00141727" w:rsidP="00141727">
      <w:pPr>
        <w:spacing w:line="480" w:lineRule="auto"/>
        <w:rPr>
          <w:lang w:val="en-GB" w:eastAsia="en-US"/>
        </w:rPr>
      </w:pPr>
      <w:r>
        <w:rPr>
          <w:lang w:val="en-GB" w:eastAsia="en-US"/>
        </w:rPr>
        <w:t>EM Weber</w:t>
      </w:r>
      <w:r w:rsidRPr="00141727">
        <w:rPr>
          <w:vertAlign w:val="superscript"/>
          <w:lang w:val="en-GB" w:eastAsia="en-US"/>
        </w:rPr>
        <w:t>1</w:t>
      </w:r>
      <w:proofErr w:type="gramStart"/>
      <w:r w:rsidRPr="00141727">
        <w:rPr>
          <w:vertAlign w:val="superscript"/>
          <w:lang w:val="en-GB" w:eastAsia="en-US"/>
        </w:rPr>
        <w:t>,3</w:t>
      </w:r>
      <w:proofErr w:type="gramEnd"/>
      <w:r>
        <w:rPr>
          <w:lang w:val="en-GB" w:eastAsia="en-US"/>
        </w:rPr>
        <w:t>, B Algers</w:t>
      </w:r>
      <w:r w:rsidRPr="00141727">
        <w:rPr>
          <w:vertAlign w:val="superscript"/>
          <w:lang w:val="en-GB" w:eastAsia="en-US"/>
        </w:rPr>
        <w:t>1</w:t>
      </w:r>
      <w:r>
        <w:rPr>
          <w:lang w:val="en-GB" w:eastAsia="en-US"/>
        </w:rPr>
        <w:t>, H Wü</w:t>
      </w:r>
      <w:r w:rsidRPr="00141727">
        <w:rPr>
          <w:lang w:val="en-GB" w:eastAsia="en-US"/>
        </w:rPr>
        <w:t>rbel</w:t>
      </w:r>
      <w:r w:rsidRPr="00141727">
        <w:rPr>
          <w:vertAlign w:val="superscript"/>
          <w:lang w:val="en-GB" w:eastAsia="en-US"/>
        </w:rPr>
        <w:t>2</w:t>
      </w:r>
      <w:r w:rsidRPr="00141727">
        <w:rPr>
          <w:lang w:val="en-GB" w:eastAsia="en-US"/>
        </w:rPr>
        <w:t>, J Hultgren</w:t>
      </w:r>
      <w:r w:rsidRPr="00141727">
        <w:rPr>
          <w:vertAlign w:val="superscript"/>
          <w:lang w:val="en-GB" w:eastAsia="en-US"/>
        </w:rPr>
        <w:t>1</w:t>
      </w:r>
      <w:r w:rsidRPr="00141727">
        <w:rPr>
          <w:lang w:val="en-GB" w:eastAsia="en-US"/>
        </w:rPr>
        <w:t xml:space="preserve"> and IAS Olsson</w:t>
      </w:r>
      <w:r w:rsidRPr="00141727">
        <w:rPr>
          <w:vertAlign w:val="superscript"/>
          <w:lang w:val="en-GB" w:eastAsia="en-US"/>
        </w:rPr>
        <w:t>3</w:t>
      </w:r>
    </w:p>
    <w:p w:rsidR="00141727" w:rsidRPr="00141727" w:rsidRDefault="00141727" w:rsidP="00141727">
      <w:pPr>
        <w:spacing w:line="480" w:lineRule="auto"/>
        <w:rPr>
          <w:lang w:val="en-GB" w:eastAsia="en-US"/>
        </w:rPr>
      </w:pPr>
    </w:p>
    <w:p w:rsidR="00141727" w:rsidRDefault="00141727" w:rsidP="00141727">
      <w:pPr>
        <w:spacing w:line="480" w:lineRule="auto"/>
        <w:rPr>
          <w:lang w:val="en-GB" w:eastAsia="en-US"/>
        </w:rPr>
      </w:pPr>
      <w:r w:rsidRPr="00141727">
        <w:rPr>
          <w:vertAlign w:val="superscript"/>
          <w:lang w:val="en-GB" w:eastAsia="en-US"/>
        </w:rPr>
        <w:t>1</w:t>
      </w:r>
      <w:r w:rsidRPr="00141727">
        <w:rPr>
          <w:lang w:val="en-GB" w:eastAsia="en-US"/>
        </w:rPr>
        <w:t xml:space="preserve">Department of Animal Environment and Health, Swedish University of Agricultural Sciences, </w:t>
      </w:r>
      <w:proofErr w:type="spellStart"/>
      <w:r w:rsidRPr="00141727">
        <w:rPr>
          <w:lang w:val="en-GB" w:eastAsia="en-US"/>
        </w:rPr>
        <w:t>Skara</w:t>
      </w:r>
      <w:proofErr w:type="spellEnd"/>
      <w:r w:rsidRPr="00141727">
        <w:rPr>
          <w:lang w:val="en-GB" w:eastAsia="en-US"/>
        </w:rPr>
        <w:t xml:space="preserve">, Sweden; </w:t>
      </w:r>
    </w:p>
    <w:p w:rsidR="00141727" w:rsidRDefault="00141727" w:rsidP="00141727">
      <w:pPr>
        <w:spacing w:line="480" w:lineRule="auto"/>
        <w:rPr>
          <w:lang w:val="en-GB" w:eastAsia="en-US"/>
        </w:rPr>
      </w:pPr>
      <w:r w:rsidRPr="00141727">
        <w:rPr>
          <w:vertAlign w:val="superscript"/>
          <w:lang w:val="en-GB" w:eastAsia="en-US"/>
        </w:rPr>
        <w:t>2</w:t>
      </w:r>
      <w:r w:rsidRPr="00141727">
        <w:rPr>
          <w:lang w:val="en-GB" w:eastAsia="en-US"/>
        </w:rPr>
        <w:t>Division of Animal Welfare,</w:t>
      </w:r>
      <w:r>
        <w:rPr>
          <w:lang w:val="en-GB" w:eastAsia="en-US"/>
        </w:rPr>
        <w:t xml:space="preserve"> </w:t>
      </w:r>
      <w:r w:rsidRPr="00141727">
        <w:rPr>
          <w:lang w:val="en-GB" w:eastAsia="en-US"/>
        </w:rPr>
        <w:t xml:space="preserve">Veterinary Public Health Institute, Vetsuisse Faculty, University of Bern, Bern, Switzerland; </w:t>
      </w:r>
    </w:p>
    <w:p w:rsidR="00141727" w:rsidRPr="00141727" w:rsidRDefault="00141727" w:rsidP="00141727">
      <w:pPr>
        <w:spacing w:line="480" w:lineRule="auto"/>
        <w:rPr>
          <w:lang w:val="en-GB" w:eastAsia="en-US"/>
        </w:rPr>
      </w:pPr>
      <w:r w:rsidRPr="00141727">
        <w:rPr>
          <w:vertAlign w:val="superscript"/>
          <w:lang w:val="en-GB" w:eastAsia="en-US"/>
        </w:rPr>
        <w:t>3</w:t>
      </w:r>
      <w:r w:rsidRPr="00141727">
        <w:rPr>
          <w:lang w:val="en-GB" w:eastAsia="en-US"/>
        </w:rPr>
        <w:t>Laboratory Animal Science, IBMC-</w:t>
      </w:r>
      <w:proofErr w:type="spellStart"/>
      <w:r w:rsidRPr="00141727">
        <w:rPr>
          <w:lang w:val="en-GB" w:eastAsia="en-US"/>
        </w:rPr>
        <w:t>Instituto</w:t>
      </w:r>
      <w:proofErr w:type="spellEnd"/>
      <w:r w:rsidRPr="00141727">
        <w:rPr>
          <w:lang w:val="en-GB" w:eastAsia="en-US"/>
        </w:rPr>
        <w:t xml:space="preserve"> de</w:t>
      </w:r>
      <w:r>
        <w:rPr>
          <w:lang w:val="en-GB" w:eastAsia="en-US"/>
        </w:rPr>
        <w:t xml:space="preserve"> </w:t>
      </w:r>
      <w:proofErr w:type="spellStart"/>
      <w:r w:rsidRPr="00141727">
        <w:rPr>
          <w:lang w:val="en-GB" w:eastAsia="en-US"/>
        </w:rPr>
        <w:t>Biologia</w:t>
      </w:r>
      <w:proofErr w:type="spellEnd"/>
      <w:r w:rsidRPr="00141727">
        <w:rPr>
          <w:lang w:val="en-GB" w:eastAsia="en-US"/>
        </w:rPr>
        <w:t xml:space="preserve"> Molecular e </w:t>
      </w:r>
      <w:proofErr w:type="spellStart"/>
      <w:r w:rsidRPr="00141727">
        <w:rPr>
          <w:lang w:val="en-GB" w:eastAsia="en-US"/>
        </w:rPr>
        <w:t>Celular</w:t>
      </w:r>
      <w:proofErr w:type="spellEnd"/>
      <w:r w:rsidRPr="00141727">
        <w:rPr>
          <w:lang w:val="en-GB" w:eastAsia="en-US"/>
        </w:rPr>
        <w:t xml:space="preserve">, </w:t>
      </w:r>
      <w:proofErr w:type="spellStart"/>
      <w:r w:rsidRPr="00141727">
        <w:rPr>
          <w:lang w:val="en-GB" w:eastAsia="en-US"/>
        </w:rPr>
        <w:t>Universidade</w:t>
      </w:r>
      <w:proofErr w:type="spellEnd"/>
      <w:r w:rsidRPr="00141727">
        <w:rPr>
          <w:lang w:val="en-GB" w:eastAsia="en-US"/>
        </w:rPr>
        <w:t xml:space="preserve"> do Porto, Porto, Portugal</w:t>
      </w:r>
    </w:p>
    <w:p w:rsidR="00085919" w:rsidRPr="00E039DA" w:rsidRDefault="00085919" w:rsidP="00141727">
      <w:pPr>
        <w:pStyle w:val="berschrift2"/>
        <w:spacing w:line="480" w:lineRule="auto"/>
        <w:rPr>
          <w:rFonts w:ascii="Times New Roman" w:hAnsi="Times New Roman" w:cs="Times New Roman"/>
          <w:i w:val="0"/>
          <w:sz w:val="24"/>
          <w:szCs w:val="24"/>
          <w:lang w:val="en-GB"/>
        </w:rPr>
      </w:pPr>
      <w:r w:rsidRPr="00E039DA">
        <w:rPr>
          <w:rFonts w:ascii="Times New Roman" w:hAnsi="Times New Roman" w:cs="Times New Roman"/>
          <w:i w:val="0"/>
          <w:sz w:val="24"/>
          <w:szCs w:val="24"/>
          <w:lang w:val="en-GB"/>
        </w:rPr>
        <w:t xml:space="preserve"> </w:t>
      </w:r>
    </w:p>
    <w:p w:rsidR="00085919" w:rsidRPr="00E039DA" w:rsidRDefault="00085919" w:rsidP="00085919">
      <w:pPr>
        <w:spacing w:line="480" w:lineRule="auto"/>
        <w:rPr>
          <w:b/>
          <w:i/>
          <w:lang w:val="en-US"/>
        </w:rPr>
      </w:pPr>
      <w:r w:rsidRPr="00E039DA">
        <w:rPr>
          <w:b/>
          <w:i/>
          <w:lang w:val="en-US"/>
        </w:rPr>
        <w:t>Content</w:t>
      </w:r>
      <w:r w:rsidR="00E039DA" w:rsidRPr="00E039DA">
        <w:rPr>
          <w:b/>
          <w:i/>
          <w:lang w:val="en-US"/>
        </w:rPr>
        <w:t>s</w:t>
      </w:r>
    </w:p>
    <w:p w:rsidR="00085919" w:rsidRPr="00085919" w:rsidRDefault="00085919" w:rsidP="00085919">
      <w:pPr>
        <w:spacing w:line="480" w:lineRule="auto"/>
        <w:rPr>
          <w:lang w:val="en-US"/>
        </w:rPr>
      </w:pPr>
      <w:r w:rsidRPr="00085919">
        <w:rPr>
          <w:lang w:val="en-US"/>
        </w:rPr>
        <w:t xml:space="preserve">Pup mortality is a considerable problem in laboratory mouse breeding and the view that parity influence survival of newborn mice is widespread. Some evidence suggests that maternal </w:t>
      </w:r>
      <w:proofErr w:type="spellStart"/>
      <w:r w:rsidRPr="00085919">
        <w:rPr>
          <w:lang w:val="en-US"/>
        </w:rPr>
        <w:t>behaviour</w:t>
      </w:r>
      <w:proofErr w:type="spellEnd"/>
      <w:r w:rsidRPr="00085919">
        <w:rPr>
          <w:lang w:val="en-US"/>
        </w:rPr>
        <w:t xml:space="preserve"> is related to offspring mortality in mice. Parental experience is a factor that can improve maternal </w:t>
      </w:r>
      <w:proofErr w:type="spellStart"/>
      <w:r w:rsidRPr="00085919">
        <w:rPr>
          <w:lang w:val="en-US"/>
        </w:rPr>
        <w:t>behaviour</w:t>
      </w:r>
      <w:proofErr w:type="spellEnd"/>
      <w:r w:rsidRPr="00085919">
        <w:rPr>
          <w:lang w:val="en-US"/>
        </w:rPr>
        <w:t xml:space="preserve"> and offspring survival in some mammals. However, few papers report a relationship between parity and pup survival in mice. We investigated the influence of strain and parity on loss of entire litters of C57BL/6 and BALB/c mice using data from a breeding colony. In total 344 C57BL/6 and 146 BALB/c litters were included. We found a considerable mortality rate for both strains: 32% of </w:t>
      </w:r>
      <w:r w:rsidRPr="00085919">
        <w:rPr>
          <w:lang w:val="en-US"/>
        </w:rPr>
        <w:lastRenderedPageBreak/>
        <w:t xml:space="preserve">C57BL/6 litters and 20% for BALB/c litters were lost. There was a significant difference in survival of first litter between strains, with 3.6 times higher odds of mortality in C57BL/6 mice (P=0.0028). Parity or previous parental experience of litter loss did, however, not affect litter loss. </w:t>
      </w:r>
    </w:p>
    <w:p w:rsidR="00085919" w:rsidRPr="00085919" w:rsidRDefault="00085919" w:rsidP="00085919">
      <w:pPr>
        <w:spacing w:line="480" w:lineRule="auto"/>
        <w:rPr>
          <w:lang w:val="en-US"/>
        </w:rPr>
      </w:pPr>
      <w:r w:rsidRPr="00085919">
        <w:rPr>
          <w:lang w:val="en-US"/>
        </w:rPr>
        <w:t>The scientific literature does not provide a clear picture of perinatal mortality in laboratory mice. Very few studies report perinatal mortality and only a handful of papers exist where mortality was systematically studied; this area is thus poorly understood. If perinatal mortality in mice is not recognized and investigated, but instead considered normal when breeding mice, a serious welfare problem might be overlooked.</w:t>
      </w:r>
    </w:p>
    <w:p w:rsidR="00085919" w:rsidRPr="00085919" w:rsidRDefault="00085919" w:rsidP="00FD6F20">
      <w:pPr>
        <w:pStyle w:val="berschrift2"/>
        <w:spacing w:line="480" w:lineRule="auto"/>
        <w:rPr>
          <w:rFonts w:ascii="Times New Roman" w:hAnsi="Times New Roman" w:cs="Times New Roman"/>
          <w:sz w:val="24"/>
          <w:szCs w:val="24"/>
        </w:rPr>
      </w:pPr>
    </w:p>
    <w:p w:rsidR="00A77D82" w:rsidRPr="00E039DA" w:rsidRDefault="00A77D82" w:rsidP="00FD6F20">
      <w:pPr>
        <w:pStyle w:val="berschrift2"/>
        <w:spacing w:line="480" w:lineRule="auto"/>
        <w:rPr>
          <w:rFonts w:ascii="Times New Roman" w:hAnsi="Times New Roman" w:cs="Times New Roman"/>
          <w:sz w:val="24"/>
          <w:szCs w:val="24"/>
          <w:lang w:val="en-GB"/>
        </w:rPr>
      </w:pPr>
      <w:r w:rsidRPr="00E039DA">
        <w:rPr>
          <w:rFonts w:ascii="Times New Roman" w:hAnsi="Times New Roman" w:cs="Times New Roman"/>
          <w:sz w:val="24"/>
          <w:szCs w:val="24"/>
          <w:lang w:val="en-GB"/>
        </w:rPr>
        <w:t>Introduction</w:t>
      </w:r>
    </w:p>
    <w:p w:rsidR="00A77D82" w:rsidRPr="00085919" w:rsidRDefault="00A77D82" w:rsidP="00FD6F20">
      <w:pPr>
        <w:spacing w:line="480" w:lineRule="auto"/>
        <w:rPr>
          <w:lang w:val="en-GB"/>
        </w:rPr>
      </w:pPr>
      <w:r w:rsidRPr="00085919">
        <w:rPr>
          <w:lang w:val="en-GB"/>
        </w:rPr>
        <w:t xml:space="preserve">Perinatal mortality includes death during late pregnancy as well as young dying within the first week after birth, with most deaths taking place during the first couple of days. Rates of perinatal mortality in domestic animals vary greatly with species and management and the phenomenon is relatively well studied in farm animals, where the major causes of death are similar across species: hypothermia, underfeeding, inappropriate maternal behaviour, infections and injuries (Mellor </w:t>
      </w:r>
      <w:r w:rsidR="00700B4D" w:rsidRPr="00085919">
        <w:rPr>
          <w:lang w:val="en-GB"/>
        </w:rPr>
        <w:t xml:space="preserve">and </w:t>
      </w:r>
      <w:r w:rsidRPr="00085919">
        <w:rPr>
          <w:lang w:val="en-GB"/>
        </w:rPr>
        <w:t xml:space="preserve">Stafford 2004). Pup mortality is a considerable problem also in laboratory mouse breeding. The first (and so far only) detailed description of the phenomenon in mice was published nearly 60 years ago (Hauschka 1952), reporting a mortality of more than 30 % until weaning in mice of the A/Ha strain.  </w:t>
      </w:r>
    </w:p>
    <w:p w:rsidR="00A77D82" w:rsidRPr="00085919" w:rsidRDefault="00A77D82" w:rsidP="00FD6F20">
      <w:pPr>
        <w:spacing w:line="480" w:lineRule="auto"/>
        <w:rPr>
          <w:lang w:val="en-GB"/>
        </w:rPr>
      </w:pPr>
      <w:r w:rsidRPr="00085919">
        <w:rPr>
          <w:lang w:val="en-GB"/>
        </w:rPr>
        <w:t xml:space="preserve">In </w:t>
      </w:r>
      <w:proofErr w:type="spellStart"/>
      <w:r w:rsidRPr="00085919">
        <w:rPr>
          <w:lang w:val="en-GB"/>
        </w:rPr>
        <w:t>altricial</w:t>
      </w:r>
      <w:proofErr w:type="spellEnd"/>
      <w:r w:rsidRPr="00085919">
        <w:rPr>
          <w:lang w:val="en-GB"/>
        </w:rPr>
        <w:t xml:space="preserve"> species such as the mouse, infants are dependent on their mother for nutrients and thermoregulation; thus if females fail to provide appropriate care, infants are likely to </w:t>
      </w:r>
      <w:r w:rsidRPr="00085919">
        <w:rPr>
          <w:lang w:val="en-GB"/>
        </w:rPr>
        <w:lastRenderedPageBreak/>
        <w:t xml:space="preserve">die from hypothermia or starvation. There is some evidence of maternal behaviour being related to offspring mortality in mice. </w:t>
      </w:r>
      <w:proofErr w:type="spellStart"/>
      <w:r w:rsidRPr="00085919">
        <w:rPr>
          <w:lang w:val="en-GB"/>
        </w:rPr>
        <w:t>Poley</w:t>
      </w:r>
      <w:proofErr w:type="spellEnd"/>
      <w:r w:rsidRPr="00085919">
        <w:rPr>
          <w:lang w:val="en-GB"/>
        </w:rPr>
        <w:t xml:space="preserve"> (1974) found females that had previously lost all or part of a litter to be more reactive to a sound stimulus than females that successfully weaned a litter. The suggestion that mice that are more sensitive to outside disturbances are more likely to lose their offspring is corroborated by the finding that administering an anxiolytic increased offspring survival (Carter et al. 2002). The cage environment in which females and offspring are housed has also been found to affect survival; several studies report reduced mortality when mice are provided nesting material and / or nest boxes (see e.g. </w:t>
      </w:r>
      <w:proofErr w:type="spellStart"/>
      <w:r w:rsidR="00700B4D" w:rsidRPr="00085919">
        <w:rPr>
          <w:lang w:val="en-GB"/>
        </w:rPr>
        <w:t>Inglis</w:t>
      </w:r>
      <w:proofErr w:type="spellEnd"/>
      <w:r w:rsidR="00700B4D" w:rsidRPr="00085919">
        <w:rPr>
          <w:lang w:val="en-GB"/>
        </w:rPr>
        <w:t xml:space="preserve"> et al. 2004; </w:t>
      </w:r>
      <w:r w:rsidRPr="00085919">
        <w:rPr>
          <w:lang w:val="en-GB"/>
        </w:rPr>
        <w:t>Tsai et al. 2003</w:t>
      </w:r>
      <w:r w:rsidR="00700B4D" w:rsidRPr="00085919">
        <w:rPr>
          <w:lang w:val="en-GB"/>
        </w:rPr>
        <w:t xml:space="preserve">; </w:t>
      </w:r>
      <w:r w:rsidRPr="00085919">
        <w:rPr>
          <w:lang w:val="en-GB"/>
        </w:rPr>
        <w:t>Weber &amp; Olsson 2006). Genotype is also affecting survival and strain differences in mortality have been reported (Hauschka 1952: A/Ha&gt;DBA, C57BL, C58 and C3H; Brown et al</w:t>
      </w:r>
      <w:r w:rsidR="003F3A4E" w:rsidRPr="00085919">
        <w:rPr>
          <w:lang w:val="en-GB"/>
        </w:rPr>
        <w:t>.</w:t>
      </w:r>
      <w:r w:rsidRPr="00085919">
        <w:rPr>
          <w:lang w:val="en-GB"/>
        </w:rPr>
        <w:t xml:space="preserve"> 1999: C57BL/6J &gt;DBA/2J). Further, quantitative trait loci related to offspring survival have been identified in cross-breeding experiments (</w:t>
      </w:r>
      <w:proofErr w:type="spellStart"/>
      <w:r w:rsidRPr="00085919">
        <w:rPr>
          <w:lang w:val="en-GB"/>
        </w:rPr>
        <w:t>Peripato</w:t>
      </w:r>
      <w:proofErr w:type="spellEnd"/>
      <w:r w:rsidRPr="00085919">
        <w:rPr>
          <w:lang w:val="en-GB"/>
        </w:rPr>
        <w:t xml:space="preserve"> et al</w:t>
      </w:r>
      <w:r w:rsidRPr="00085919">
        <w:rPr>
          <w:i/>
          <w:lang w:val="en-GB"/>
        </w:rPr>
        <w:t>.</w:t>
      </w:r>
      <w:r w:rsidRPr="00085919">
        <w:rPr>
          <w:lang w:val="en-GB"/>
        </w:rPr>
        <w:t xml:space="preserve"> 2002).</w:t>
      </w:r>
    </w:p>
    <w:p w:rsidR="00A77D82" w:rsidRPr="00085919" w:rsidRDefault="00A77D82" w:rsidP="00FD6F20">
      <w:pPr>
        <w:spacing w:line="480" w:lineRule="auto"/>
        <w:rPr>
          <w:lang w:val="en-GB"/>
        </w:rPr>
      </w:pPr>
      <w:r w:rsidRPr="00085919">
        <w:rPr>
          <w:lang w:val="en-GB"/>
        </w:rPr>
        <w:t xml:space="preserve">When breeding laboratory mice it is commonly accepted that mortality rates are higher in first litters and inability of </w:t>
      </w:r>
      <w:proofErr w:type="spellStart"/>
      <w:r w:rsidRPr="00085919">
        <w:rPr>
          <w:lang w:val="en-GB"/>
        </w:rPr>
        <w:t>primiparous</w:t>
      </w:r>
      <w:proofErr w:type="spellEnd"/>
      <w:r w:rsidRPr="00085919">
        <w:rPr>
          <w:lang w:val="en-GB"/>
        </w:rPr>
        <w:t xml:space="preserve"> females to care appropriately for their offspring has been reported (e.g. Nowak et al. 2000). Brown et al. (1999) found higher sur</w:t>
      </w:r>
      <w:r w:rsidRPr="00085919">
        <w:rPr>
          <w:color w:val="000000"/>
          <w:lang w:val="en-GB"/>
        </w:rPr>
        <w:t xml:space="preserve">vival in second than in first litters in both C57BL/6J and DBA/2J mice and </w:t>
      </w:r>
      <w:r w:rsidRPr="00085919">
        <w:rPr>
          <w:lang w:val="en-GB"/>
        </w:rPr>
        <w:t>several factors associated with maternal experience have been reported to affect pup survival, such as maternal responsiveness (</w:t>
      </w:r>
      <w:r w:rsidR="00700B4D" w:rsidRPr="00085919">
        <w:rPr>
          <w:lang w:val="en-GB"/>
        </w:rPr>
        <w:t xml:space="preserve">Nowak and Levy 2010; </w:t>
      </w:r>
      <w:r w:rsidRPr="00085919">
        <w:rPr>
          <w:lang w:val="en-GB"/>
        </w:rPr>
        <w:t>Nowak et al</w:t>
      </w:r>
      <w:r w:rsidR="00700B4D" w:rsidRPr="00085919">
        <w:rPr>
          <w:lang w:val="en-GB"/>
        </w:rPr>
        <w:t>.</w:t>
      </w:r>
      <w:r w:rsidRPr="00085919">
        <w:rPr>
          <w:lang w:val="en-GB"/>
        </w:rPr>
        <w:t>2000;) and nest building (</w:t>
      </w:r>
      <w:proofErr w:type="spellStart"/>
      <w:r w:rsidRPr="00085919">
        <w:rPr>
          <w:lang w:val="en-GB"/>
        </w:rPr>
        <w:t>Canali</w:t>
      </w:r>
      <w:proofErr w:type="spellEnd"/>
      <w:r w:rsidRPr="00085919">
        <w:rPr>
          <w:lang w:val="en-GB"/>
        </w:rPr>
        <w:t xml:space="preserve"> et al. 1991). Most studies comparing </w:t>
      </w:r>
      <w:proofErr w:type="spellStart"/>
      <w:r w:rsidRPr="00085919">
        <w:rPr>
          <w:lang w:val="en-GB"/>
        </w:rPr>
        <w:t>primiparous</w:t>
      </w:r>
      <w:proofErr w:type="spellEnd"/>
      <w:r w:rsidRPr="00085919">
        <w:rPr>
          <w:lang w:val="en-GB"/>
        </w:rPr>
        <w:t xml:space="preserve"> and multiparous females focus on loss of individual pups rath</w:t>
      </w:r>
      <w:r w:rsidR="00141727">
        <w:rPr>
          <w:lang w:val="en-GB"/>
        </w:rPr>
        <w:t>er than loss of entire litters.</w:t>
      </w:r>
    </w:p>
    <w:p w:rsidR="00A77D82" w:rsidRPr="00085919" w:rsidRDefault="00A77D82" w:rsidP="00FD6F20">
      <w:pPr>
        <w:spacing w:line="480" w:lineRule="auto"/>
        <w:rPr>
          <w:lang w:val="en-GB"/>
        </w:rPr>
      </w:pPr>
      <w:r w:rsidRPr="00085919">
        <w:rPr>
          <w:lang w:val="en-GB"/>
        </w:rPr>
        <w:t xml:space="preserve">The scientific literature does not provide a clear picture of perinatal mortality in contemporary research animal facilities. Pup mortality is only occasionally reported in </w:t>
      </w:r>
      <w:r w:rsidRPr="00085919">
        <w:rPr>
          <w:lang w:val="en-GB"/>
        </w:rPr>
        <w:lastRenderedPageBreak/>
        <w:t>papers where mouse breeding was part of the experimental protocol, and only a handful of papers exist where mortality was systematically studied. When inferring mortality risks from these papers, caution is warranted as they represent different strains and genotypes held under a range of social and physical housing conditions, and timing and methods used to determine mortality vary between studies. Not surprisingly, mortality varies greatly between publications: from nearly none to 50% in experimental studies (</w:t>
      </w:r>
      <w:r w:rsidR="00700B4D" w:rsidRPr="00085919">
        <w:rPr>
          <w:lang w:val="en-GB"/>
        </w:rPr>
        <w:t xml:space="preserve">Cooper et al. 2007; </w:t>
      </w:r>
      <w:proofErr w:type="spellStart"/>
      <w:r w:rsidRPr="00085919">
        <w:rPr>
          <w:lang w:val="en-GB"/>
        </w:rPr>
        <w:t>Inglis</w:t>
      </w:r>
      <w:proofErr w:type="spellEnd"/>
      <w:r w:rsidRPr="00085919">
        <w:rPr>
          <w:lang w:val="en-GB"/>
        </w:rPr>
        <w:t xml:space="preserve"> et al. 2004</w:t>
      </w:r>
      <w:r w:rsidR="00700B4D" w:rsidRPr="00085919">
        <w:rPr>
          <w:lang w:val="en-GB"/>
        </w:rPr>
        <w:t xml:space="preserve">; </w:t>
      </w:r>
      <w:proofErr w:type="spellStart"/>
      <w:r w:rsidRPr="00085919">
        <w:rPr>
          <w:lang w:val="en-GB"/>
        </w:rPr>
        <w:t>Reeb</w:t>
      </w:r>
      <w:proofErr w:type="spellEnd"/>
      <w:r w:rsidRPr="00085919">
        <w:rPr>
          <w:lang w:val="en-GB"/>
        </w:rPr>
        <w:t>-Whitaker et al. 2001</w:t>
      </w:r>
      <w:r w:rsidR="00700B4D" w:rsidRPr="00085919">
        <w:rPr>
          <w:lang w:val="en-GB"/>
        </w:rPr>
        <w:t xml:space="preserve">; </w:t>
      </w:r>
      <w:r w:rsidRPr="00085919">
        <w:rPr>
          <w:lang w:val="en-GB"/>
        </w:rPr>
        <w:t>Whitaker et al. 2007,) compared to 12.6% reported for the same strain (C57BL/6) from a commercial breeder (Mouse Phenome Database 2011).</w:t>
      </w:r>
    </w:p>
    <w:p w:rsidR="00A77D82" w:rsidRPr="00085919" w:rsidRDefault="00A77D82" w:rsidP="00FD6F20">
      <w:pPr>
        <w:spacing w:line="480" w:lineRule="auto"/>
        <w:rPr>
          <w:color w:val="000000"/>
          <w:lang w:val="en-GB"/>
        </w:rPr>
      </w:pPr>
      <w:r w:rsidRPr="00085919">
        <w:rPr>
          <w:lang w:val="en-GB"/>
        </w:rPr>
        <w:t xml:space="preserve">The aim of the present study was to study the effect of strain, parity and loss of previous litters on </w:t>
      </w:r>
      <w:r w:rsidRPr="00085919">
        <w:rPr>
          <w:lang w:val="en-GB" w:eastAsia="en-US"/>
        </w:rPr>
        <w:t>loss of entire litters</w:t>
      </w:r>
      <w:r w:rsidRPr="00085919">
        <w:rPr>
          <w:lang w:val="en-GB"/>
        </w:rPr>
        <w:t xml:space="preserve"> through the use of existing breeding data for two common mouse strains, C57BL/6 and BALB/c.</w:t>
      </w:r>
    </w:p>
    <w:p w:rsidR="00A77D82" w:rsidRPr="00085919" w:rsidRDefault="00A77D82" w:rsidP="00FD6F20">
      <w:pPr>
        <w:spacing w:line="480" w:lineRule="auto"/>
        <w:rPr>
          <w:color w:val="000000"/>
          <w:lang w:val="en-GB"/>
        </w:rPr>
      </w:pPr>
    </w:p>
    <w:p w:rsidR="00A77D82" w:rsidRPr="00085919" w:rsidRDefault="00A77D82" w:rsidP="00FD6F20">
      <w:pPr>
        <w:pStyle w:val="berschrift2"/>
        <w:spacing w:line="480" w:lineRule="auto"/>
        <w:rPr>
          <w:rFonts w:ascii="Times New Roman" w:hAnsi="Times New Roman" w:cs="Times New Roman"/>
          <w:sz w:val="24"/>
          <w:szCs w:val="24"/>
          <w:lang w:val="en-GB"/>
        </w:rPr>
      </w:pPr>
      <w:r w:rsidRPr="00085919">
        <w:rPr>
          <w:rFonts w:ascii="Times New Roman" w:hAnsi="Times New Roman" w:cs="Times New Roman"/>
          <w:sz w:val="24"/>
          <w:szCs w:val="24"/>
          <w:lang w:val="en-GB"/>
        </w:rPr>
        <w:t>Materials and Methods</w:t>
      </w:r>
    </w:p>
    <w:p w:rsidR="00A77D82" w:rsidRPr="00085919" w:rsidRDefault="00A77D82" w:rsidP="00FD6F20">
      <w:pPr>
        <w:spacing w:line="480" w:lineRule="auto"/>
        <w:rPr>
          <w:b/>
          <w:i/>
          <w:lang w:val="en-GB"/>
        </w:rPr>
      </w:pPr>
      <w:r w:rsidRPr="00085919">
        <w:rPr>
          <w:b/>
          <w:i/>
          <w:lang w:val="en-GB"/>
        </w:rPr>
        <w:t>Animals</w:t>
      </w:r>
    </w:p>
    <w:p w:rsidR="00A77D82" w:rsidRPr="00085919" w:rsidRDefault="00A77D82" w:rsidP="00C319CE">
      <w:pPr>
        <w:spacing w:line="480" w:lineRule="auto"/>
        <w:rPr>
          <w:lang w:val="en-GB"/>
        </w:rPr>
      </w:pPr>
      <w:r w:rsidRPr="00085919">
        <w:rPr>
          <w:lang w:val="en-GB"/>
        </w:rPr>
        <w:t xml:space="preserve">Reproductive data was provided from breeding colonies of the inbred strains C57BL/6 and BALB/c mice (derived from breeding pairs bought from Harlan) held at Justus-Liebig-University of Giessen, Germany in 2005-2006. The breeding colonies were maintained through brother/sister mating with siblings from the same litter and mated in pairs. </w:t>
      </w:r>
      <w:r w:rsidR="008D2DCF">
        <w:rPr>
          <w:lang w:val="en-GB"/>
        </w:rPr>
        <w:t xml:space="preserve">The </w:t>
      </w:r>
      <w:r w:rsidR="008D2DCF" w:rsidRPr="008D2DCF">
        <w:rPr>
          <w:lang w:val="en-GB"/>
        </w:rPr>
        <w:t>male was removed 10 days</w:t>
      </w:r>
      <w:r w:rsidR="008D2DCF">
        <w:rPr>
          <w:lang w:val="en-GB"/>
        </w:rPr>
        <w:t xml:space="preserve"> after mating</w:t>
      </w:r>
      <w:r w:rsidR="00DF7380">
        <w:rPr>
          <w:lang w:val="en-GB"/>
        </w:rPr>
        <w:t xml:space="preserve"> and</w:t>
      </w:r>
      <w:r w:rsidR="008D2DCF" w:rsidRPr="008D2DCF">
        <w:rPr>
          <w:lang w:val="en-GB"/>
        </w:rPr>
        <w:t xml:space="preserve"> females kept singly</w:t>
      </w:r>
      <w:r w:rsidR="00CF41D2">
        <w:rPr>
          <w:lang w:val="en-GB"/>
        </w:rPr>
        <w:t>,</w:t>
      </w:r>
      <w:r w:rsidR="008D2DCF" w:rsidRPr="008D2DCF">
        <w:rPr>
          <w:lang w:val="en-GB"/>
        </w:rPr>
        <w:t xml:space="preserve"> or with their offspring but without males or other females</w:t>
      </w:r>
      <w:r w:rsidR="00CF41D2">
        <w:rPr>
          <w:lang w:val="en-GB"/>
        </w:rPr>
        <w:t>,</w:t>
      </w:r>
      <w:r w:rsidR="00DF7380">
        <w:rPr>
          <w:lang w:val="en-GB"/>
        </w:rPr>
        <w:t xml:space="preserve"> during the last day</w:t>
      </w:r>
      <w:r w:rsidR="00271C4C">
        <w:rPr>
          <w:lang w:val="en-GB"/>
        </w:rPr>
        <w:t>s</w:t>
      </w:r>
      <w:r w:rsidR="00DF7380">
        <w:rPr>
          <w:lang w:val="en-GB"/>
        </w:rPr>
        <w:t xml:space="preserve"> of pregnancy and throughout lactation</w:t>
      </w:r>
      <w:r w:rsidR="008D2DCF" w:rsidRPr="008D2DCF">
        <w:rPr>
          <w:lang w:val="en-GB"/>
        </w:rPr>
        <w:t xml:space="preserve">. </w:t>
      </w:r>
      <w:r w:rsidRPr="00085919">
        <w:rPr>
          <w:lang w:val="en-GB"/>
        </w:rPr>
        <w:t xml:space="preserve">The </w:t>
      </w:r>
      <w:r w:rsidR="008D2DCF">
        <w:rPr>
          <w:lang w:val="en-GB"/>
        </w:rPr>
        <w:t>breeding room contained up to 50 breeding pai</w:t>
      </w:r>
      <w:r w:rsidR="00C319CE">
        <w:rPr>
          <w:lang w:val="en-GB"/>
        </w:rPr>
        <w:t>r</w:t>
      </w:r>
      <w:r w:rsidR="008D2DCF">
        <w:rPr>
          <w:lang w:val="en-GB"/>
        </w:rPr>
        <w:t xml:space="preserve">s </w:t>
      </w:r>
      <w:r w:rsidRPr="00085919">
        <w:rPr>
          <w:lang w:val="en-GB"/>
        </w:rPr>
        <w:t xml:space="preserve">housed in </w:t>
      </w:r>
      <w:r w:rsidR="008D2DCF">
        <w:rPr>
          <w:lang w:val="en-GB"/>
        </w:rPr>
        <w:t xml:space="preserve">conventional </w:t>
      </w:r>
      <w:r w:rsidR="005159CC">
        <w:rPr>
          <w:lang w:val="en-GB"/>
        </w:rPr>
        <w:t xml:space="preserve">open </w:t>
      </w:r>
      <w:proofErr w:type="spellStart"/>
      <w:r w:rsidRPr="00085919">
        <w:rPr>
          <w:lang w:val="en-GB"/>
        </w:rPr>
        <w:t>Macrolon</w:t>
      </w:r>
      <w:proofErr w:type="spellEnd"/>
      <w:r w:rsidRPr="00085919">
        <w:rPr>
          <w:lang w:val="en-GB"/>
        </w:rPr>
        <w:t xml:space="preserve"> type III cages provided with </w:t>
      </w:r>
      <w:r w:rsidR="00C40331">
        <w:rPr>
          <w:lang w:val="en-GB"/>
        </w:rPr>
        <w:t xml:space="preserve">fir tree </w:t>
      </w:r>
      <w:r w:rsidRPr="00085919">
        <w:rPr>
          <w:lang w:val="en-GB"/>
        </w:rPr>
        <w:t xml:space="preserve">bedding </w:t>
      </w:r>
      <w:r w:rsidR="00E6422D">
        <w:rPr>
          <w:lang w:val="en-GB"/>
        </w:rPr>
        <w:t>(</w:t>
      </w:r>
      <w:proofErr w:type="spellStart"/>
      <w:r w:rsidR="00271C4C" w:rsidRPr="00271C4C">
        <w:rPr>
          <w:lang w:val="en-GB"/>
        </w:rPr>
        <w:t>Lignocel</w:t>
      </w:r>
      <w:proofErr w:type="spellEnd"/>
      <w:r w:rsidR="00271C4C" w:rsidRPr="00271C4C">
        <w:rPr>
          <w:lang w:val="en-GB"/>
        </w:rPr>
        <w:t xml:space="preserve"> 3-4</w:t>
      </w:r>
      <w:r w:rsidR="00271C4C">
        <w:rPr>
          <w:lang w:val="en-GB"/>
        </w:rPr>
        <w:t>,</w:t>
      </w:r>
      <w:r w:rsidR="00271C4C" w:rsidRPr="00271C4C">
        <w:rPr>
          <w:lang w:val="en-GB"/>
        </w:rPr>
        <w:t xml:space="preserve"> </w:t>
      </w:r>
      <w:proofErr w:type="spellStart"/>
      <w:r w:rsidR="00271C4C" w:rsidRPr="00271C4C">
        <w:rPr>
          <w:lang w:val="en-GB"/>
        </w:rPr>
        <w:lastRenderedPageBreak/>
        <w:t>Ssniff</w:t>
      </w:r>
      <w:proofErr w:type="spellEnd"/>
      <w:r w:rsidR="00271C4C" w:rsidRPr="00271C4C">
        <w:rPr>
          <w:lang w:val="en-GB"/>
        </w:rPr>
        <w:t xml:space="preserve"> bedding</w:t>
      </w:r>
      <w:r w:rsidR="00E6422D">
        <w:rPr>
          <w:lang w:val="en-GB"/>
        </w:rPr>
        <w:t>)</w:t>
      </w:r>
      <w:r w:rsidR="00271C4C">
        <w:rPr>
          <w:lang w:val="en-GB"/>
        </w:rPr>
        <w:t>, nesting material (soft tissue, Kleenex)</w:t>
      </w:r>
      <w:r w:rsidR="00E6422D">
        <w:rPr>
          <w:lang w:val="en-GB"/>
        </w:rPr>
        <w:t xml:space="preserve"> </w:t>
      </w:r>
      <w:r w:rsidRPr="00085919">
        <w:rPr>
          <w:lang w:val="en-GB"/>
        </w:rPr>
        <w:t xml:space="preserve">and </w:t>
      </w:r>
      <w:r w:rsidRPr="00085919">
        <w:rPr>
          <w:i/>
          <w:lang w:val="en-GB"/>
        </w:rPr>
        <w:t>ad libitum</w:t>
      </w:r>
      <w:r w:rsidRPr="00085919">
        <w:rPr>
          <w:lang w:val="en-GB"/>
        </w:rPr>
        <w:t xml:space="preserve"> access to food </w:t>
      </w:r>
      <w:r w:rsidR="00E6422D">
        <w:rPr>
          <w:lang w:val="en-GB"/>
        </w:rPr>
        <w:t>(</w:t>
      </w:r>
      <w:proofErr w:type="spellStart"/>
      <w:r w:rsidR="00E6422D" w:rsidRPr="00E6422D">
        <w:rPr>
          <w:lang w:val="en-GB"/>
        </w:rPr>
        <w:t>altromin</w:t>
      </w:r>
      <w:proofErr w:type="spellEnd"/>
      <w:r w:rsidR="00E6422D" w:rsidRPr="00E6422D">
        <w:rPr>
          <w:lang w:val="en-GB"/>
        </w:rPr>
        <w:t xml:space="preserve"> 1324, </w:t>
      </w:r>
      <w:proofErr w:type="spellStart"/>
      <w:r w:rsidR="00E6422D" w:rsidRPr="00E6422D">
        <w:rPr>
          <w:lang w:val="en-GB"/>
        </w:rPr>
        <w:t>Lage</w:t>
      </w:r>
      <w:proofErr w:type="spellEnd"/>
      <w:r w:rsidR="00E6422D" w:rsidRPr="00E6422D">
        <w:rPr>
          <w:lang w:val="en-GB"/>
        </w:rPr>
        <w:t>, Germany</w:t>
      </w:r>
      <w:r w:rsidR="00E6422D">
        <w:rPr>
          <w:lang w:val="en-GB"/>
        </w:rPr>
        <w:t xml:space="preserve">) </w:t>
      </w:r>
      <w:r w:rsidRPr="00085919">
        <w:rPr>
          <w:lang w:val="en-GB"/>
        </w:rPr>
        <w:t xml:space="preserve">and water. The animal room was temperature and humidity controlled </w:t>
      </w:r>
      <w:r w:rsidR="00DA1F1A">
        <w:rPr>
          <w:lang w:val="en-GB"/>
        </w:rPr>
        <w:t>(</w:t>
      </w:r>
      <w:r w:rsidR="00DA1F1A" w:rsidRPr="001A3E91">
        <w:rPr>
          <w:lang w:val="en-GB"/>
        </w:rPr>
        <w:t>21±1</w:t>
      </w:r>
      <w:r w:rsidR="00DA1F1A" w:rsidRPr="00DA1F1A">
        <w:rPr>
          <w:vertAlign w:val="superscript"/>
          <w:lang w:val="en-GB"/>
        </w:rPr>
        <w:t>o</w:t>
      </w:r>
      <w:r w:rsidR="00DA1F1A" w:rsidRPr="001A3E91">
        <w:rPr>
          <w:lang w:val="en-GB"/>
        </w:rPr>
        <w:t>C</w:t>
      </w:r>
      <w:r w:rsidR="00DA1F1A">
        <w:rPr>
          <w:lang w:val="en-GB"/>
        </w:rPr>
        <w:t xml:space="preserve"> and </w:t>
      </w:r>
      <w:r w:rsidR="00DA1F1A" w:rsidRPr="001A3E91">
        <w:rPr>
          <w:lang w:val="en-GB"/>
        </w:rPr>
        <w:t>50±5%</w:t>
      </w:r>
      <w:r w:rsidR="00DA1F1A">
        <w:rPr>
          <w:lang w:val="en-GB"/>
        </w:rPr>
        <w:t xml:space="preserve"> respectively) </w:t>
      </w:r>
      <w:r w:rsidRPr="00085919">
        <w:rPr>
          <w:lang w:val="en-GB"/>
        </w:rPr>
        <w:t xml:space="preserve">with a 12:12 h day: night cycle (lights on at 0800 h). </w:t>
      </w:r>
      <w:r w:rsidR="00C319CE">
        <w:rPr>
          <w:lang w:val="en-GB"/>
        </w:rPr>
        <w:t xml:space="preserve">The animals were </w:t>
      </w:r>
      <w:r w:rsidR="00C319CE" w:rsidRPr="00C319CE">
        <w:rPr>
          <w:lang w:val="en-GB"/>
        </w:rPr>
        <w:t>specified pathogen-free (SPF) according to FELASA guidelines</w:t>
      </w:r>
      <w:r w:rsidR="00C319CE">
        <w:rPr>
          <w:lang w:val="en-GB"/>
        </w:rPr>
        <w:t xml:space="preserve"> and r</w:t>
      </w:r>
      <w:r w:rsidR="00C319CE" w:rsidRPr="00C319CE">
        <w:rPr>
          <w:lang w:val="en-GB"/>
        </w:rPr>
        <w:t>egular tests of sentinel animals took place throughout breeding to confirm the SPF status</w:t>
      </w:r>
      <w:r w:rsidR="00C319CE">
        <w:rPr>
          <w:lang w:val="en-GB"/>
        </w:rPr>
        <w:t>.</w:t>
      </w:r>
    </w:p>
    <w:p w:rsidR="00A77D82" w:rsidRPr="00085919" w:rsidRDefault="00A77D82" w:rsidP="00FD6F20">
      <w:pPr>
        <w:spacing w:line="480" w:lineRule="auto"/>
        <w:rPr>
          <w:lang w:val="en-GB"/>
        </w:rPr>
      </w:pPr>
      <w:r w:rsidRPr="00085919">
        <w:rPr>
          <w:lang w:val="en-GB"/>
        </w:rPr>
        <w:t>In total 538 litter observations were obtained, of which 48 were omitted due to incomplete data. The resulting dataset consisted of 344 litter observations from 111 parental couples in 12 breeding groups in the C57BL/6 strain, and 146 litters bred by 61 parental couples in 7 breeding groups in BALB/c mice, with all mice in a breeding group originating from the same breeding pair. Each parental couple contributed with between 1 and 8 litters (median 3). Loss of single pups was not recorded and thus litter loss refers to whole litter being lost, coded as a binary outcome (0=litter not lost; 1=litter lost).</w:t>
      </w:r>
    </w:p>
    <w:p w:rsidR="00A77D82" w:rsidRPr="00085919" w:rsidRDefault="00A77D82" w:rsidP="00FD6F20">
      <w:pPr>
        <w:spacing w:line="480" w:lineRule="auto"/>
        <w:rPr>
          <w:lang w:val="en-GB"/>
        </w:rPr>
      </w:pPr>
    </w:p>
    <w:p w:rsidR="00A77D82" w:rsidRPr="00085919" w:rsidRDefault="00A77D82" w:rsidP="00FD6F20">
      <w:pPr>
        <w:keepNext/>
        <w:keepLines/>
        <w:spacing w:line="480" w:lineRule="auto"/>
        <w:rPr>
          <w:b/>
          <w:i/>
          <w:lang w:val="en-GB"/>
        </w:rPr>
      </w:pPr>
      <w:r w:rsidRPr="00085919">
        <w:rPr>
          <w:b/>
          <w:i/>
          <w:lang w:val="en-GB"/>
        </w:rPr>
        <w:t>Statistical analysis</w:t>
      </w:r>
    </w:p>
    <w:p w:rsidR="00A77D82" w:rsidRPr="00085919" w:rsidRDefault="00A77D82" w:rsidP="00FD6F20">
      <w:pPr>
        <w:spacing w:line="480" w:lineRule="auto"/>
        <w:rPr>
          <w:lang w:val="en-GB"/>
        </w:rPr>
      </w:pPr>
      <w:r w:rsidRPr="00085919">
        <w:rPr>
          <w:lang w:val="en-GB"/>
        </w:rPr>
        <w:t>The risk of litter loss was modelled using a generalized linear model in the GENMOD procedure of SAS (version 9, SAS Institute Inc., Cary, NC, USA), assuming a binomial distribution and applying a logit link The clustering of litters from the same parental couple was accounted for by the GEE method (Liang and Zeger1986), using a compound symmetry correlation structure.</w:t>
      </w:r>
    </w:p>
    <w:p w:rsidR="00A77D82" w:rsidRPr="00085919" w:rsidRDefault="00A77D82" w:rsidP="00FD6F20">
      <w:pPr>
        <w:spacing w:line="480" w:lineRule="auto"/>
        <w:rPr>
          <w:lang w:val="en-GB"/>
        </w:rPr>
      </w:pPr>
      <w:r w:rsidRPr="00085919">
        <w:rPr>
          <w:lang w:val="en-GB"/>
        </w:rPr>
        <w:t>Fixed-effect predictors were constructed expressing strain (C57BL/6; BALB/c); parity (</w:t>
      </w:r>
      <w:proofErr w:type="spellStart"/>
      <w:r w:rsidRPr="00085919">
        <w:rPr>
          <w:lang w:val="en-GB"/>
        </w:rPr>
        <w:t>primiparous</w:t>
      </w:r>
      <w:proofErr w:type="spellEnd"/>
      <w:r w:rsidRPr="00085919">
        <w:rPr>
          <w:lang w:val="en-GB"/>
        </w:rPr>
        <w:t xml:space="preserve">; multiparous), and whether or not there was an earlier record of litter loss in the same parental couple (no; yes). The final model contained strain and parity effects, </w:t>
      </w:r>
      <w:r w:rsidRPr="00085919">
        <w:rPr>
          <w:lang w:val="en-GB"/>
        </w:rPr>
        <w:lastRenderedPageBreak/>
        <w:t>and the interaction between strain and parity. The predictor expressing loss of earlier litters did not contribute significantly to the model and was therefore not included</w:t>
      </w:r>
      <w:proofErr w:type="gramStart"/>
      <w:r w:rsidRPr="00085919">
        <w:rPr>
          <w:lang w:val="en-GB"/>
        </w:rPr>
        <w:t>..</w:t>
      </w:r>
      <w:proofErr w:type="gramEnd"/>
      <w:r w:rsidRPr="00085919">
        <w:rPr>
          <w:lang w:val="en-GB"/>
        </w:rPr>
        <w:t xml:space="preserve"> Regression coefficients were transformed into odds ratios (OR). Model-based marginal means were calculated to estimate the effect of parity within each strain separately, and transformed into predicted risks.  </w:t>
      </w:r>
    </w:p>
    <w:p w:rsidR="00A77D82" w:rsidRPr="00085919" w:rsidRDefault="00A77D82" w:rsidP="00FD6F20">
      <w:pPr>
        <w:spacing w:line="480" w:lineRule="auto"/>
        <w:rPr>
          <w:lang w:val="en-GB"/>
        </w:rPr>
      </w:pPr>
    </w:p>
    <w:p w:rsidR="00A77D82" w:rsidRPr="00085919" w:rsidRDefault="00A77D82" w:rsidP="00FD6F20">
      <w:pPr>
        <w:pStyle w:val="berschrift2"/>
        <w:spacing w:line="480" w:lineRule="auto"/>
        <w:rPr>
          <w:rFonts w:ascii="Times New Roman" w:hAnsi="Times New Roman" w:cs="Times New Roman"/>
          <w:sz w:val="24"/>
          <w:szCs w:val="24"/>
          <w:lang w:val="en-GB"/>
        </w:rPr>
      </w:pPr>
      <w:r w:rsidRPr="00085919">
        <w:rPr>
          <w:rFonts w:ascii="Times New Roman" w:hAnsi="Times New Roman" w:cs="Times New Roman"/>
          <w:sz w:val="24"/>
          <w:szCs w:val="24"/>
          <w:lang w:val="en-GB"/>
        </w:rPr>
        <w:t>Results</w:t>
      </w:r>
    </w:p>
    <w:p w:rsidR="00A77D82" w:rsidRPr="00085919" w:rsidRDefault="00A77D82" w:rsidP="00FD6F20">
      <w:pPr>
        <w:spacing w:line="480" w:lineRule="auto"/>
        <w:rPr>
          <w:lang w:val="en-GB"/>
        </w:rPr>
      </w:pPr>
      <w:r w:rsidRPr="00085919">
        <w:rPr>
          <w:lang w:val="en-GB" w:eastAsia="en-US"/>
        </w:rPr>
        <w:t>The total mortality rate (calculated as loss of entire litters) was 32% for C57BL/6 and 20% for BALB/c</w:t>
      </w:r>
      <w:r w:rsidRPr="00085919">
        <w:rPr>
          <w:lang w:val="en-GB"/>
        </w:rPr>
        <w:t xml:space="preserve"> (Table 1). There was a statistically significant effect of strain in the first parity, in that </w:t>
      </w:r>
      <w:proofErr w:type="spellStart"/>
      <w:r w:rsidRPr="00085919">
        <w:rPr>
          <w:lang w:val="en-GB"/>
        </w:rPr>
        <w:t>primiparous</w:t>
      </w:r>
      <w:proofErr w:type="spellEnd"/>
      <w:r w:rsidRPr="00085919">
        <w:rPr>
          <w:lang w:val="en-GB"/>
        </w:rPr>
        <w:t xml:space="preserve"> C57BL/6 females were more likely to lose their litters than </w:t>
      </w:r>
      <w:proofErr w:type="spellStart"/>
      <w:r w:rsidRPr="00085919">
        <w:rPr>
          <w:lang w:val="en-GB"/>
        </w:rPr>
        <w:t>primiparous</w:t>
      </w:r>
      <w:proofErr w:type="spellEnd"/>
      <w:r w:rsidRPr="00085919">
        <w:rPr>
          <w:lang w:val="en-GB"/>
        </w:rPr>
        <w:t xml:space="preserve"> BALB/c mice (3.6-fold higher odds; Wald P=0.0028; Fig. 1), but no effect of strain in older females (P=0.45). First parity accounted for 32% of C57BL/6 litters and 46% of BALB/c litters. In both strains, the effect of parity on litter loss was non-significant (P&gt;0.12, not in table). </w:t>
      </w:r>
    </w:p>
    <w:p w:rsidR="00A77D82" w:rsidRPr="00085919" w:rsidRDefault="00A77D82" w:rsidP="00FD6F20">
      <w:pPr>
        <w:spacing w:line="480" w:lineRule="auto"/>
        <w:rPr>
          <w:lang w:val="en-GB"/>
        </w:rPr>
      </w:pPr>
      <w:r w:rsidRPr="00085919">
        <w:rPr>
          <w:lang w:val="en-GB"/>
        </w:rPr>
        <w:t>There was some dependency of two litters within a parental couple (working correlation was estimated to be 0.20).</w:t>
      </w:r>
    </w:p>
    <w:p w:rsidR="00A77D82" w:rsidRPr="00085919" w:rsidRDefault="00A77D82" w:rsidP="00FD6F20">
      <w:pPr>
        <w:spacing w:line="480" w:lineRule="auto"/>
        <w:rPr>
          <w:lang w:val="en-GB"/>
        </w:rPr>
      </w:pPr>
      <w:r w:rsidRPr="00085919">
        <w:rPr>
          <w:lang w:val="en-GB"/>
        </w:rPr>
        <w:t>One hundred and thirty-four (39%) of the C57BL/6 litters were from parental couples with a record of earlier litter death; of these litters, 52 (39%) died. In BALB/c mice, 29 (20%) of the litters were from parental couples with a record of earlier litter death; of these litters, 9 (31%) died. There was no significant effect of earlier litter loss on actual litter loss.</w:t>
      </w:r>
    </w:p>
    <w:p w:rsidR="00A77D82" w:rsidRPr="00085919" w:rsidRDefault="00A77D82" w:rsidP="00FD6F20">
      <w:pPr>
        <w:spacing w:line="480" w:lineRule="auto"/>
        <w:rPr>
          <w:lang w:val="en-GB"/>
        </w:rPr>
      </w:pPr>
      <w:r w:rsidRPr="00085919">
        <w:rPr>
          <w:lang w:val="en-GB"/>
        </w:rPr>
        <w:t>Descriptive statistics is given in Table 1 and the final model of litter loss is presented in Table 2 and Fig. 1.</w:t>
      </w:r>
    </w:p>
    <w:p w:rsidR="00A77D82" w:rsidRPr="00085919" w:rsidRDefault="00A77D82" w:rsidP="00FD6F20">
      <w:pPr>
        <w:spacing w:line="480" w:lineRule="auto"/>
        <w:rPr>
          <w:lang w:val="en-GB"/>
        </w:rPr>
      </w:pPr>
    </w:p>
    <w:p w:rsidR="00A77D82" w:rsidRPr="00085919" w:rsidRDefault="00A77D82" w:rsidP="00FD6F20">
      <w:pPr>
        <w:pStyle w:val="berschrift2"/>
        <w:spacing w:line="480" w:lineRule="auto"/>
        <w:rPr>
          <w:rFonts w:ascii="Times New Roman" w:hAnsi="Times New Roman" w:cs="Times New Roman"/>
          <w:sz w:val="24"/>
          <w:szCs w:val="24"/>
          <w:lang w:val="en-GB"/>
        </w:rPr>
      </w:pPr>
      <w:bookmarkStart w:id="0" w:name="OLE_LINK3"/>
      <w:bookmarkStart w:id="1" w:name="OLE_LINK4"/>
      <w:r w:rsidRPr="00085919">
        <w:rPr>
          <w:rFonts w:ascii="Times New Roman" w:hAnsi="Times New Roman" w:cs="Times New Roman"/>
          <w:sz w:val="24"/>
          <w:szCs w:val="24"/>
          <w:lang w:val="en-GB"/>
        </w:rPr>
        <w:t>Discussion</w:t>
      </w:r>
    </w:p>
    <w:p w:rsidR="00A77D82" w:rsidRPr="00085919" w:rsidRDefault="00A77D82" w:rsidP="00FD6F20">
      <w:pPr>
        <w:spacing w:line="480" w:lineRule="auto"/>
        <w:rPr>
          <w:lang w:val="en-GB" w:eastAsia="en-US"/>
        </w:rPr>
      </w:pPr>
      <w:r w:rsidRPr="00085919">
        <w:rPr>
          <w:lang w:val="en-GB" w:eastAsia="en-US"/>
        </w:rPr>
        <w:t xml:space="preserve">The present study investigated </w:t>
      </w:r>
      <w:r w:rsidRPr="00085919">
        <w:rPr>
          <w:lang w:val="en-GB"/>
        </w:rPr>
        <w:t xml:space="preserve">the effect of strain, parity and loss of earlier litters on </w:t>
      </w:r>
      <w:r w:rsidRPr="00085919">
        <w:rPr>
          <w:lang w:val="en-GB" w:eastAsia="en-US"/>
        </w:rPr>
        <w:t>loss of entire litters</w:t>
      </w:r>
      <w:r w:rsidRPr="00085919">
        <w:rPr>
          <w:lang w:val="en-GB"/>
        </w:rPr>
        <w:t xml:space="preserve"> </w:t>
      </w:r>
      <w:r w:rsidRPr="00085919">
        <w:rPr>
          <w:lang w:val="en-GB" w:eastAsia="en-US"/>
        </w:rPr>
        <w:t xml:space="preserve">in laboratory mice through an analysis of reproductive data from a breeding colony of C57BL/6 and BALB/c mice. Mortality was considerable for both strains: around one third of C57BL/6 litters and one fifth of BALB/c litters were lost. We found a statistically significant effect of strain in </w:t>
      </w:r>
      <w:proofErr w:type="spellStart"/>
      <w:r w:rsidRPr="00085919">
        <w:rPr>
          <w:lang w:val="en-GB" w:eastAsia="en-US"/>
        </w:rPr>
        <w:t>primiparous</w:t>
      </w:r>
      <w:proofErr w:type="spellEnd"/>
      <w:r w:rsidRPr="00085919">
        <w:rPr>
          <w:lang w:val="en-GB" w:eastAsia="en-US"/>
        </w:rPr>
        <w:t xml:space="preserve"> females, with higher mortality in C57BL/6. We could however not find an effect of parity in any of the two strains and no effect of earlier litter loss. </w:t>
      </w:r>
    </w:p>
    <w:p w:rsidR="00A77D82" w:rsidRPr="00085919" w:rsidRDefault="00A77D82" w:rsidP="00FD6F20">
      <w:pPr>
        <w:spacing w:line="480" w:lineRule="auto"/>
        <w:rPr>
          <w:lang w:val="en-GB" w:eastAsia="en-US"/>
        </w:rPr>
      </w:pPr>
      <w:r w:rsidRPr="00085919">
        <w:rPr>
          <w:lang w:val="en-GB" w:eastAsia="en-US"/>
        </w:rPr>
        <w:t xml:space="preserve">Our finding that litter loss is higher in </w:t>
      </w:r>
      <w:proofErr w:type="spellStart"/>
      <w:r w:rsidRPr="00085919">
        <w:rPr>
          <w:lang w:val="en-GB" w:eastAsia="en-US"/>
        </w:rPr>
        <w:t>primiparous</w:t>
      </w:r>
      <w:proofErr w:type="spellEnd"/>
      <w:r w:rsidRPr="00085919">
        <w:rPr>
          <w:lang w:val="en-GB" w:eastAsia="en-US"/>
        </w:rPr>
        <w:t xml:space="preserve"> C57BL/6 mice is in accordance with the study of Brown et al</w:t>
      </w:r>
      <w:r w:rsidR="003F3A4E" w:rsidRPr="00085919">
        <w:rPr>
          <w:lang w:val="en-GB" w:eastAsia="en-US"/>
        </w:rPr>
        <w:t>.</w:t>
      </w:r>
      <w:r w:rsidRPr="00085919">
        <w:rPr>
          <w:lang w:val="en-GB" w:eastAsia="en-US"/>
        </w:rPr>
        <w:t xml:space="preserve"> (1999) showing strain differences in first litter of C57BL/6 compared to DBA/2J mice. However, unlike Brown et al., in our study this difference was only present in the first litter, not in overall litter loss. Differences between mouse strains have been reported for a number of physiological and behavioural characteristics (e.g. Crawley et al. 1997; Knight et al. 2007; Sellers et al. 2011; Wei et al. 2011), including maternal behaviour (e.g. Brown et al. 1999; </w:t>
      </w:r>
      <w:proofErr w:type="spellStart"/>
      <w:r w:rsidR="00700B4D" w:rsidRPr="00085919">
        <w:rPr>
          <w:lang w:val="en-GB" w:eastAsia="en-US"/>
        </w:rPr>
        <w:t>Chourbaji</w:t>
      </w:r>
      <w:proofErr w:type="spellEnd"/>
      <w:r w:rsidR="00700B4D" w:rsidRPr="00085919">
        <w:rPr>
          <w:lang w:val="en-GB" w:eastAsia="en-US"/>
        </w:rPr>
        <w:t xml:space="preserve"> et al. 2011; </w:t>
      </w:r>
      <w:r w:rsidRPr="00085919">
        <w:rPr>
          <w:lang w:val="en-GB" w:eastAsia="en-US"/>
        </w:rPr>
        <w:t xml:space="preserve">Shoji and Kato 2006). </w:t>
      </w:r>
      <w:proofErr w:type="spellStart"/>
      <w:r w:rsidRPr="00085919">
        <w:rPr>
          <w:lang w:val="en-GB" w:eastAsia="en-US"/>
        </w:rPr>
        <w:t>Potgieter</w:t>
      </w:r>
      <w:proofErr w:type="spellEnd"/>
      <w:r w:rsidRPr="00085919">
        <w:rPr>
          <w:lang w:val="en-GB" w:eastAsia="en-US"/>
        </w:rPr>
        <w:t xml:space="preserve"> and Wilke (1997) report a variation in mortality between strains from 20.7 % - 69.6 % in the AKR strain to 15.9 % - 22.4 % in C57BL/6. However, very few studies report differences in perinatal mortality and thus this area is poorly investigated. </w:t>
      </w:r>
    </w:p>
    <w:p w:rsidR="00A77D82" w:rsidRPr="00085919" w:rsidRDefault="00A77D82" w:rsidP="00FD6F20">
      <w:pPr>
        <w:spacing w:line="480" w:lineRule="auto"/>
        <w:rPr>
          <w:i/>
          <w:lang w:val="en-GB"/>
        </w:rPr>
      </w:pPr>
      <w:r w:rsidRPr="00085919">
        <w:rPr>
          <w:lang w:val="en-GB"/>
        </w:rPr>
        <w:t xml:space="preserve">Strain differences in perinatal pup survival may be due to differences in maternal ability or differences in pup viability, or both. In pigs, the domestic </w:t>
      </w:r>
      <w:proofErr w:type="spellStart"/>
      <w:r w:rsidRPr="00085919">
        <w:rPr>
          <w:lang w:val="en-GB"/>
        </w:rPr>
        <w:t>polytocous</w:t>
      </w:r>
      <w:proofErr w:type="spellEnd"/>
      <w:r w:rsidRPr="00085919">
        <w:rPr>
          <w:lang w:val="en-GB"/>
        </w:rPr>
        <w:t xml:space="preserve"> species in which this question is most studied, it is known that birth order, time to reach the udder and to </w:t>
      </w:r>
      <w:r w:rsidRPr="00085919">
        <w:rPr>
          <w:lang w:val="en-GB"/>
        </w:rPr>
        <w:lastRenderedPageBreak/>
        <w:t xml:space="preserve">consume colostrum are important factors for piglet mortality and growth (de </w:t>
      </w:r>
      <w:proofErr w:type="spellStart"/>
      <w:r w:rsidRPr="00085919">
        <w:rPr>
          <w:lang w:val="en-GB"/>
        </w:rPr>
        <w:t>Passilé</w:t>
      </w:r>
      <w:proofErr w:type="spellEnd"/>
      <w:r w:rsidRPr="00085919">
        <w:rPr>
          <w:lang w:val="en-GB"/>
        </w:rPr>
        <w:t xml:space="preserve"> and </w:t>
      </w:r>
      <w:proofErr w:type="spellStart"/>
      <w:r w:rsidRPr="00085919">
        <w:rPr>
          <w:lang w:val="en-GB"/>
        </w:rPr>
        <w:t>Rushen</w:t>
      </w:r>
      <w:proofErr w:type="spellEnd"/>
      <w:r w:rsidRPr="00085919">
        <w:rPr>
          <w:lang w:val="en-GB"/>
        </w:rPr>
        <w:t xml:space="preserve"> 1989; </w:t>
      </w:r>
      <w:r w:rsidR="00700B4D" w:rsidRPr="00085919">
        <w:rPr>
          <w:lang w:val="en-GB"/>
        </w:rPr>
        <w:t xml:space="preserve">Baxter et al. 2008; </w:t>
      </w:r>
      <w:proofErr w:type="spellStart"/>
      <w:r w:rsidRPr="00085919">
        <w:rPr>
          <w:lang w:val="en-GB"/>
        </w:rPr>
        <w:t>Herpin</w:t>
      </w:r>
      <w:proofErr w:type="spellEnd"/>
      <w:r w:rsidRPr="00085919">
        <w:rPr>
          <w:lang w:val="en-GB"/>
        </w:rPr>
        <w:t xml:space="preserve"> et al. 1996; </w:t>
      </w:r>
      <w:proofErr w:type="spellStart"/>
      <w:r w:rsidR="00700B4D" w:rsidRPr="00085919">
        <w:rPr>
          <w:lang w:val="en-GB"/>
        </w:rPr>
        <w:t>Herpin</w:t>
      </w:r>
      <w:proofErr w:type="spellEnd"/>
      <w:r w:rsidR="00700B4D" w:rsidRPr="00085919">
        <w:rPr>
          <w:lang w:val="en-GB"/>
        </w:rPr>
        <w:t xml:space="preserve"> et al. 2001; </w:t>
      </w:r>
      <w:proofErr w:type="spellStart"/>
      <w:r w:rsidRPr="00085919">
        <w:rPr>
          <w:lang w:val="en-GB"/>
        </w:rPr>
        <w:t>Tuchscherer</w:t>
      </w:r>
      <w:proofErr w:type="spellEnd"/>
      <w:r w:rsidRPr="00085919">
        <w:rPr>
          <w:lang w:val="en-GB"/>
        </w:rPr>
        <w:t xml:space="preserve"> et al. 2000) although the importance of these factors may be different under different housing conditions (Baxter et al. 2009). To the best of our knowledge, the role of pup viability has not been investigated in mice. However young from </w:t>
      </w:r>
      <w:proofErr w:type="spellStart"/>
      <w:r w:rsidRPr="00085919">
        <w:rPr>
          <w:lang w:val="en-GB"/>
        </w:rPr>
        <w:t>altricial</w:t>
      </w:r>
      <w:proofErr w:type="spellEnd"/>
      <w:r w:rsidRPr="00085919">
        <w:rPr>
          <w:lang w:val="en-GB"/>
        </w:rPr>
        <w:t xml:space="preserve"> species are totally dependent on their mother for survival, thus maternal behaviour is crucial. </w:t>
      </w:r>
    </w:p>
    <w:p w:rsidR="00A77D82" w:rsidRPr="00085919" w:rsidRDefault="00A77D82" w:rsidP="00FD6F20">
      <w:pPr>
        <w:spacing w:line="480" w:lineRule="auto"/>
        <w:rPr>
          <w:lang w:val="en-GB"/>
        </w:rPr>
      </w:pPr>
      <w:r w:rsidRPr="00085919">
        <w:rPr>
          <w:lang w:val="en-GB"/>
        </w:rPr>
        <w:t>Brown et al</w:t>
      </w:r>
      <w:r w:rsidR="00700B4D" w:rsidRPr="00085919">
        <w:rPr>
          <w:lang w:val="en-GB"/>
        </w:rPr>
        <w:t>.</w:t>
      </w:r>
      <w:r w:rsidRPr="00085919">
        <w:rPr>
          <w:lang w:val="en-GB"/>
        </w:rPr>
        <w:t xml:space="preserve"> (1999) also found significant differences in maternal behaviour between C57BL/6 and DBA/2J mice. C57BL/6 displayed more active maternal behaviour (nest building and pup retrieval) whereas DBA/2J showed more passive maternal behaviour (resting with, crouching over, nursing pups) and they also suggested a delayed initiation of maternal behaviour in C57BL/6. Since the more active behaviour found in C57BL/6 and more passive behaviour pattern found in DBA/2J parallels differences between these strains in learning tasks (C57BL/6 perform better in active and DBA/2J better in passive avoidance tests), Brown el al</w:t>
      </w:r>
      <w:r w:rsidR="00700B4D" w:rsidRPr="00085919">
        <w:rPr>
          <w:lang w:val="en-GB"/>
        </w:rPr>
        <w:t>.</w:t>
      </w:r>
      <w:r w:rsidRPr="00085919">
        <w:rPr>
          <w:lang w:val="en-GB"/>
        </w:rPr>
        <w:t xml:space="preserve"> (1999) discuss that differences in maternal behaviour may be due to differences in activity levels between strains. Further, </w:t>
      </w:r>
      <w:proofErr w:type="spellStart"/>
      <w:r w:rsidRPr="00085919">
        <w:rPr>
          <w:lang w:val="en-GB"/>
        </w:rPr>
        <w:t>Poley</w:t>
      </w:r>
      <w:proofErr w:type="spellEnd"/>
      <w:r w:rsidRPr="00085919">
        <w:rPr>
          <w:lang w:val="en-GB"/>
        </w:rPr>
        <w:t xml:space="preserve"> (1974) found a relation between litter loss and differences in emotional reactivity in C57BL and BALB. </w:t>
      </w:r>
      <w:proofErr w:type="spellStart"/>
      <w:r w:rsidRPr="00085919">
        <w:rPr>
          <w:lang w:val="en-GB"/>
        </w:rPr>
        <w:t>Chourbaji</w:t>
      </w:r>
      <w:proofErr w:type="spellEnd"/>
      <w:r w:rsidRPr="00085919">
        <w:rPr>
          <w:lang w:val="en-GB"/>
        </w:rPr>
        <w:t xml:space="preserve"> et al</w:t>
      </w:r>
      <w:r w:rsidR="00700B4D" w:rsidRPr="00085919">
        <w:rPr>
          <w:lang w:val="en-GB"/>
        </w:rPr>
        <w:t>.</w:t>
      </w:r>
      <w:r w:rsidRPr="00085919">
        <w:rPr>
          <w:lang w:val="en-GB"/>
        </w:rPr>
        <w:t xml:space="preserve"> (2011) found an increased attendance inside the nest for C57BL/6N while BALB/c performed significantly more “neglecting” (digging/climbing and pups outside the nest) behaviours and when comparing five inbred strains, Shoji and Kato (2006) found that CBA/Ca, C3H/He, C57BL/6, and DBA/2 engaged more in maternal behaviours compared to BALB/c. Interestingly, both </w:t>
      </w:r>
      <w:proofErr w:type="spellStart"/>
      <w:r w:rsidRPr="00085919">
        <w:rPr>
          <w:lang w:val="en-GB"/>
        </w:rPr>
        <w:t>Chourbaji</w:t>
      </w:r>
      <w:proofErr w:type="spellEnd"/>
      <w:r w:rsidRPr="00085919">
        <w:rPr>
          <w:lang w:val="en-GB"/>
        </w:rPr>
        <w:t xml:space="preserve"> et al</w:t>
      </w:r>
      <w:r w:rsidR="00700B4D" w:rsidRPr="00085919">
        <w:rPr>
          <w:lang w:val="en-GB"/>
        </w:rPr>
        <w:t>.</w:t>
      </w:r>
      <w:r w:rsidRPr="00085919">
        <w:rPr>
          <w:lang w:val="en-GB"/>
        </w:rPr>
        <w:t xml:space="preserve"> (2011) and Shoji and Kato (2006) report C57BL/6 to be more engaged in maternal behaviours than BALB/c. One could expect that more engagement in maternal behaviour would increase </w:t>
      </w:r>
      <w:r w:rsidRPr="00085919">
        <w:rPr>
          <w:lang w:val="en-GB"/>
        </w:rPr>
        <w:lastRenderedPageBreak/>
        <w:t>survival, but in this study we found higher survival in BALB/c, we did, however, not observe maternal behaviour and do not know if the animals in this study differ in that aspect.</w:t>
      </w:r>
    </w:p>
    <w:p w:rsidR="00A77D82" w:rsidRPr="00085919" w:rsidRDefault="00A77D82" w:rsidP="00FD6F20">
      <w:pPr>
        <w:spacing w:line="480" w:lineRule="auto"/>
        <w:rPr>
          <w:lang w:val="en-GB"/>
        </w:rPr>
      </w:pPr>
      <w:r w:rsidRPr="00085919">
        <w:rPr>
          <w:lang w:val="en-GB" w:eastAsia="en-US"/>
        </w:rPr>
        <w:t xml:space="preserve">When housing laboratory mice the cage environment is often barren and do not resemble a natural habitat for a mouse. This might lead to some kind of disruption of maternal behaviour that has consequences for survival of offspring. A few studies have investigated the environmental impact on offspring survival; </w:t>
      </w:r>
      <w:proofErr w:type="spellStart"/>
      <w:r w:rsidRPr="00085919">
        <w:rPr>
          <w:lang w:val="en-GB" w:eastAsia="en-US"/>
        </w:rPr>
        <w:t>Potgieter</w:t>
      </w:r>
      <w:proofErr w:type="spellEnd"/>
      <w:r w:rsidRPr="00085919">
        <w:rPr>
          <w:lang w:val="en-GB" w:eastAsia="en-US"/>
        </w:rPr>
        <w:t xml:space="preserve"> and Wilke (1997) found bedding material to affect reproductive performance and </w:t>
      </w:r>
      <w:proofErr w:type="spellStart"/>
      <w:r w:rsidRPr="00085919">
        <w:rPr>
          <w:lang w:val="en-GB" w:eastAsia="en-US"/>
        </w:rPr>
        <w:t>Inglis</w:t>
      </w:r>
      <w:proofErr w:type="spellEnd"/>
      <w:r w:rsidRPr="00085919">
        <w:rPr>
          <w:lang w:val="en-GB" w:eastAsia="en-US"/>
        </w:rPr>
        <w:t xml:space="preserve"> et al</w:t>
      </w:r>
      <w:r w:rsidR="00700B4D" w:rsidRPr="00085919">
        <w:rPr>
          <w:lang w:val="en-GB" w:eastAsia="en-US"/>
        </w:rPr>
        <w:t>.</w:t>
      </w:r>
      <w:r w:rsidRPr="00085919">
        <w:rPr>
          <w:lang w:val="en-GB" w:eastAsia="en-US"/>
        </w:rPr>
        <w:t xml:space="preserve"> (2004) found that a super-enriched environment influenced survival, whereas </w:t>
      </w:r>
      <w:proofErr w:type="spellStart"/>
      <w:r w:rsidRPr="00085919">
        <w:rPr>
          <w:lang w:val="en-GB" w:eastAsia="en-US"/>
        </w:rPr>
        <w:t>Eskola</w:t>
      </w:r>
      <w:proofErr w:type="spellEnd"/>
      <w:r w:rsidRPr="00085919">
        <w:rPr>
          <w:lang w:val="en-GB" w:eastAsia="en-US"/>
        </w:rPr>
        <w:t xml:space="preserve"> and </w:t>
      </w:r>
      <w:proofErr w:type="spellStart"/>
      <w:r w:rsidRPr="00085919">
        <w:rPr>
          <w:lang w:val="en-GB" w:eastAsia="en-US"/>
        </w:rPr>
        <w:t>Kaliste-Korhonen</w:t>
      </w:r>
      <w:proofErr w:type="spellEnd"/>
      <w:r w:rsidRPr="00085919">
        <w:rPr>
          <w:lang w:val="en-GB" w:eastAsia="en-US"/>
        </w:rPr>
        <w:t xml:space="preserve"> (199</w:t>
      </w:r>
      <w:r w:rsidR="00B06133" w:rsidRPr="00085919">
        <w:rPr>
          <w:lang w:val="en-GB" w:eastAsia="en-US"/>
        </w:rPr>
        <w:t>9</w:t>
      </w:r>
      <w:r w:rsidRPr="00085919">
        <w:rPr>
          <w:lang w:val="en-GB" w:eastAsia="en-US"/>
        </w:rPr>
        <w:t xml:space="preserve">) found no </w:t>
      </w:r>
      <w:proofErr w:type="spellStart"/>
      <w:r w:rsidRPr="00085919">
        <w:rPr>
          <w:lang w:val="en-GB" w:eastAsia="en-US"/>
        </w:rPr>
        <w:t>affect</w:t>
      </w:r>
      <w:proofErr w:type="spellEnd"/>
      <w:r w:rsidRPr="00085919">
        <w:rPr>
          <w:lang w:val="en-GB" w:eastAsia="en-US"/>
        </w:rPr>
        <w:t xml:space="preserve"> on mortality when comparing two different bedding materials. </w:t>
      </w:r>
      <w:r w:rsidRPr="00085919">
        <w:rPr>
          <w:lang w:val="en-GB"/>
        </w:rPr>
        <w:t xml:space="preserve">However, environmental factors would not only affect survival of first litter unless the survival fully depends on maternal experience. </w:t>
      </w:r>
    </w:p>
    <w:p w:rsidR="00A77D82" w:rsidRPr="00085919" w:rsidRDefault="00A77D82" w:rsidP="00FD6F20">
      <w:pPr>
        <w:spacing w:line="480" w:lineRule="auto"/>
        <w:rPr>
          <w:lang w:val="en-GB" w:eastAsia="en-US"/>
        </w:rPr>
      </w:pPr>
      <w:r w:rsidRPr="00085919">
        <w:rPr>
          <w:lang w:val="en-GB"/>
        </w:rPr>
        <w:t>In a review paper Nowak et al. (2000) report that maternal experience could be a factor affecting mortality in several mammalian young</w:t>
      </w:r>
      <w:r w:rsidRPr="00085919">
        <w:rPr>
          <w:lang w:val="en-GB" w:eastAsia="en-US"/>
        </w:rPr>
        <w:t xml:space="preserve">. </w:t>
      </w:r>
      <w:r w:rsidRPr="00085919">
        <w:rPr>
          <w:lang w:val="en-GB"/>
        </w:rPr>
        <w:t xml:space="preserve">That mortality is higher in </w:t>
      </w:r>
      <w:proofErr w:type="spellStart"/>
      <w:r w:rsidRPr="00085919">
        <w:rPr>
          <w:lang w:val="en-GB"/>
        </w:rPr>
        <w:t>primiparous</w:t>
      </w:r>
      <w:proofErr w:type="spellEnd"/>
      <w:r w:rsidRPr="00085919">
        <w:rPr>
          <w:lang w:val="en-GB"/>
        </w:rPr>
        <w:t xml:space="preserve"> females is a widespread view in laboratory animal breeding and the Jackson Laboratory report that C57BL/6J females frequently lose their first litter (Breeding Strategies for Maintaining Colonies of Laboratory Mice 2007). In the breeding data that we examined we could not find any effect of parity on loss of whole litter in any of the two strains. Brown et al</w:t>
      </w:r>
      <w:r w:rsidR="00700B4D" w:rsidRPr="00085919">
        <w:rPr>
          <w:lang w:val="en-GB"/>
        </w:rPr>
        <w:t>.</w:t>
      </w:r>
      <w:r w:rsidRPr="00085919">
        <w:rPr>
          <w:lang w:val="en-GB"/>
        </w:rPr>
        <w:t xml:space="preserve"> (1999) on the other hand found higher survival in second versus first litters in both C57BL/6 and DBA/2J mice; however their study differs from ours in terms of how mortality was measured (Brown et al. measured survival of individual pups whereas we measured survival of whole litters) and of size (48 litters in Brown’s study versus 490 in ours).  </w:t>
      </w:r>
      <w:proofErr w:type="spellStart"/>
      <w:r w:rsidRPr="00085919">
        <w:rPr>
          <w:lang w:val="en-GB" w:eastAsia="en-US"/>
        </w:rPr>
        <w:t>Canali</w:t>
      </w:r>
      <w:proofErr w:type="spellEnd"/>
      <w:r w:rsidRPr="00085919">
        <w:rPr>
          <w:lang w:val="en-GB" w:eastAsia="en-US"/>
        </w:rPr>
        <w:t xml:space="preserve"> et al. (1991) found that construction of a straw nest improved over time, </w:t>
      </w:r>
      <w:r w:rsidRPr="00085919">
        <w:rPr>
          <w:lang w:val="en-GB" w:eastAsia="en-US"/>
        </w:rPr>
        <w:lastRenderedPageBreak/>
        <w:t xml:space="preserve">leading to lower pup mortality in rabbits. However, when investigating time spent with maternal care in mice, König and </w:t>
      </w:r>
      <w:proofErr w:type="spellStart"/>
      <w:r w:rsidRPr="00085919">
        <w:rPr>
          <w:lang w:val="en-GB" w:eastAsia="en-US"/>
        </w:rPr>
        <w:t>Markl</w:t>
      </w:r>
      <w:proofErr w:type="spellEnd"/>
      <w:r w:rsidRPr="00085919">
        <w:rPr>
          <w:lang w:val="en-GB" w:eastAsia="en-US"/>
        </w:rPr>
        <w:t xml:space="preserve"> (1987) found no effect of parity and </w:t>
      </w:r>
      <w:proofErr w:type="spellStart"/>
      <w:r w:rsidRPr="00085919">
        <w:rPr>
          <w:lang w:val="en-GB" w:eastAsia="en-US"/>
        </w:rPr>
        <w:t>Margulis</w:t>
      </w:r>
      <w:proofErr w:type="spellEnd"/>
      <w:r w:rsidRPr="00085919">
        <w:rPr>
          <w:lang w:val="en-GB" w:eastAsia="en-US"/>
        </w:rPr>
        <w:t xml:space="preserve"> et al. (2005) further report that in a number of studies using </w:t>
      </w:r>
      <w:proofErr w:type="spellStart"/>
      <w:r w:rsidRPr="00085919">
        <w:rPr>
          <w:lang w:val="en-GB" w:eastAsia="en-US"/>
        </w:rPr>
        <w:t>altricial</w:t>
      </w:r>
      <w:proofErr w:type="spellEnd"/>
      <w:r w:rsidRPr="00085919">
        <w:rPr>
          <w:lang w:val="en-GB" w:eastAsia="en-US"/>
        </w:rPr>
        <w:t xml:space="preserve"> species, no relationship between parity and litter survival have been found.</w:t>
      </w:r>
    </w:p>
    <w:p w:rsidR="00A77D82" w:rsidRPr="00085919" w:rsidRDefault="00A77D82" w:rsidP="00FD6F20">
      <w:pPr>
        <w:spacing w:line="480" w:lineRule="auto"/>
        <w:rPr>
          <w:lang w:val="en-GB" w:eastAsia="en-US"/>
        </w:rPr>
      </w:pPr>
      <w:r w:rsidRPr="00085919">
        <w:rPr>
          <w:lang w:val="en-GB" w:eastAsia="en-US"/>
        </w:rPr>
        <w:t xml:space="preserve">When discussing neonatal mortality it is important to distinguish between death of individual pups and loss of an entire litter. Seen as a natural selection mechanism, loss of single pups might be part of the reproductive picture in </w:t>
      </w:r>
      <w:proofErr w:type="spellStart"/>
      <w:r w:rsidRPr="00085919">
        <w:rPr>
          <w:lang w:val="en-GB" w:eastAsia="en-US"/>
        </w:rPr>
        <w:t>polytocous</w:t>
      </w:r>
      <w:proofErr w:type="spellEnd"/>
      <w:r w:rsidRPr="00085919">
        <w:rPr>
          <w:lang w:val="en-GB" w:eastAsia="en-US"/>
        </w:rPr>
        <w:t xml:space="preserve"> animals (Varley 1992), especially if the female produces very large litters. Under some circumstances it might even be adaptive for a female to kill some pups to ensure survival of the rest of the litter; mouse females have been shown to reduce litter size under restricted feeding (</w:t>
      </w:r>
      <w:r w:rsidR="00700B4D" w:rsidRPr="00085919">
        <w:rPr>
          <w:lang w:val="en-GB"/>
        </w:rPr>
        <w:t xml:space="preserve">Elwood 1991; </w:t>
      </w:r>
      <w:r w:rsidRPr="00085919">
        <w:rPr>
          <w:lang w:val="en-GB"/>
        </w:rPr>
        <w:t>König 1989</w:t>
      </w:r>
      <w:r w:rsidRPr="00085919">
        <w:rPr>
          <w:lang w:val="en-GB" w:eastAsia="en-US"/>
        </w:rPr>
        <w:t xml:space="preserve">). Elwood (1991) also discuss that disturbance of the litter or nest-site might predict a decreased chance of survival and that a strategy in this case might be to cannibalize the litter and </w:t>
      </w:r>
      <w:proofErr w:type="spellStart"/>
      <w:r w:rsidRPr="00085919">
        <w:rPr>
          <w:lang w:val="en-GB" w:eastAsia="en-US"/>
        </w:rPr>
        <w:t>remate</w:t>
      </w:r>
      <w:proofErr w:type="spellEnd"/>
      <w:r w:rsidRPr="00085919">
        <w:rPr>
          <w:lang w:val="en-GB" w:eastAsia="en-US"/>
        </w:rPr>
        <w:t xml:space="preserve"> to give birth to a new litter (Elwood 1991). However, a female invests a large amount of energy in her offspring and under normal circumstances it does not seem adaptive to lose an entire litter and in the present study females had free access to food and water and there were no obvious disturbances to the cage.</w:t>
      </w:r>
    </w:p>
    <w:p w:rsidR="00A77D82" w:rsidRPr="00085919" w:rsidRDefault="00A77D82" w:rsidP="00FD6F20">
      <w:pPr>
        <w:spacing w:line="480" w:lineRule="auto"/>
        <w:rPr>
          <w:lang w:val="en-GB" w:eastAsia="en-US"/>
        </w:rPr>
      </w:pPr>
      <w:r w:rsidRPr="00085919">
        <w:rPr>
          <w:lang w:val="en-GB"/>
        </w:rPr>
        <w:t xml:space="preserve">It should be stressed that at present, very few studies reporting perinatal mortality in laboratory mice provide information on how pups die. What is generally found when encountering loss of pups in breeding facilities is dead, partly eaten or pup missing in the cage. </w:t>
      </w:r>
      <w:r w:rsidRPr="00085919">
        <w:rPr>
          <w:lang w:val="en-GB" w:eastAsia="en-US"/>
        </w:rPr>
        <w:t>It might also not always be clear if authors refer to loss of entire litters or loss of single pups and the method should thus be read carefully before interpreting results on litter loss.</w:t>
      </w:r>
    </w:p>
    <w:p w:rsidR="00A77D82" w:rsidRPr="00085919" w:rsidRDefault="00A77D82" w:rsidP="00FD6F20">
      <w:pPr>
        <w:spacing w:line="480" w:lineRule="auto"/>
        <w:rPr>
          <w:lang w:val="en-GB" w:eastAsia="en-US"/>
        </w:rPr>
      </w:pPr>
    </w:p>
    <w:p w:rsidR="00A77D82" w:rsidRPr="00E039DA" w:rsidRDefault="00A77D82" w:rsidP="00FD6F20">
      <w:pPr>
        <w:spacing w:line="480" w:lineRule="auto"/>
        <w:rPr>
          <w:b/>
          <w:i/>
          <w:lang w:val="en-GB" w:eastAsia="en-US"/>
        </w:rPr>
      </w:pPr>
      <w:r w:rsidRPr="00E039DA">
        <w:rPr>
          <w:b/>
          <w:i/>
          <w:lang w:val="en-GB" w:eastAsia="en-US"/>
        </w:rPr>
        <w:t>Conclusion</w:t>
      </w:r>
    </w:p>
    <w:p w:rsidR="00A77D82" w:rsidRPr="00085919" w:rsidRDefault="00A77D82" w:rsidP="00FD6F20">
      <w:pPr>
        <w:spacing w:line="480" w:lineRule="auto"/>
        <w:rPr>
          <w:lang w:val="en-GB" w:eastAsia="en-US"/>
        </w:rPr>
      </w:pPr>
      <w:r w:rsidRPr="00085919">
        <w:rPr>
          <w:lang w:val="en-GB" w:eastAsia="en-US"/>
        </w:rPr>
        <w:t xml:space="preserve">There is a difference in survival of first litter between C57BL/6 and BALB/c mice where the underlying cause for this difference remains to be found. This study gives no support to the assumption that it is more common for </w:t>
      </w:r>
      <w:proofErr w:type="spellStart"/>
      <w:r w:rsidRPr="00085919">
        <w:rPr>
          <w:lang w:val="en-GB" w:eastAsia="en-US"/>
        </w:rPr>
        <w:t>primiparous</w:t>
      </w:r>
      <w:proofErr w:type="spellEnd"/>
      <w:r w:rsidRPr="00085919">
        <w:rPr>
          <w:lang w:val="en-GB" w:eastAsia="en-US"/>
        </w:rPr>
        <w:t xml:space="preserve"> females to lose their entire litter. If losses of entire litters are not recognized and investigated, but instead considered normal when breeding mice, a serious welfare problem might be overlooked.</w:t>
      </w:r>
    </w:p>
    <w:p w:rsidR="00A77D82" w:rsidRPr="00085919" w:rsidRDefault="00A77D82" w:rsidP="00FD6F20">
      <w:pPr>
        <w:spacing w:line="480" w:lineRule="auto"/>
        <w:rPr>
          <w:lang w:val="en-GB"/>
        </w:rPr>
      </w:pPr>
      <w:bookmarkStart w:id="2" w:name="OLE_LINK5"/>
      <w:bookmarkEnd w:id="0"/>
      <w:bookmarkEnd w:id="1"/>
    </w:p>
    <w:p w:rsidR="00311D2B" w:rsidRPr="00085919" w:rsidRDefault="00311D2B" w:rsidP="00311D2B">
      <w:pPr>
        <w:pStyle w:val="berschrift2"/>
        <w:spacing w:line="480" w:lineRule="auto"/>
        <w:rPr>
          <w:rFonts w:ascii="Times New Roman" w:hAnsi="Times New Roman" w:cs="Times New Roman"/>
          <w:sz w:val="24"/>
          <w:szCs w:val="24"/>
          <w:lang w:val="en-GB"/>
        </w:rPr>
      </w:pPr>
      <w:r w:rsidRPr="00085919">
        <w:rPr>
          <w:rFonts w:ascii="Times New Roman" w:hAnsi="Times New Roman" w:cs="Times New Roman"/>
          <w:sz w:val="24"/>
          <w:szCs w:val="24"/>
          <w:lang w:val="en-GB"/>
        </w:rPr>
        <w:t>Acknowledgements</w:t>
      </w:r>
    </w:p>
    <w:p w:rsidR="00C92DA5" w:rsidRPr="00085919" w:rsidRDefault="00311D2B" w:rsidP="00C92DA5">
      <w:pPr>
        <w:spacing w:line="480" w:lineRule="auto"/>
        <w:rPr>
          <w:lang w:val="en-GB"/>
        </w:rPr>
      </w:pPr>
      <w:r w:rsidRPr="00085919">
        <w:rPr>
          <w:lang w:val="en-GB"/>
        </w:rPr>
        <w:t xml:space="preserve">The authors wish to thank </w:t>
      </w:r>
      <w:proofErr w:type="spellStart"/>
      <w:r w:rsidRPr="00085919">
        <w:rPr>
          <w:lang w:val="en-GB"/>
        </w:rPr>
        <w:t>Dr.</w:t>
      </w:r>
      <w:proofErr w:type="spellEnd"/>
      <w:r w:rsidRPr="00085919">
        <w:rPr>
          <w:lang w:val="en-GB"/>
        </w:rPr>
        <w:t xml:space="preserve"> Laurence Coutellier and Anne-Christine Friedrich for preparing the dataset and </w:t>
      </w:r>
      <w:r w:rsidR="00700B4D" w:rsidRPr="00085919">
        <w:rPr>
          <w:lang w:val="en-GB"/>
        </w:rPr>
        <w:t xml:space="preserve">for helpfully </w:t>
      </w:r>
      <w:r w:rsidRPr="00085919">
        <w:rPr>
          <w:lang w:val="en-GB"/>
        </w:rPr>
        <w:t xml:space="preserve">answering questions concerning the data. </w:t>
      </w:r>
      <w:r w:rsidR="00C92DA5" w:rsidRPr="00085919">
        <w:rPr>
          <w:lang w:val="en-GB"/>
        </w:rPr>
        <w:t xml:space="preserve">Analysis of data was completed under grant 2006-0876 (Maternal behaviour in sows and </w:t>
      </w:r>
      <w:r w:rsidR="00D86090" w:rsidRPr="00085919">
        <w:rPr>
          <w:lang w:val="en-GB"/>
        </w:rPr>
        <w:t>l</w:t>
      </w:r>
      <w:r w:rsidR="00C92DA5" w:rsidRPr="00085919">
        <w:rPr>
          <w:lang w:val="en-GB"/>
        </w:rPr>
        <w:t>aboratory mice) from The Swedish Animal Protection Agency. Data was collected in the course of a project funded by the German Research Foundation (DFG grant WU 494/1-1).</w:t>
      </w:r>
    </w:p>
    <w:p w:rsidR="00311D2B" w:rsidRPr="00085919" w:rsidRDefault="00311D2B" w:rsidP="00311D2B">
      <w:pPr>
        <w:spacing w:line="480" w:lineRule="auto"/>
        <w:rPr>
          <w:lang w:val="en-GB"/>
        </w:rPr>
      </w:pPr>
    </w:p>
    <w:bookmarkEnd w:id="2"/>
    <w:p w:rsidR="00A77D82" w:rsidRPr="00085919" w:rsidRDefault="00311D2B" w:rsidP="00FD6F20">
      <w:pPr>
        <w:pStyle w:val="berschrift2"/>
        <w:spacing w:line="480" w:lineRule="auto"/>
        <w:rPr>
          <w:rFonts w:ascii="Times New Roman" w:hAnsi="Times New Roman" w:cs="Times New Roman"/>
          <w:sz w:val="24"/>
          <w:szCs w:val="24"/>
          <w:lang w:val="en-GB"/>
        </w:rPr>
      </w:pPr>
      <w:r w:rsidRPr="00085919">
        <w:rPr>
          <w:rFonts w:ascii="Times New Roman" w:hAnsi="Times New Roman" w:cs="Times New Roman"/>
          <w:sz w:val="24"/>
          <w:szCs w:val="24"/>
          <w:lang w:val="en-GB"/>
        </w:rPr>
        <w:t xml:space="preserve">Conflict </w:t>
      </w:r>
      <w:r w:rsidR="00A77D82" w:rsidRPr="00085919">
        <w:rPr>
          <w:rFonts w:ascii="Times New Roman" w:hAnsi="Times New Roman" w:cs="Times New Roman"/>
          <w:sz w:val="24"/>
          <w:szCs w:val="24"/>
          <w:lang w:val="en-GB"/>
        </w:rPr>
        <w:t>of interest</w:t>
      </w:r>
      <w:r w:rsidRPr="00085919">
        <w:rPr>
          <w:rFonts w:ascii="Times New Roman" w:hAnsi="Times New Roman" w:cs="Times New Roman"/>
          <w:sz w:val="24"/>
          <w:szCs w:val="24"/>
          <w:lang w:val="en-GB"/>
        </w:rPr>
        <w:t xml:space="preserve"> statement</w:t>
      </w:r>
    </w:p>
    <w:p w:rsidR="00A77D82" w:rsidRPr="00085919" w:rsidRDefault="00A77D82" w:rsidP="00FD6F20">
      <w:pPr>
        <w:spacing w:line="480" w:lineRule="auto"/>
        <w:rPr>
          <w:lang w:val="en-GB"/>
        </w:rPr>
      </w:pPr>
      <w:r w:rsidRPr="00085919">
        <w:rPr>
          <w:lang w:val="en-GB"/>
        </w:rPr>
        <w:t xml:space="preserve">The authors declare no competing interests. </w:t>
      </w:r>
    </w:p>
    <w:p w:rsidR="00A77D82" w:rsidRPr="00085919" w:rsidRDefault="00A77D82" w:rsidP="00FD6F20">
      <w:pPr>
        <w:pStyle w:val="berschrift2"/>
        <w:spacing w:line="480" w:lineRule="auto"/>
        <w:rPr>
          <w:rFonts w:ascii="Times New Roman" w:hAnsi="Times New Roman" w:cs="Times New Roman"/>
          <w:i w:val="0"/>
          <w:sz w:val="24"/>
          <w:szCs w:val="24"/>
          <w:lang w:val="en-GB"/>
        </w:rPr>
      </w:pPr>
    </w:p>
    <w:p w:rsidR="00141727" w:rsidRDefault="00141727">
      <w:pPr>
        <w:rPr>
          <w:b/>
          <w:bCs/>
          <w:i/>
          <w:iCs/>
          <w:lang w:val="en-GB" w:eastAsia="en-US"/>
        </w:rPr>
      </w:pPr>
      <w:r>
        <w:rPr>
          <w:lang w:val="en-GB"/>
        </w:rPr>
        <w:br w:type="page"/>
      </w:r>
    </w:p>
    <w:p w:rsidR="00A77D82" w:rsidRPr="00085919" w:rsidRDefault="00A77D82" w:rsidP="00FD6F20">
      <w:pPr>
        <w:pStyle w:val="berschrift2"/>
        <w:spacing w:line="480" w:lineRule="auto"/>
        <w:rPr>
          <w:rFonts w:ascii="Times New Roman" w:hAnsi="Times New Roman" w:cs="Times New Roman"/>
          <w:sz w:val="24"/>
          <w:szCs w:val="24"/>
          <w:lang w:val="en-GB"/>
        </w:rPr>
      </w:pPr>
      <w:r w:rsidRPr="00085919">
        <w:rPr>
          <w:rFonts w:ascii="Times New Roman" w:hAnsi="Times New Roman" w:cs="Times New Roman"/>
          <w:sz w:val="24"/>
          <w:szCs w:val="24"/>
          <w:lang w:val="en-GB"/>
        </w:rPr>
        <w:lastRenderedPageBreak/>
        <w:t>References</w:t>
      </w:r>
    </w:p>
    <w:p w:rsidR="00A77D82" w:rsidRPr="00085919" w:rsidRDefault="00651B5D" w:rsidP="00FD6F20">
      <w:pPr>
        <w:spacing w:line="480" w:lineRule="auto"/>
        <w:ind w:left="720" w:hanging="720"/>
        <w:rPr>
          <w:highlight w:val="yellow"/>
          <w:lang w:val="en-GB"/>
        </w:rPr>
      </w:pPr>
      <w:r w:rsidRPr="00085919">
        <w:rPr>
          <w:lang w:val="en-GB"/>
        </w:rPr>
        <w:t>Baxter</w:t>
      </w:r>
      <w:r w:rsidR="005A14D0" w:rsidRPr="00085919">
        <w:rPr>
          <w:lang w:val="en-GB"/>
        </w:rPr>
        <w:t xml:space="preserve"> EM</w:t>
      </w:r>
      <w:r w:rsidR="00A77D82" w:rsidRPr="00085919">
        <w:rPr>
          <w:lang w:val="en-GB"/>
        </w:rPr>
        <w:t>, Jarvis</w:t>
      </w:r>
      <w:r w:rsidR="005A14D0" w:rsidRPr="00085919">
        <w:rPr>
          <w:lang w:val="en-GB"/>
        </w:rPr>
        <w:t xml:space="preserve"> S</w:t>
      </w:r>
      <w:r w:rsidR="00A77D82" w:rsidRPr="00085919">
        <w:rPr>
          <w:lang w:val="en-GB"/>
        </w:rPr>
        <w:t xml:space="preserve">, </w:t>
      </w:r>
      <w:proofErr w:type="spellStart"/>
      <w:r w:rsidR="00A77D82" w:rsidRPr="00085919">
        <w:rPr>
          <w:lang w:val="en-GB"/>
        </w:rPr>
        <w:t>D'Eath</w:t>
      </w:r>
      <w:proofErr w:type="spellEnd"/>
      <w:r w:rsidR="005A14D0" w:rsidRPr="00085919">
        <w:rPr>
          <w:lang w:val="en-GB"/>
        </w:rPr>
        <w:t xml:space="preserve"> RB</w:t>
      </w:r>
      <w:r w:rsidR="00A77D82" w:rsidRPr="00085919">
        <w:rPr>
          <w:lang w:val="en-GB"/>
        </w:rPr>
        <w:t>, Ross</w:t>
      </w:r>
      <w:r w:rsidR="005A14D0" w:rsidRPr="00085919">
        <w:rPr>
          <w:lang w:val="en-GB"/>
        </w:rPr>
        <w:t xml:space="preserve"> DW</w:t>
      </w:r>
      <w:r w:rsidR="00A77D82" w:rsidRPr="00085919">
        <w:rPr>
          <w:lang w:val="en-GB"/>
        </w:rPr>
        <w:t>, Robson</w:t>
      </w:r>
      <w:r w:rsidR="005A14D0" w:rsidRPr="00085919">
        <w:rPr>
          <w:lang w:val="en-GB"/>
        </w:rPr>
        <w:t xml:space="preserve"> SK</w:t>
      </w:r>
      <w:r w:rsidR="00A77D82" w:rsidRPr="00085919">
        <w:rPr>
          <w:lang w:val="en-GB"/>
        </w:rPr>
        <w:t xml:space="preserve">, </w:t>
      </w:r>
      <w:proofErr w:type="spellStart"/>
      <w:r w:rsidR="00A77D82" w:rsidRPr="00085919">
        <w:rPr>
          <w:lang w:val="en-GB"/>
        </w:rPr>
        <w:t>Farish</w:t>
      </w:r>
      <w:proofErr w:type="spellEnd"/>
      <w:r w:rsidR="005A14D0" w:rsidRPr="00085919">
        <w:rPr>
          <w:lang w:val="en-GB"/>
        </w:rPr>
        <w:t xml:space="preserve"> M</w:t>
      </w:r>
      <w:r w:rsidR="00A77D82" w:rsidRPr="00085919">
        <w:rPr>
          <w:lang w:val="en-GB"/>
        </w:rPr>
        <w:t xml:space="preserve">, </w:t>
      </w:r>
      <w:proofErr w:type="spellStart"/>
      <w:r w:rsidR="00A77D82" w:rsidRPr="00085919">
        <w:rPr>
          <w:lang w:val="en-GB"/>
        </w:rPr>
        <w:t>Nevison</w:t>
      </w:r>
      <w:proofErr w:type="spellEnd"/>
      <w:r w:rsidR="005A14D0" w:rsidRPr="00085919">
        <w:rPr>
          <w:lang w:val="en-GB"/>
        </w:rPr>
        <w:t xml:space="preserve"> IM</w:t>
      </w:r>
      <w:r w:rsidR="00A77D82" w:rsidRPr="00085919">
        <w:rPr>
          <w:lang w:val="en-GB"/>
        </w:rPr>
        <w:t xml:space="preserve">, Lawrence </w:t>
      </w:r>
      <w:r w:rsidR="005A14D0" w:rsidRPr="00085919">
        <w:rPr>
          <w:lang w:val="en-GB"/>
        </w:rPr>
        <w:t xml:space="preserve">AB, </w:t>
      </w:r>
      <w:r w:rsidR="00A77D82" w:rsidRPr="00085919">
        <w:rPr>
          <w:lang w:val="en-GB"/>
        </w:rPr>
        <w:t>Edwards</w:t>
      </w:r>
      <w:r w:rsidR="005A14D0" w:rsidRPr="00085919">
        <w:rPr>
          <w:lang w:val="en-GB"/>
        </w:rPr>
        <w:t xml:space="preserve"> SA</w:t>
      </w:r>
      <w:r w:rsidR="00A77D82" w:rsidRPr="00085919">
        <w:rPr>
          <w:lang w:val="en-GB"/>
        </w:rPr>
        <w:t>,</w:t>
      </w:r>
      <w:r w:rsidR="005A14D0" w:rsidRPr="00085919">
        <w:rPr>
          <w:lang w:val="en-GB"/>
        </w:rPr>
        <w:t xml:space="preserve"> 2008:</w:t>
      </w:r>
      <w:r w:rsidR="00A77D82" w:rsidRPr="00085919">
        <w:rPr>
          <w:lang w:val="en-GB"/>
        </w:rPr>
        <w:t xml:space="preserve"> Investigating the behavioural and physiological indicators of neonatal survival in pigs. </w:t>
      </w:r>
      <w:proofErr w:type="spellStart"/>
      <w:r w:rsidR="00A77D82" w:rsidRPr="00085919">
        <w:rPr>
          <w:lang w:val="en-GB"/>
        </w:rPr>
        <w:t>Theriogenology</w:t>
      </w:r>
      <w:proofErr w:type="spellEnd"/>
      <w:r w:rsidR="00A77D82" w:rsidRPr="00085919">
        <w:rPr>
          <w:lang w:val="en-GB"/>
        </w:rPr>
        <w:t xml:space="preserve"> </w:t>
      </w:r>
      <w:r w:rsidR="00A77D82" w:rsidRPr="00085919">
        <w:rPr>
          <w:i/>
          <w:lang w:val="en-GB"/>
        </w:rPr>
        <w:t>69</w:t>
      </w:r>
      <w:r w:rsidR="00A77D82" w:rsidRPr="00085919">
        <w:rPr>
          <w:lang w:val="en-GB"/>
        </w:rPr>
        <w:t xml:space="preserve"> 773–783</w:t>
      </w:r>
      <w:r w:rsidR="005A14D0" w:rsidRPr="00085919">
        <w:rPr>
          <w:lang w:val="en-GB"/>
        </w:rPr>
        <w:t>.</w:t>
      </w:r>
    </w:p>
    <w:p w:rsidR="00FD6F20" w:rsidRPr="00085919" w:rsidRDefault="00FD6F20" w:rsidP="00FD6F20">
      <w:pPr>
        <w:spacing w:line="480" w:lineRule="auto"/>
        <w:ind w:left="720" w:hanging="720"/>
        <w:rPr>
          <w:lang w:val="en-GB"/>
        </w:rPr>
      </w:pPr>
      <w:r w:rsidRPr="00085919">
        <w:rPr>
          <w:lang w:val="en-GB"/>
        </w:rPr>
        <w:t xml:space="preserve">Baxter EM, Jarvis S, Sherwood L, Robson SK, Ormandy E, </w:t>
      </w:r>
      <w:proofErr w:type="spellStart"/>
      <w:r w:rsidRPr="00085919">
        <w:rPr>
          <w:lang w:val="en-GB"/>
        </w:rPr>
        <w:t>Farish</w:t>
      </w:r>
      <w:proofErr w:type="spellEnd"/>
      <w:r w:rsidRPr="00085919">
        <w:rPr>
          <w:lang w:val="en-GB"/>
        </w:rPr>
        <w:t xml:space="preserve"> M, </w:t>
      </w:r>
      <w:proofErr w:type="spellStart"/>
      <w:r w:rsidRPr="00085919">
        <w:rPr>
          <w:lang w:val="en-GB"/>
        </w:rPr>
        <w:t>Smurthwaite</w:t>
      </w:r>
      <w:proofErr w:type="spellEnd"/>
      <w:r w:rsidRPr="00085919">
        <w:rPr>
          <w:lang w:val="en-GB"/>
        </w:rPr>
        <w:t xml:space="preserve"> KM, </w:t>
      </w:r>
      <w:proofErr w:type="spellStart"/>
      <w:proofErr w:type="gramStart"/>
      <w:r w:rsidRPr="00085919">
        <w:rPr>
          <w:lang w:val="en-GB"/>
        </w:rPr>
        <w:t>Roehe</w:t>
      </w:r>
      <w:proofErr w:type="spellEnd"/>
      <w:r w:rsidRPr="00085919">
        <w:rPr>
          <w:lang w:val="en-GB"/>
        </w:rPr>
        <w:t>.,</w:t>
      </w:r>
      <w:proofErr w:type="gramEnd"/>
      <w:r w:rsidRPr="00085919">
        <w:rPr>
          <w:lang w:val="en-GB"/>
        </w:rPr>
        <w:t xml:space="preserve"> Lawrence AB, Edwards SA, 2009</w:t>
      </w:r>
      <w:r w:rsidR="005A14D0" w:rsidRPr="00085919">
        <w:rPr>
          <w:lang w:val="en-GB"/>
        </w:rPr>
        <w:t xml:space="preserve">: </w:t>
      </w:r>
      <w:r w:rsidRPr="00085919">
        <w:rPr>
          <w:lang w:val="en-GB"/>
        </w:rPr>
        <w:t xml:space="preserve">Indicators of piglet survival in an outdoor farrowing system. </w:t>
      </w:r>
      <w:proofErr w:type="spellStart"/>
      <w:proofErr w:type="gramStart"/>
      <w:r w:rsidRPr="00085919">
        <w:rPr>
          <w:lang w:val="en-GB"/>
        </w:rPr>
        <w:t>Livest</w:t>
      </w:r>
      <w:proofErr w:type="spellEnd"/>
      <w:r w:rsidRPr="00085919">
        <w:rPr>
          <w:lang w:val="en-GB"/>
        </w:rPr>
        <w:t>.</w:t>
      </w:r>
      <w:proofErr w:type="gramEnd"/>
      <w:r w:rsidRPr="00085919">
        <w:rPr>
          <w:lang w:val="en-GB"/>
        </w:rPr>
        <w:t xml:space="preserve"> Sci. </w:t>
      </w:r>
      <w:r w:rsidRPr="00085919">
        <w:rPr>
          <w:i/>
          <w:lang w:val="en-GB"/>
        </w:rPr>
        <w:t>124</w:t>
      </w:r>
      <w:r w:rsidRPr="00085919">
        <w:rPr>
          <w:lang w:val="en-GB"/>
        </w:rPr>
        <w:t xml:space="preserve"> 266–276.</w:t>
      </w:r>
    </w:p>
    <w:p w:rsidR="00A77D82" w:rsidRPr="00085919" w:rsidRDefault="00651B5D" w:rsidP="00FD6F20">
      <w:pPr>
        <w:spacing w:line="480" w:lineRule="auto"/>
        <w:ind w:left="720" w:hanging="720"/>
        <w:rPr>
          <w:lang w:val="en-GB"/>
        </w:rPr>
      </w:pPr>
      <w:proofErr w:type="gramStart"/>
      <w:r w:rsidRPr="00085919">
        <w:rPr>
          <w:lang w:val="en-GB"/>
        </w:rPr>
        <w:t>Breeding</w:t>
      </w:r>
      <w:r w:rsidR="00A77D82" w:rsidRPr="00085919">
        <w:rPr>
          <w:lang w:val="en-GB"/>
        </w:rPr>
        <w:t xml:space="preserve"> Strategies for Maintaining Colonies of Laboratory Mice.</w:t>
      </w:r>
      <w:proofErr w:type="gramEnd"/>
      <w:r w:rsidR="00A77D82" w:rsidRPr="00085919">
        <w:rPr>
          <w:lang w:val="en-GB"/>
        </w:rPr>
        <w:t xml:space="preserve"> A Jackson Laboratory Resource Manual</w:t>
      </w:r>
      <w:r w:rsidR="00C342EC" w:rsidRPr="00085919">
        <w:rPr>
          <w:lang w:val="en-GB"/>
        </w:rPr>
        <w:t>,</w:t>
      </w:r>
      <w:r w:rsidR="005A14D0" w:rsidRPr="00085919">
        <w:rPr>
          <w:lang w:val="en-GB"/>
        </w:rPr>
        <w:t xml:space="preserve"> 2007: </w:t>
      </w:r>
      <w:r w:rsidR="00A77D82" w:rsidRPr="00085919">
        <w:rPr>
          <w:lang w:val="en-GB"/>
        </w:rPr>
        <w:t>The Jackson Laboratory.</w:t>
      </w:r>
    </w:p>
    <w:p w:rsidR="00A77D82" w:rsidRPr="00085919" w:rsidRDefault="00651B5D" w:rsidP="00FD6F20">
      <w:pPr>
        <w:spacing w:line="480" w:lineRule="auto"/>
        <w:ind w:left="720" w:hanging="720"/>
        <w:rPr>
          <w:lang w:val="en-GB"/>
        </w:rPr>
      </w:pPr>
      <w:r w:rsidRPr="00085919">
        <w:rPr>
          <w:lang w:val="en-GB"/>
        </w:rPr>
        <w:t>Brown</w:t>
      </w:r>
      <w:r w:rsidR="00A77D82" w:rsidRPr="00085919">
        <w:rPr>
          <w:lang w:val="en-GB"/>
        </w:rPr>
        <w:t xml:space="preserve"> RE, Mathieson WB, Stapleton J</w:t>
      </w:r>
      <w:r w:rsidR="005A14D0" w:rsidRPr="00085919">
        <w:rPr>
          <w:lang w:val="en-GB"/>
        </w:rPr>
        <w:t>,</w:t>
      </w:r>
      <w:r w:rsidR="00A77D82" w:rsidRPr="00085919">
        <w:rPr>
          <w:lang w:val="en-GB"/>
        </w:rPr>
        <w:t xml:space="preserve"> </w:t>
      </w:r>
      <w:proofErr w:type="gramStart"/>
      <w:r w:rsidR="00A77D82" w:rsidRPr="00085919">
        <w:rPr>
          <w:lang w:val="en-GB"/>
        </w:rPr>
        <w:t>Neumann</w:t>
      </w:r>
      <w:proofErr w:type="gramEnd"/>
      <w:r w:rsidR="00A77D82" w:rsidRPr="00085919">
        <w:rPr>
          <w:lang w:val="en-GB"/>
        </w:rPr>
        <w:t xml:space="preserve"> PE</w:t>
      </w:r>
      <w:r w:rsidR="00C342EC" w:rsidRPr="00085919">
        <w:rPr>
          <w:lang w:val="en-GB"/>
        </w:rPr>
        <w:t>,</w:t>
      </w:r>
      <w:r w:rsidR="00A77D82" w:rsidRPr="00085919">
        <w:rPr>
          <w:lang w:val="en-GB"/>
        </w:rPr>
        <w:t xml:space="preserve"> 1999</w:t>
      </w:r>
      <w:r w:rsidR="005A14D0" w:rsidRPr="00085919">
        <w:rPr>
          <w:lang w:val="en-GB"/>
        </w:rPr>
        <w:t>:</w:t>
      </w:r>
      <w:r w:rsidR="00A77D82" w:rsidRPr="00085919">
        <w:rPr>
          <w:lang w:val="en-GB"/>
        </w:rPr>
        <w:t xml:space="preserve"> Maternal </w:t>
      </w:r>
      <w:proofErr w:type="spellStart"/>
      <w:r w:rsidR="00A77D82" w:rsidRPr="00085919">
        <w:rPr>
          <w:lang w:val="en-GB"/>
        </w:rPr>
        <w:t>behavior</w:t>
      </w:r>
      <w:proofErr w:type="spellEnd"/>
      <w:r w:rsidR="00A77D82" w:rsidRPr="00085919">
        <w:rPr>
          <w:lang w:val="en-GB"/>
        </w:rPr>
        <w:t xml:space="preserve"> in female C57BL/6J and DBA/2J inbred mice. Physiol</w:t>
      </w:r>
      <w:r w:rsidR="005A14D0" w:rsidRPr="00085919">
        <w:rPr>
          <w:lang w:val="en-GB"/>
        </w:rPr>
        <w:t>.</w:t>
      </w:r>
      <w:r w:rsidR="00A77D82" w:rsidRPr="00085919">
        <w:rPr>
          <w:lang w:val="en-GB"/>
        </w:rPr>
        <w:t xml:space="preserve"> </w:t>
      </w:r>
      <w:proofErr w:type="spellStart"/>
      <w:r w:rsidR="00A77D82" w:rsidRPr="00085919">
        <w:rPr>
          <w:lang w:val="en-GB"/>
        </w:rPr>
        <w:t>Behav</w:t>
      </w:r>
      <w:proofErr w:type="spellEnd"/>
      <w:r w:rsidR="005A14D0" w:rsidRPr="00085919">
        <w:rPr>
          <w:lang w:val="en-GB"/>
        </w:rPr>
        <w:t xml:space="preserve">. </w:t>
      </w:r>
      <w:r w:rsidR="00A77D82" w:rsidRPr="00085919">
        <w:rPr>
          <w:i/>
          <w:lang w:val="en-GB"/>
        </w:rPr>
        <w:t>67</w:t>
      </w:r>
      <w:r w:rsidR="00A77D82" w:rsidRPr="00085919">
        <w:rPr>
          <w:lang w:val="en-GB"/>
        </w:rPr>
        <w:t xml:space="preserve"> 599-605.</w:t>
      </w:r>
    </w:p>
    <w:p w:rsidR="00A77D82" w:rsidRPr="00085919" w:rsidRDefault="00651B5D" w:rsidP="00FD6F20">
      <w:pPr>
        <w:spacing w:line="480" w:lineRule="auto"/>
        <w:ind w:left="720" w:hanging="720"/>
        <w:rPr>
          <w:lang w:val="en-GB"/>
        </w:rPr>
      </w:pPr>
      <w:proofErr w:type="spellStart"/>
      <w:r w:rsidRPr="00085919">
        <w:rPr>
          <w:lang w:val="en-GB"/>
        </w:rPr>
        <w:t>Canali</w:t>
      </w:r>
      <w:proofErr w:type="spellEnd"/>
      <w:r w:rsidR="00A77D82" w:rsidRPr="00085919">
        <w:rPr>
          <w:lang w:val="en-GB"/>
        </w:rPr>
        <w:t xml:space="preserve"> E, Ferrante V, Todeschini R, </w:t>
      </w:r>
      <w:proofErr w:type="spellStart"/>
      <w:r w:rsidR="00A77D82" w:rsidRPr="00085919">
        <w:rPr>
          <w:lang w:val="en-GB"/>
        </w:rPr>
        <w:t>Verga</w:t>
      </w:r>
      <w:proofErr w:type="spellEnd"/>
      <w:r w:rsidR="00A77D82" w:rsidRPr="00085919">
        <w:rPr>
          <w:lang w:val="en-GB"/>
        </w:rPr>
        <w:t xml:space="preserve"> M</w:t>
      </w:r>
      <w:r w:rsidR="005A14D0" w:rsidRPr="00085919">
        <w:rPr>
          <w:lang w:val="en-GB"/>
        </w:rPr>
        <w:t>,</w:t>
      </w:r>
      <w:r w:rsidR="00A77D82" w:rsidRPr="00085919">
        <w:rPr>
          <w:lang w:val="en-GB"/>
        </w:rPr>
        <w:t xml:space="preserve"> </w:t>
      </w:r>
      <w:proofErr w:type="spellStart"/>
      <w:proofErr w:type="gramStart"/>
      <w:r w:rsidR="00A77D82" w:rsidRPr="00085919">
        <w:rPr>
          <w:lang w:val="en-GB"/>
        </w:rPr>
        <w:t>Carenzi</w:t>
      </w:r>
      <w:proofErr w:type="spellEnd"/>
      <w:proofErr w:type="gramEnd"/>
      <w:r w:rsidR="00A77D82" w:rsidRPr="00085919">
        <w:rPr>
          <w:lang w:val="en-GB"/>
        </w:rPr>
        <w:t xml:space="preserve"> C</w:t>
      </w:r>
      <w:r w:rsidR="00C342EC" w:rsidRPr="00085919">
        <w:rPr>
          <w:lang w:val="en-GB"/>
        </w:rPr>
        <w:t>,</w:t>
      </w:r>
      <w:r w:rsidR="00A77D82" w:rsidRPr="00085919">
        <w:rPr>
          <w:lang w:val="en-GB"/>
        </w:rPr>
        <w:t xml:space="preserve"> 1991</w:t>
      </w:r>
      <w:r w:rsidR="005A14D0" w:rsidRPr="00085919">
        <w:rPr>
          <w:lang w:val="en-GB"/>
        </w:rPr>
        <w:t xml:space="preserve">: </w:t>
      </w:r>
      <w:r w:rsidR="00A77D82" w:rsidRPr="00085919">
        <w:rPr>
          <w:lang w:val="en-GB"/>
        </w:rPr>
        <w:t>Rabbit nest construction and its relationship with litter development Appl</w:t>
      </w:r>
      <w:r w:rsidR="005A14D0" w:rsidRPr="00085919">
        <w:rPr>
          <w:lang w:val="en-GB"/>
        </w:rPr>
        <w:t>.</w:t>
      </w:r>
      <w:r w:rsidR="00A77D82" w:rsidRPr="00085919">
        <w:rPr>
          <w:lang w:val="en-GB"/>
        </w:rPr>
        <w:t xml:space="preserve"> Anim</w:t>
      </w:r>
      <w:r w:rsidR="005A14D0" w:rsidRPr="00085919">
        <w:rPr>
          <w:lang w:val="en-GB"/>
        </w:rPr>
        <w:t>.</w:t>
      </w:r>
      <w:r w:rsidR="00A77D82" w:rsidRPr="00085919">
        <w:rPr>
          <w:lang w:val="en-GB"/>
        </w:rPr>
        <w:t xml:space="preserve"> </w:t>
      </w:r>
      <w:proofErr w:type="spellStart"/>
      <w:r w:rsidR="00A77D82" w:rsidRPr="00085919">
        <w:rPr>
          <w:lang w:val="en-GB"/>
        </w:rPr>
        <w:t>Behav</w:t>
      </w:r>
      <w:proofErr w:type="spellEnd"/>
      <w:r w:rsidR="005A14D0" w:rsidRPr="00085919">
        <w:rPr>
          <w:lang w:val="en-GB"/>
        </w:rPr>
        <w:t>.</w:t>
      </w:r>
      <w:r w:rsidR="00A77D82" w:rsidRPr="00085919">
        <w:rPr>
          <w:lang w:val="en-GB"/>
        </w:rPr>
        <w:t xml:space="preserve"> Sci. </w:t>
      </w:r>
      <w:r w:rsidR="00A77D82" w:rsidRPr="00085919">
        <w:rPr>
          <w:i/>
          <w:lang w:val="en-GB"/>
        </w:rPr>
        <w:t>31</w:t>
      </w:r>
      <w:r w:rsidR="00A77D82" w:rsidRPr="00085919">
        <w:rPr>
          <w:lang w:val="en-GB"/>
        </w:rPr>
        <w:t xml:space="preserve"> 259–266.</w:t>
      </w:r>
    </w:p>
    <w:p w:rsidR="00A77D82" w:rsidRPr="00085919" w:rsidRDefault="00651B5D" w:rsidP="00FD6F20">
      <w:pPr>
        <w:spacing w:line="480" w:lineRule="auto"/>
        <w:ind w:left="720" w:hanging="720"/>
        <w:rPr>
          <w:lang w:val="en-GB"/>
        </w:rPr>
      </w:pPr>
      <w:r w:rsidRPr="00085919">
        <w:rPr>
          <w:lang w:val="en-GB"/>
        </w:rPr>
        <w:t>Carter</w:t>
      </w:r>
      <w:r w:rsidR="00A77D82" w:rsidRPr="00085919">
        <w:rPr>
          <w:lang w:val="en-GB"/>
        </w:rPr>
        <w:t xml:space="preserve"> DB, Kennett MJ</w:t>
      </w:r>
      <w:r w:rsidR="005A14D0" w:rsidRPr="00085919">
        <w:rPr>
          <w:lang w:val="en-GB"/>
        </w:rPr>
        <w:t>,</w:t>
      </w:r>
      <w:r w:rsidR="00A77D82" w:rsidRPr="00085919">
        <w:rPr>
          <w:lang w:val="en-GB"/>
        </w:rPr>
        <w:t xml:space="preserve"> Franklin CL</w:t>
      </w:r>
      <w:r w:rsidR="00C342EC" w:rsidRPr="00085919">
        <w:rPr>
          <w:lang w:val="en-GB"/>
        </w:rPr>
        <w:t>,</w:t>
      </w:r>
      <w:r w:rsidR="00A77D82" w:rsidRPr="00085919">
        <w:rPr>
          <w:lang w:val="en-GB"/>
        </w:rPr>
        <w:t xml:space="preserve"> 2002</w:t>
      </w:r>
      <w:r w:rsidR="005A14D0" w:rsidRPr="00085919">
        <w:rPr>
          <w:lang w:val="en-GB"/>
        </w:rPr>
        <w:t xml:space="preserve">: </w:t>
      </w:r>
      <w:r w:rsidR="00A77D82" w:rsidRPr="00085919">
        <w:rPr>
          <w:lang w:val="en-GB"/>
        </w:rPr>
        <w:t xml:space="preserve">Use of </w:t>
      </w:r>
      <w:proofErr w:type="spellStart"/>
      <w:r w:rsidR="00A77D82" w:rsidRPr="00085919">
        <w:rPr>
          <w:lang w:val="en-GB"/>
        </w:rPr>
        <w:t>perphenazine</w:t>
      </w:r>
      <w:proofErr w:type="spellEnd"/>
      <w:r w:rsidR="00A77D82" w:rsidRPr="00085919">
        <w:rPr>
          <w:lang w:val="en-GB"/>
        </w:rPr>
        <w:t xml:space="preserve"> to control cannibalism in DBA/1 mice. Comp</w:t>
      </w:r>
      <w:r w:rsidR="005A14D0" w:rsidRPr="00085919">
        <w:rPr>
          <w:lang w:val="en-GB"/>
        </w:rPr>
        <w:t>.</w:t>
      </w:r>
      <w:r w:rsidR="00A77D82" w:rsidRPr="00085919">
        <w:rPr>
          <w:lang w:val="en-GB"/>
        </w:rPr>
        <w:t xml:space="preserve"> Med</w:t>
      </w:r>
      <w:r w:rsidR="005A14D0" w:rsidRPr="00085919">
        <w:rPr>
          <w:lang w:val="en-GB"/>
        </w:rPr>
        <w:t xml:space="preserve">. </w:t>
      </w:r>
      <w:r w:rsidR="00A77D82" w:rsidRPr="00085919">
        <w:rPr>
          <w:i/>
          <w:lang w:val="en-GB"/>
        </w:rPr>
        <w:t>52</w:t>
      </w:r>
      <w:r w:rsidR="00A77D82" w:rsidRPr="00085919">
        <w:rPr>
          <w:lang w:val="en-GB"/>
        </w:rPr>
        <w:t xml:space="preserve"> 452-455.</w:t>
      </w:r>
    </w:p>
    <w:p w:rsidR="00A77D82" w:rsidRPr="00085919" w:rsidRDefault="00651B5D" w:rsidP="00FD6F20">
      <w:pPr>
        <w:spacing w:line="480" w:lineRule="auto"/>
        <w:ind w:left="709" w:hanging="709"/>
        <w:rPr>
          <w:lang w:val="en-GB"/>
        </w:rPr>
      </w:pPr>
      <w:proofErr w:type="spellStart"/>
      <w:r w:rsidRPr="00085919">
        <w:rPr>
          <w:lang w:val="en-GB"/>
        </w:rPr>
        <w:t>Chourbaji</w:t>
      </w:r>
      <w:proofErr w:type="spellEnd"/>
      <w:r w:rsidR="00A77D82" w:rsidRPr="00085919">
        <w:rPr>
          <w:lang w:val="en-GB"/>
        </w:rPr>
        <w:t xml:space="preserve"> S, Hoyer C, Richter SH, </w:t>
      </w:r>
      <w:proofErr w:type="spellStart"/>
      <w:r w:rsidR="00A77D82" w:rsidRPr="00085919">
        <w:rPr>
          <w:lang w:val="en-GB"/>
        </w:rPr>
        <w:t>Brandwein</w:t>
      </w:r>
      <w:proofErr w:type="spellEnd"/>
      <w:r w:rsidR="00A77D82" w:rsidRPr="00085919">
        <w:rPr>
          <w:lang w:val="en-GB"/>
        </w:rPr>
        <w:t xml:space="preserve"> C, Pfeiffer N, Vogt MA, </w:t>
      </w:r>
      <w:proofErr w:type="spellStart"/>
      <w:r w:rsidR="00A77D82" w:rsidRPr="00085919">
        <w:rPr>
          <w:lang w:val="en-GB"/>
        </w:rPr>
        <w:t>Vollmayr</w:t>
      </w:r>
      <w:proofErr w:type="spellEnd"/>
      <w:r w:rsidR="00A77D82" w:rsidRPr="00085919">
        <w:rPr>
          <w:lang w:val="en-GB"/>
        </w:rPr>
        <w:t xml:space="preserve"> B, Gass P</w:t>
      </w:r>
      <w:r w:rsidR="00C342EC" w:rsidRPr="00085919">
        <w:rPr>
          <w:lang w:val="en-GB"/>
        </w:rPr>
        <w:t>,</w:t>
      </w:r>
      <w:r w:rsidR="00A77D82" w:rsidRPr="00085919">
        <w:rPr>
          <w:lang w:val="en-GB"/>
        </w:rPr>
        <w:t xml:space="preserve"> 2011</w:t>
      </w:r>
      <w:r w:rsidR="00C342EC" w:rsidRPr="00085919">
        <w:rPr>
          <w:lang w:val="en-GB"/>
        </w:rPr>
        <w:t xml:space="preserve">: </w:t>
      </w:r>
      <w:r w:rsidR="00A77D82" w:rsidRPr="00085919">
        <w:rPr>
          <w:lang w:val="en-GB"/>
        </w:rPr>
        <w:t xml:space="preserve">Differences in mouse maternal care </w:t>
      </w:r>
      <w:proofErr w:type="spellStart"/>
      <w:r w:rsidR="00A77D82" w:rsidRPr="00085919">
        <w:rPr>
          <w:lang w:val="en-GB"/>
        </w:rPr>
        <w:t>behavior</w:t>
      </w:r>
      <w:proofErr w:type="spellEnd"/>
      <w:r w:rsidR="00A77D82" w:rsidRPr="00085919">
        <w:rPr>
          <w:lang w:val="en-GB"/>
        </w:rPr>
        <w:t xml:space="preserve"> - is there a genetic impact of the glucocorticoid receptor? </w:t>
      </w:r>
      <w:proofErr w:type="spellStart"/>
      <w:r w:rsidR="00C342EC" w:rsidRPr="00085919">
        <w:rPr>
          <w:lang w:val="en-GB"/>
        </w:rPr>
        <w:t>PLoS</w:t>
      </w:r>
      <w:proofErr w:type="spellEnd"/>
      <w:r w:rsidR="00C342EC" w:rsidRPr="00085919">
        <w:rPr>
          <w:lang w:val="en-GB"/>
        </w:rPr>
        <w:t xml:space="preserve"> ONE </w:t>
      </w:r>
      <w:r w:rsidR="00C342EC" w:rsidRPr="00085919">
        <w:rPr>
          <w:i/>
          <w:lang w:val="en-GB"/>
        </w:rPr>
        <w:t>6(4)</w:t>
      </w:r>
      <w:r w:rsidR="00C342EC" w:rsidRPr="00085919">
        <w:rPr>
          <w:lang w:val="en-GB"/>
        </w:rPr>
        <w:t>: e19218.</w:t>
      </w:r>
    </w:p>
    <w:p w:rsidR="00A77D82" w:rsidRPr="00085919" w:rsidRDefault="00651B5D" w:rsidP="00FD6F20">
      <w:pPr>
        <w:spacing w:line="480" w:lineRule="auto"/>
        <w:ind w:left="720" w:hanging="720"/>
        <w:rPr>
          <w:lang w:val="en-GB"/>
        </w:rPr>
      </w:pPr>
      <w:r w:rsidRPr="00085919">
        <w:rPr>
          <w:lang w:val="en-GB"/>
        </w:rPr>
        <w:t>Cooper</w:t>
      </w:r>
      <w:r w:rsidR="00A77D82" w:rsidRPr="00085919">
        <w:rPr>
          <w:lang w:val="en-GB"/>
        </w:rPr>
        <w:t xml:space="preserve"> JC, </w:t>
      </w:r>
      <w:proofErr w:type="spellStart"/>
      <w:r w:rsidR="00A77D82" w:rsidRPr="00085919">
        <w:rPr>
          <w:lang w:val="en-GB"/>
        </w:rPr>
        <w:t>Dealtry</w:t>
      </w:r>
      <w:proofErr w:type="spellEnd"/>
      <w:r w:rsidR="00A77D82" w:rsidRPr="00085919">
        <w:rPr>
          <w:lang w:val="en-GB"/>
        </w:rPr>
        <w:t xml:space="preserve"> GB, Ahmed MA, </w:t>
      </w:r>
      <w:proofErr w:type="spellStart"/>
      <w:r w:rsidR="00A77D82" w:rsidRPr="00085919">
        <w:rPr>
          <w:lang w:val="en-GB"/>
        </w:rPr>
        <w:t>Arck</w:t>
      </w:r>
      <w:proofErr w:type="spellEnd"/>
      <w:r w:rsidR="00A77D82" w:rsidRPr="00085919">
        <w:rPr>
          <w:lang w:val="en-GB"/>
        </w:rPr>
        <w:t xml:space="preserve"> PC, </w:t>
      </w:r>
      <w:proofErr w:type="spellStart"/>
      <w:r w:rsidR="00A77D82" w:rsidRPr="00085919">
        <w:rPr>
          <w:lang w:val="en-GB"/>
        </w:rPr>
        <w:t>Klapp</w:t>
      </w:r>
      <w:proofErr w:type="spellEnd"/>
      <w:r w:rsidR="00A77D82" w:rsidRPr="00085919">
        <w:rPr>
          <w:lang w:val="en-GB"/>
        </w:rPr>
        <w:t xml:space="preserve"> BF, Blois SM</w:t>
      </w:r>
      <w:r w:rsidR="00C342EC" w:rsidRPr="00085919">
        <w:rPr>
          <w:lang w:val="en-GB"/>
        </w:rPr>
        <w:t xml:space="preserve">, </w:t>
      </w:r>
      <w:proofErr w:type="gramStart"/>
      <w:r w:rsidR="00A77D82" w:rsidRPr="00085919">
        <w:rPr>
          <w:lang w:val="en-GB"/>
        </w:rPr>
        <w:t>Fernandez</w:t>
      </w:r>
      <w:proofErr w:type="gramEnd"/>
      <w:r w:rsidR="00A77D82" w:rsidRPr="00085919">
        <w:rPr>
          <w:lang w:val="en-GB"/>
        </w:rPr>
        <w:t xml:space="preserve"> N</w:t>
      </w:r>
      <w:r w:rsidR="00C342EC" w:rsidRPr="00085919">
        <w:rPr>
          <w:lang w:val="en-GB"/>
        </w:rPr>
        <w:t>,</w:t>
      </w:r>
      <w:r w:rsidR="00A77D82" w:rsidRPr="00085919">
        <w:rPr>
          <w:lang w:val="en-GB"/>
        </w:rPr>
        <w:t xml:space="preserve"> 2007</w:t>
      </w:r>
      <w:r w:rsidR="00C342EC" w:rsidRPr="00085919">
        <w:rPr>
          <w:lang w:val="en-GB"/>
        </w:rPr>
        <w:t xml:space="preserve">: </w:t>
      </w:r>
      <w:r w:rsidR="00A77D82" w:rsidRPr="00085919">
        <w:rPr>
          <w:lang w:val="en-GB"/>
        </w:rPr>
        <w:t xml:space="preserve">An impaired breeding phenotype in mice with a genetic deletion of beta-2 </w:t>
      </w:r>
      <w:proofErr w:type="spellStart"/>
      <w:r w:rsidR="00A77D82" w:rsidRPr="00085919">
        <w:rPr>
          <w:lang w:val="en-GB"/>
        </w:rPr>
        <w:t>microglobulin</w:t>
      </w:r>
      <w:proofErr w:type="spellEnd"/>
      <w:r w:rsidR="00A77D82" w:rsidRPr="00085919">
        <w:rPr>
          <w:lang w:val="en-GB"/>
        </w:rPr>
        <w:t xml:space="preserve"> and diminished MHC class I expression: role in reproductive fitness. </w:t>
      </w:r>
      <w:proofErr w:type="gramStart"/>
      <w:r w:rsidR="00A77D82" w:rsidRPr="00085919">
        <w:rPr>
          <w:lang w:val="en-GB"/>
        </w:rPr>
        <w:t>Biol</w:t>
      </w:r>
      <w:r w:rsidR="00C342EC" w:rsidRPr="00085919">
        <w:rPr>
          <w:lang w:val="en-GB"/>
        </w:rPr>
        <w:t>.</w:t>
      </w:r>
      <w:r w:rsidR="00A77D82" w:rsidRPr="00085919">
        <w:rPr>
          <w:lang w:val="en-GB"/>
        </w:rPr>
        <w:t xml:space="preserve"> </w:t>
      </w:r>
      <w:proofErr w:type="spellStart"/>
      <w:r w:rsidR="00A77D82" w:rsidRPr="00085919">
        <w:rPr>
          <w:lang w:val="en-GB"/>
        </w:rPr>
        <w:t>Reprod</w:t>
      </w:r>
      <w:proofErr w:type="spellEnd"/>
      <w:r w:rsidR="00C342EC" w:rsidRPr="00085919">
        <w:rPr>
          <w:lang w:val="en-GB"/>
        </w:rPr>
        <w:t>.</w:t>
      </w:r>
      <w:proofErr w:type="gramEnd"/>
      <w:r w:rsidR="00A77D82" w:rsidRPr="00085919">
        <w:rPr>
          <w:lang w:val="en-GB"/>
        </w:rPr>
        <w:t xml:space="preserve"> </w:t>
      </w:r>
      <w:r w:rsidR="00A77D82" w:rsidRPr="00085919">
        <w:rPr>
          <w:i/>
          <w:lang w:val="en-GB"/>
        </w:rPr>
        <w:t>77</w:t>
      </w:r>
      <w:r w:rsidR="00A77D82" w:rsidRPr="00085919">
        <w:rPr>
          <w:lang w:val="en-GB"/>
        </w:rPr>
        <w:t xml:space="preserve"> 274-279.</w:t>
      </w:r>
    </w:p>
    <w:p w:rsidR="00A77D82" w:rsidRPr="00085919" w:rsidRDefault="00651B5D" w:rsidP="00FD6F20">
      <w:pPr>
        <w:spacing w:line="480" w:lineRule="auto"/>
        <w:ind w:left="720" w:hanging="720"/>
        <w:rPr>
          <w:lang w:val="en-GB"/>
        </w:rPr>
      </w:pPr>
      <w:r w:rsidRPr="00085919">
        <w:rPr>
          <w:lang w:val="en-GB"/>
        </w:rPr>
        <w:lastRenderedPageBreak/>
        <w:t>Crawley</w:t>
      </w:r>
      <w:r w:rsidR="00A77D82" w:rsidRPr="00085919">
        <w:rPr>
          <w:lang w:val="en-GB"/>
        </w:rPr>
        <w:t xml:space="preserve"> JN, </w:t>
      </w:r>
      <w:proofErr w:type="spellStart"/>
      <w:r w:rsidR="00A77D82" w:rsidRPr="00085919">
        <w:rPr>
          <w:lang w:val="en-GB"/>
        </w:rPr>
        <w:t>Belknap</w:t>
      </w:r>
      <w:proofErr w:type="spellEnd"/>
      <w:r w:rsidR="00A77D82" w:rsidRPr="00085919">
        <w:rPr>
          <w:lang w:val="en-GB"/>
        </w:rPr>
        <w:t xml:space="preserve"> JK, Collins A, Crabbe JC, Frankel W, Henderson N, </w:t>
      </w:r>
      <w:proofErr w:type="spellStart"/>
      <w:r w:rsidR="00A77D82" w:rsidRPr="00085919">
        <w:rPr>
          <w:lang w:val="en-GB"/>
        </w:rPr>
        <w:t>Hitzemann</w:t>
      </w:r>
      <w:proofErr w:type="spellEnd"/>
      <w:r w:rsidR="00A77D82" w:rsidRPr="00085919">
        <w:rPr>
          <w:lang w:val="en-GB"/>
        </w:rPr>
        <w:t xml:space="preserve"> RJ, </w:t>
      </w:r>
      <w:proofErr w:type="spellStart"/>
      <w:r w:rsidR="00A77D82" w:rsidRPr="00085919">
        <w:rPr>
          <w:lang w:val="en-GB"/>
        </w:rPr>
        <w:t>Maxson</w:t>
      </w:r>
      <w:proofErr w:type="spellEnd"/>
      <w:r w:rsidR="00A77D82" w:rsidRPr="00085919">
        <w:rPr>
          <w:lang w:val="en-GB"/>
        </w:rPr>
        <w:t xml:space="preserve"> SC, Miner LL, Silva AJ, </w:t>
      </w:r>
      <w:proofErr w:type="spellStart"/>
      <w:r w:rsidR="00A77D82" w:rsidRPr="00085919">
        <w:rPr>
          <w:lang w:val="en-GB"/>
        </w:rPr>
        <w:t>Wehner</w:t>
      </w:r>
      <w:proofErr w:type="spellEnd"/>
      <w:r w:rsidR="00A77D82" w:rsidRPr="00085919">
        <w:rPr>
          <w:lang w:val="en-GB"/>
        </w:rPr>
        <w:t xml:space="preserve"> JM, </w:t>
      </w:r>
      <w:proofErr w:type="spellStart"/>
      <w:r w:rsidR="00A77D82" w:rsidRPr="00085919">
        <w:rPr>
          <w:lang w:val="en-GB"/>
        </w:rPr>
        <w:t>Wynshaw</w:t>
      </w:r>
      <w:proofErr w:type="spellEnd"/>
      <w:r w:rsidR="00A77D82" w:rsidRPr="00085919">
        <w:rPr>
          <w:lang w:val="en-GB"/>
        </w:rPr>
        <w:t xml:space="preserve">-Boris A, </w:t>
      </w:r>
      <w:proofErr w:type="spellStart"/>
      <w:r w:rsidR="00A77D82" w:rsidRPr="00085919">
        <w:rPr>
          <w:lang w:val="en-GB"/>
        </w:rPr>
        <w:t>Paylor</w:t>
      </w:r>
      <w:proofErr w:type="spellEnd"/>
      <w:r w:rsidR="00A77D82" w:rsidRPr="00085919">
        <w:rPr>
          <w:lang w:val="en-GB"/>
        </w:rPr>
        <w:t xml:space="preserve"> R</w:t>
      </w:r>
      <w:r w:rsidR="007D3680" w:rsidRPr="00085919">
        <w:rPr>
          <w:lang w:val="en-GB"/>
        </w:rPr>
        <w:t xml:space="preserve">, </w:t>
      </w:r>
      <w:r w:rsidR="00A77D82" w:rsidRPr="00085919">
        <w:rPr>
          <w:lang w:val="en-GB"/>
        </w:rPr>
        <w:t>1997</w:t>
      </w:r>
      <w:r w:rsidR="007D3680" w:rsidRPr="00085919">
        <w:rPr>
          <w:lang w:val="en-GB"/>
        </w:rPr>
        <w:t xml:space="preserve">: </w:t>
      </w:r>
      <w:proofErr w:type="spellStart"/>
      <w:r w:rsidR="00A77D82" w:rsidRPr="00085919">
        <w:rPr>
          <w:lang w:val="en-GB"/>
        </w:rPr>
        <w:t>Behavioral</w:t>
      </w:r>
      <w:proofErr w:type="spellEnd"/>
      <w:r w:rsidR="00A77D82" w:rsidRPr="00085919">
        <w:rPr>
          <w:lang w:val="en-GB"/>
        </w:rPr>
        <w:t xml:space="preserve"> phenotypes of inbred mouse strains: implications and recommendations for molecular studies. </w:t>
      </w:r>
      <w:proofErr w:type="gramStart"/>
      <w:r w:rsidR="00A77D82" w:rsidRPr="00085919">
        <w:rPr>
          <w:lang w:val="en-GB"/>
        </w:rPr>
        <w:t>Psychopharmacology (</w:t>
      </w:r>
      <w:proofErr w:type="spellStart"/>
      <w:r w:rsidR="00A77D82" w:rsidRPr="00085919">
        <w:rPr>
          <w:lang w:val="en-GB"/>
        </w:rPr>
        <w:t>Berl</w:t>
      </w:r>
      <w:proofErr w:type="spellEnd"/>
      <w:r w:rsidR="00A77D82" w:rsidRPr="00085919">
        <w:rPr>
          <w:lang w:val="en-GB"/>
        </w:rPr>
        <w:t>).</w:t>
      </w:r>
      <w:proofErr w:type="gramEnd"/>
      <w:r w:rsidR="00A77D82" w:rsidRPr="00085919">
        <w:rPr>
          <w:lang w:val="en-GB"/>
        </w:rPr>
        <w:t xml:space="preserve"> </w:t>
      </w:r>
      <w:proofErr w:type="gramStart"/>
      <w:r w:rsidR="00A77D82" w:rsidRPr="00085919">
        <w:rPr>
          <w:i/>
          <w:lang w:val="en-GB"/>
        </w:rPr>
        <w:t>132</w:t>
      </w:r>
      <w:r w:rsidR="007D3680" w:rsidRPr="00085919">
        <w:rPr>
          <w:lang w:val="en-GB"/>
        </w:rPr>
        <w:t xml:space="preserve"> </w:t>
      </w:r>
      <w:r w:rsidR="00A77D82" w:rsidRPr="00085919">
        <w:rPr>
          <w:lang w:val="en-GB"/>
        </w:rPr>
        <w:t>107-24.</w:t>
      </w:r>
      <w:proofErr w:type="gramEnd"/>
      <w:r w:rsidR="00A77D82" w:rsidRPr="00085919">
        <w:rPr>
          <w:lang w:val="en-GB"/>
        </w:rPr>
        <w:t xml:space="preserve"> </w:t>
      </w:r>
    </w:p>
    <w:p w:rsidR="00A77D82" w:rsidRPr="00085919" w:rsidRDefault="00651B5D" w:rsidP="00FD6F20">
      <w:pPr>
        <w:spacing w:line="480" w:lineRule="auto"/>
        <w:ind w:left="720" w:hanging="720"/>
        <w:rPr>
          <w:lang w:val="en-GB"/>
        </w:rPr>
      </w:pPr>
      <w:r w:rsidRPr="00085919">
        <w:rPr>
          <w:lang w:val="en-GB"/>
        </w:rPr>
        <w:t xml:space="preserve">De </w:t>
      </w:r>
      <w:proofErr w:type="spellStart"/>
      <w:r w:rsidRPr="00085919">
        <w:rPr>
          <w:lang w:val="en-GB"/>
        </w:rPr>
        <w:t>Passillé</w:t>
      </w:r>
      <w:proofErr w:type="spellEnd"/>
      <w:r w:rsidR="00A77D82" w:rsidRPr="00085919">
        <w:rPr>
          <w:lang w:val="en-GB"/>
        </w:rPr>
        <w:t xml:space="preserve"> AMB, </w:t>
      </w:r>
      <w:proofErr w:type="spellStart"/>
      <w:r w:rsidR="00A77D82" w:rsidRPr="00085919">
        <w:rPr>
          <w:lang w:val="en-GB"/>
        </w:rPr>
        <w:t>Rushen</w:t>
      </w:r>
      <w:proofErr w:type="spellEnd"/>
      <w:r w:rsidR="00A77D82" w:rsidRPr="00085919">
        <w:rPr>
          <w:lang w:val="en-GB"/>
        </w:rPr>
        <w:t xml:space="preserve"> J, 1989</w:t>
      </w:r>
      <w:r w:rsidR="007D3680" w:rsidRPr="00085919">
        <w:rPr>
          <w:lang w:val="en-GB"/>
        </w:rPr>
        <w:t xml:space="preserve">: </w:t>
      </w:r>
      <w:r w:rsidR="00A77D82" w:rsidRPr="00085919">
        <w:rPr>
          <w:lang w:val="en-GB"/>
        </w:rPr>
        <w:t xml:space="preserve">Suckling and teat disputes by neonatal piglets. Appl. Anim. </w:t>
      </w:r>
      <w:proofErr w:type="spellStart"/>
      <w:r w:rsidR="00A77D82" w:rsidRPr="00085919">
        <w:rPr>
          <w:lang w:val="en-GB"/>
        </w:rPr>
        <w:t>Behav</w:t>
      </w:r>
      <w:proofErr w:type="spellEnd"/>
      <w:r w:rsidR="00A77D82" w:rsidRPr="00085919">
        <w:rPr>
          <w:lang w:val="en-GB"/>
        </w:rPr>
        <w:t xml:space="preserve">. Sci. </w:t>
      </w:r>
      <w:r w:rsidR="00A77D82" w:rsidRPr="00085919">
        <w:rPr>
          <w:i/>
          <w:lang w:val="en-GB"/>
        </w:rPr>
        <w:t>22</w:t>
      </w:r>
      <w:r w:rsidR="00A77D82" w:rsidRPr="00085919">
        <w:rPr>
          <w:lang w:val="en-GB"/>
        </w:rPr>
        <w:t xml:space="preserve"> 23–38.</w:t>
      </w:r>
    </w:p>
    <w:p w:rsidR="00A77D82" w:rsidRPr="00085919" w:rsidRDefault="00651B5D" w:rsidP="00FD6F20">
      <w:pPr>
        <w:spacing w:line="480" w:lineRule="auto"/>
        <w:ind w:left="720" w:hanging="720"/>
        <w:rPr>
          <w:highlight w:val="yellow"/>
          <w:lang w:val="en-GB"/>
        </w:rPr>
      </w:pPr>
      <w:r w:rsidRPr="00085919">
        <w:rPr>
          <w:lang w:val="en-GB"/>
        </w:rPr>
        <w:t>Elwood RW, 1991</w:t>
      </w:r>
      <w:r w:rsidR="007D3680" w:rsidRPr="00085919">
        <w:rPr>
          <w:lang w:val="en-GB"/>
        </w:rPr>
        <w:t xml:space="preserve">: </w:t>
      </w:r>
      <w:r w:rsidRPr="00085919">
        <w:rPr>
          <w:lang w:val="en-GB"/>
        </w:rPr>
        <w:t xml:space="preserve">Ethical implications of studies on infanticide and maternal aggression in rodents. Anim. </w:t>
      </w:r>
      <w:proofErr w:type="spellStart"/>
      <w:r w:rsidRPr="00085919">
        <w:rPr>
          <w:lang w:val="en-GB"/>
        </w:rPr>
        <w:t>Behav</w:t>
      </w:r>
      <w:proofErr w:type="spellEnd"/>
      <w:r w:rsidRPr="00085919">
        <w:rPr>
          <w:lang w:val="en-GB"/>
        </w:rPr>
        <w:t xml:space="preserve">. </w:t>
      </w:r>
      <w:r w:rsidRPr="00085919">
        <w:rPr>
          <w:i/>
          <w:lang w:val="en-GB"/>
        </w:rPr>
        <w:t>42</w:t>
      </w:r>
      <w:r w:rsidRPr="00085919">
        <w:rPr>
          <w:lang w:val="en-GB"/>
        </w:rPr>
        <w:t xml:space="preserve"> 841</w:t>
      </w:r>
      <w:r w:rsidRPr="00085919">
        <w:rPr>
          <w:color w:val="0000FF"/>
          <w:lang w:val="en-GB"/>
        </w:rPr>
        <w:t>–</w:t>
      </w:r>
      <w:r w:rsidRPr="00085919">
        <w:rPr>
          <w:lang w:val="en-GB"/>
        </w:rPr>
        <w:t>849.</w:t>
      </w:r>
    </w:p>
    <w:p w:rsidR="005A404E" w:rsidRPr="00085919" w:rsidRDefault="005A404E" w:rsidP="00FD6F20">
      <w:pPr>
        <w:spacing w:line="480" w:lineRule="auto"/>
        <w:ind w:left="720" w:hanging="720"/>
        <w:rPr>
          <w:lang w:val="en-US"/>
        </w:rPr>
      </w:pPr>
      <w:proofErr w:type="spellStart"/>
      <w:r w:rsidRPr="00085919">
        <w:rPr>
          <w:lang w:val="en-US"/>
        </w:rPr>
        <w:t>Eskola</w:t>
      </w:r>
      <w:proofErr w:type="spellEnd"/>
      <w:r w:rsidRPr="00085919">
        <w:rPr>
          <w:lang w:val="en-US"/>
        </w:rPr>
        <w:t xml:space="preserve"> S</w:t>
      </w:r>
      <w:r w:rsidR="00343BB4" w:rsidRPr="00085919">
        <w:rPr>
          <w:lang w:val="en-US"/>
        </w:rPr>
        <w:t>,</w:t>
      </w:r>
      <w:r w:rsidRPr="00085919">
        <w:rPr>
          <w:lang w:val="en-US"/>
        </w:rPr>
        <w:t xml:space="preserve"> </w:t>
      </w:r>
      <w:proofErr w:type="spellStart"/>
      <w:r w:rsidRPr="00085919">
        <w:rPr>
          <w:lang w:val="en-US"/>
        </w:rPr>
        <w:t>Kaliste-Korhonen</w:t>
      </w:r>
      <w:proofErr w:type="spellEnd"/>
      <w:r w:rsidRPr="00085919">
        <w:rPr>
          <w:lang w:val="en-US"/>
        </w:rPr>
        <w:t xml:space="preserve"> E</w:t>
      </w:r>
      <w:r w:rsidR="00343BB4" w:rsidRPr="00085919">
        <w:rPr>
          <w:lang w:val="en-US"/>
        </w:rPr>
        <w:t>,</w:t>
      </w:r>
      <w:r w:rsidRPr="00085919">
        <w:rPr>
          <w:lang w:val="en-US"/>
        </w:rPr>
        <w:t xml:space="preserve"> 1999</w:t>
      </w:r>
      <w:r w:rsidR="00343BB4" w:rsidRPr="00085919">
        <w:rPr>
          <w:lang w:val="en-US"/>
        </w:rPr>
        <w:t xml:space="preserve">: </w:t>
      </w:r>
      <w:r w:rsidRPr="00085919">
        <w:rPr>
          <w:lang w:val="en-US"/>
        </w:rPr>
        <w:t>Nesting material and number of females per</w:t>
      </w:r>
    </w:p>
    <w:p w:rsidR="005A404E" w:rsidRPr="00085919" w:rsidRDefault="005A404E" w:rsidP="00FD6F20">
      <w:pPr>
        <w:spacing w:line="480" w:lineRule="auto"/>
        <w:ind w:left="720"/>
        <w:rPr>
          <w:highlight w:val="yellow"/>
          <w:lang w:val="en-US"/>
        </w:rPr>
      </w:pPr>
      <w:proofErr w:type="gramStart"/>
      <w:r w:rsidRPr="00085919">
        <w:rPr>
          <w:lang w:val="en-US"/>
        </w:rPr>
        <w:t>cage</w:t>
      </w:r>
      <w:proofErr w:type="gramEnd"/>
      <w:r w:rsidRPr="00085919">
        <w:rPr>
          <w:lang w:val="en-US"/>
        </w:rPr>
        <w:t>: effects on mouse productivity in BALB/c, C57BL/6J, DBA/2 and NIH/S mice. Lab</w:t>
      </w:r>
      <w:r w:rsidR="00343BB4" w:rsidRPr="00085919">
        <w:rPr>
          <w:lang w:val="en-US"/>
        </w:rPr>
        <w:t>.</w:t>
      </w:r>
      <w:r w:rsidRPr="00085919">
        <w:rPr>
          <w:lang w:val="en-US"/>
        </w:rPr>
        <w:t xml:space="preserve"> Anim</w:t>
      </w:r>
      <w:r w:rsidR="00343BB4" w:rsidRPr="00085919">
        <w:rPr>
          <w:lang w:val="en-US"/>
        </w:rPr>
        <w:t xml:space="preserve">. </w:t>
      </w:r>
      <w:r w:rsidRPr="00085919">
        <w:rPr>
          <w:i/>
          <w:lang w:val="en-US"/>
        </w:rPr>
        <w:t>33</w:t>
      </w:r>
      <w:r w:rsidRPr="00085919">
        <w:rPr>
          <w:lang w:val="en-US"/>
        </w:rPr>
        <w:t xml:space="preserve"> 122-128.</w:t>
      </w:r>
    </w:p>
    <w:p w:rsidR="00A77D82" w:rsidRPr="00085919" w:rsidRDefault="00651B5D" w:rsidP="00FD6F20">
      <w:pPr>
        <w:spacing w:line="480" w:lineRule="auto"/>
        <w:ind w:left="720" w:hanging="720"/>
        <w:rPr>
          <w:lang w:val="en-GB"/>
        </w:rPr>
      </w:pPr>
      <w:r w:rsidRPr="00085919">
        <w:rPr>
          <w:lang w:val="en-GB"/>
        </w:rPr>
        <w:t>Hauschka</w:t>
      </w:r>
      <w:r w:rsidR="00A77D82" w:rsidRPr="00085919">
        <w:rPr>
          <w:lang w:val="en-GB"/>
        </w:rPr>
        <w:t xml:space="preserve"> TS</w:t>
      </w:r>
      <w:r w:rsidR="00343BB4" w:rsidRPr="00085919">
        <w:rPr>
          <w:lang w:val="en-GB"/>
        </w:rPr>
        <w:t>,</w:t>
      </w:r>
      <w:r w:rsidR="00A77D82" w:rsidRPr="00085919">
        <w:rPr>
          <w:lang w:val="en-GB"/>
        </w:rPr>
        <w:t xml:space="preserve"> 1952</w:t>
      </w:r>
      <w:r w:rsidR="00263F35" w:rsidRPr="00085919">
        <w:rPr>
          <w:lang w:val="en-GB"/>
        </w:rPr>
        <w:t xml:space="preserve">: </w:t>
      </w:r>
      <w:r w:rsidR="00A77D82" w:rsidRPr="00085919">
        <w:rPr>
          <w:lang w:val="en-GB"/>
        </w:rPr>
        <w:t xml:space="preserve">Mutilation patterns and hereditary cannibalism. </w:t>
      </w:r>
      <w:r w:rsidR="00343BB4" w:rsidRPr="00085919">
        <w:rPr>
          <w:lang w:val="en-GB"/>
        </w:rPr>
        <w:t xml:space="preserve">J. </w:t>
      </w:r>
      <w:proofErr w:type="spellStart"/>
      <w:r w:rsidR="00F3698D" w:rsidRPr="00085919">
        <w:rPr>
          <w:lang w:val="en-GB"/>
        </w:rPr>
        <w:t>Hered</w:t>
      </w:r>
      <w:proofErr w:type="spellEnd"/>
      <w:r w:rsidR="00F3698D" w:rsidRPr="00085919">
        <w:rPr>
          <w:lang w:val="en-GB"/>
        </w:rPr>
        <w:t xml:space="preserve">. </w:t>
      </w:r>
      <w:r w:rsidR="00A77D82" w:rsidRPr="00085919">
        <w:rPr>
          <w:i/>
          <w:lang w:val="en-GB"/>
        </w:rPr>
        <w:t>43</w:t>
      </w:r>
      <w:r w:rsidR="00A77D82" w:rsidRPr="00085919">
        <w:rPr>
          <w:lang w:val="en-GB"/>
        </w:rPr>
        <w:t xml:space="preserve"> 117-124.</w:t>
      </w:r>
    </w:p>
    <w:p w:rsidR="00A77D82" w:rsidRPr="00085919" w:rsidRDefault="00651B5D" w:rsidP="00FD6F20">
      <w:pPr>
        <w:spacing w:line="480" w:lineRule="auto"/>
        <w:ind w:left="720" w:hanging="720"/>
        <w:rPr>
          <w:highlight w:val="yellow"/>
          <w:lang w:val="en-GB"/>
        </w:rPr>
      </w:pPr>
      <w:proofErr w:type="spellStart"/>
      <w:r w:rsidRPr="00085919">
        <w:rPr>
          <w:lang w:val="en-GB"/>
        </w:rPr>
        <w:t>Herpin</w:t>
      </w:r>
      <w:proofErr w:type="spellEnd"/>
      <w:r w:rsidR="00394839" w:rsidRPr="00085919">
        <w:rPr>
          <w:lang w:val="en-GB"/>
        </w:rPr>
        <w:t xml:space="preserve"> P</w:t>
      </w:r>
      <w:r w:rsidR="00A77D82" w:rsidRPr="00085919">
        <w:rPr>
          <w:lang w:val="en-GB"/>
        </w:rPr>
        <w:t xml:space="preserve">, </w:t>
      </w:r>
      <w:proofErr w:type="spellStart"/>
      <w:r w:rsidR="00A77D82" w:rsidRPr="00085919">
        <w:rPr>
          <w:lang w:val="en-GB"/>
        </w:rPr>
        <w:t>LeDividich</w:t>
      </w:r>
      <w:proofErr w:type="spellEnd"/>
      <w:r w:rsidR="00394839" w:rsidRPr="00085919">
        <w:rPr>
          <w:lang w:val="en-GB"/>
        </w:rPr>
        <w:t xml:space="preserve"> J</w:t>
      </w:r>
      <w:r w:rsidR="00A77D82" w:rsidRPr="00085919">
        <w:rPr>
          <w:lang w:val="en-GB"/>
        </w:rPr>
        <w:t>, Hulin</w:t>
      </w:r>
      <w:r w:rsidR="00394839" w:rsidRPr="00085919">
        <w:rPr>
          <w:lang w:val="en-GB"/>
        </w:rPr>
        <w:t xml:space="preserve"> JC</w:t>
      </w:r>
      <w:r w:rsidR="00A77D82" w:rsidRPr="00085919">
        <w:rPr>
          <w:lang w:val="en-GB"/>
        </w:rPr>
        <w:t xml:space="preserve">, </w:t>
      </w:r>
      <w:proofErr w:type="spellStart"/>
      <w:r w:rsidR="00A77D82" w:rsidRPr="00085919">
        <w:rPr>
          <w:lang w:val="en-GB"/>
        </w:rPr>
        <w:t>Fillaut</w:t>
      </w:r>
      <w:proofErr w:type="spellEnd"/>
      <w:r w:rsidR="00394839" w:rsidRPr="00085919">
        <w:rPr>
          <w:lang w:val="en-GB"/>
        </w:rPr>
        <w:t xml:space="preserve"> M</w:t>
      </w:r>
      <w:r w:rsidR="00A77D82" w:rsidRPr="00085919">
        <w:rPr>
          <w:lang w:val="en-GB"/>
        </w:rPr>
        <w:t>, DeMarco</w:t>
      </w:r>
      <w:r w:rsidR="00394839" w:rsidRPr="00085919">
        <w:rPr>
          <w:lang w:val="en-GB"/>
        </w:rPr>
        <w:t xml:space="preserve"> F,</w:t>
      </w:r>
      <w:r w:rsidR="00A77D82" w:rsidRPr="00085919">
        <w:rPr>
          <w:lang w:val="en-GB"/>
        </w:rPr>
        <w:t xml:space="preserve"> </w:t>
      </w:r>
      <w:proofErr w:type="spellStart"/>
      <w:r w:rsidR="00A77D82" w:rsidRPr="00085919">
        <w:rPr>
          <w:lang w:val="en-GB"/>
        </w:rPr>
        <w:t>Bertin</w:t>
      </w:r>
      <w:proofErr w:type="spellEnd"/>
      <w:r w:rsidR="00394839" w:rsidRPr="00085919">
        <w:rPr>
          <w:lang w:val="en-GB"/>
        </w:rPr>
        <w:t xml:space="preserve"> R</w:t>
      </w:r>
      <w:r w:rsidR="00A77D82" w:rsidRPr="00085919">
        <w:rPr>
          <w:lang w:val="en-GB"/>
        </w:rPr>
        <w:t>,</w:t>
      </w:r>
      <w:r w:rsidR="00394839" w:rsidRPr="00085919">
        <w:rPr>
          <w:lang w:val="en-GB"/>
        </w:rPr>
        <w:t xml:space="preserve"> 1996:</w:t>
      </w:r>
      <w:r w:rsidR="00A77D82" w:rsidRPr="00085919">
        <w:rPr>
          <w:lang w:val="en-GB"/>
        </w:rPr>
        <w:t xml:space="preserve"> Effect of the level of asphyxia during delivery on viability at birth and early postnatal vitality of </w:t>
      </w:r>
      <w:proofErr w:type="spellStart"/>
      <w:r w:rsidR="00A77D82" w:rsidRPr="00085919">
        <w:rPr>
          <w:lang w:val="en-GB"/>
        </w:rPr>
        <w:t>newborn</w:t>
      </w:r>
      <w:proofErr w:type="spellEnd"/>
      <w:r w:rsidR="00A77D82" w:rsidRPr="00085919">
        <w:rPr>
          <w:lang w:val="en-GB"/>
        </w:rPr>
        <w:t xml:space="preserve"> pigs. J. Anim</w:t>
      </w:r>
      <w:r w:rsidR="00394839" w:rsidRPr="00085919">
        <w:rPr>
          <w:lang w:val="en-GB"/>
        </w:rPr>
        <w:t>.</w:t>
      </w:r>
      <w:r w:rsidR="00A77D82" w:rsidRPr="00085919">
        <w:rPr>
          <w:lang w:val="en-GB"/>
        </w:rPr>
        <w:t xml:space="preserve"> Sci. </w:t>
      </w:r>
      <w:r w:rsidR="00A77D82" w:rsidRPr="00085919">
        <w:rPr>
          <w:i/>
          <w:lang w:val="en-GB"/>
        </w:rPr>
        <w:t>74</w:t>
      </w:r>
      <w:r w:rsidR="00A77D82" w:rsidRPr="00085919">
        <w:rPr>
          <w:lang w:val="en-GB"/>
        </w:rPr>
        <w:t xml:space="preserve"> 2067–2075</w:t>
      </w:r>
      <w:r w:rsidR="00394839" w:rsidRPr="00085919">
        <w:rPr>
          <w:lang w:val="en-GB"/>
        </w:rPr>
        <w:t>.</w:t>
      </w:r>
    </w:p>
    <w:p w:rsidR="00A77D82" w:rsidRPr="00085919" w:rsidRDefault="00651B5D" w:rsidP="00FD6F20">
      <w:pPr>
        <w:spacing w:line="480" w:lineRule="auto"/>
        <w:ind w:left="720" w:hanging="720"/>
        <w:rPr>
          <w:highlight w:val="yellow"/>
          <w:lang w:val="en-GB"/>
        </w:rPr>
      </w:pPr>
      <w:proofErr w:type="spellStart"/>
      <w:r w:rsidRPr="00085919">
        <w:rPr>
          <w:lang w:val="en-GB"/>
        </w:rPr>
        <w:t>Herpin</w:t>
      </w:r>
      <w:proofErr w:type="spellEnd"/>
      <w:r w:rsidR="00394839" w:rsidRPr="00085919">
        <w:rPr>
          <w:lang w:val="en-GB"/>
        </w:rPr>
        <w:t xml:space="preserve"> P</w:t>
      </w:r>
      <w:r w:rsidR="00A77D82" w:rsidRPr="00085919">
        <w:rPr>
          <w:lang w:val="en-GB"/>
        </w:rPr>
        <w:t>, Hulin</w:t>
      </w:r>
      <w:r w:rsidR="00394839" w:rsidRPr="00085919">
        <w:rPr>
          <w:lang w:val="en-GB"/>
        </w:rPr>
        <w:t xml:space="preserve"> JC</w:t>
      </w:r>
      <w:r w:rsidR="00A77D82" w:rsidRPr="00085919">
        <w:rPr>
          <w:lang w:val="en-GB"/>
        </w:rPr>
        <w:t xml:space="preserve">, Le </w:t>
      </w:r>
      <w:proofErr w:type="spellStart"/>
      <w:r w:rsidR="00A77D82" w:rsidRPr="00085919">
        <w:rPr>
          <w:lang w:val="en-GB"/>
        </w:rPr>
        <w:t>Dividich</w:t>
      </w:r>
      <w:proofErr w:type="spellEnd"/>
      <w:r w:rsidR="00A77D82" w:rsidRPr="00085919">
        <w:rPr>
          <w:lang w:val="en-GB"/>
        </w:rPr>
        <w:t xml:space="preserve"> </w:t>
      </w:r>
      <w:r w:rsidR="00394839" w:rsidRPr="00085919">
        <w:rPr>
          <w:lang w:val="en-GB"/>
        </w:rPr>
        <w:t xml:space="preserve">J, </w:t>
      </w:r>
      <w:proofErr w:type="spellStart"/>
      <w:r w:rsidR="00A77D82" w:rsidRPr="00085919">
        <w:rPr>
          <w:lang w:val="en-GB"/>
        </w:rPr>
        <w:t>Fillaut</w:t>
      </w:r>
      <w:proofErr w:type="spellEnd"/>
      <w:r w:rsidR="00394839" w:rsidRPr="00085919">
        <w:rPr>
          <w:lang w:val="en-GB"/>
        </w:rPr>
        <w:t xml:space="preserve"> M</w:t>
      </w:r>
      <w:r w:rsidR="00A77D82" w:rsidRPr="00085919">
        <w:rPr>
          <w:lang w:val="en-GB"/>
        </w:rPr>
        <w:t>,</w:t>
      </w:r>
      <w:r w:rsidR="00394839" w:rsidRPr="00085919">
        <w:rPr>
          <w:lang w:val="en-GB"/>
        </w:rPr>
        <w:t xml:space="preserve"> 2001:</w:t>
      </w:r>
      <w:r w:rsidR="00A77D82" w:rsidRPr="00085919">
        <w:rPr>
          <w:lang w:val="en-GB"/>
        </w:rPr>
        <w:t xml:space="preserve"> Effect of oxygen inhalation at birth on the reduction of early postnatal mortality in pigs. J. Anim</w:t>
      </w:r>
      <w:r w:rsidR="00F3698D" w:rsidRPr="00085919">
        <w:rPr>
          <w:lang w:val="en-GB"/>
        </w:rPr>
        <w:t>.</w:t>
      </w:r>
      <w:r w:rsidR="00A77D82" w:rsidRPr="00085919">
        <w:rPr>
          <w:lang w:val="en-GB"/>
        </w:rPr>
        <w:t xml:space="preserve"> Sci. </w:t>
      </w:r>
      <w:r w:rsidR="00A77D82" w:rsidRPr="00085919">
        <w:rPr>
          <w:i/>
          <w:lang w:val="en-GB"/>
        </w:rPr>
        <w:t>79</w:t>
      </w:r>
      <w:r w:rsidR="00A77D82" w:rsidRPr="00085919">
        <w:rPr>
          <w:lang w:val="en-GB"/>
        </w:rPr>
        <w:t xml:space="preserve"> 5–10</w:t>
      </w:r>
      <w:r w:rsidR="00394839" w:rsidRPr="00085919">
        <w:rPr>
          <w:lang w:val="en-GB"/>
        </w:rPr>
        <w:t>.</w:t>
      </w:r>
    </w:p>
    <w:p w:rsidR="00A77D82" w:rsidRPr="00085919" w:rsidRDefault="00651B5D" w:rsidP="00FD6F20">
      <w:pPr>
        <w:spacing w:line="480" w:lineRule="auto"/>
        <w:ind w:left="720" w:hanging="720"/>
        <w:rPr>
          <w:lang w:val="en-GB"/>
        </w:rPr>
      </w:pPr>
      <w:proofErr w:type="spellStart"/>
      <w:r w:rsidRPr="00085919">
        <w:rPr>
          <w:lang w:val="en-GB"/>
        </w:rPr>
        <w:t>Inglis</w:t>
      </w:r>
      <w:proofErr w:type="spellEnd"/>
      <w:r w:rsidR="00A77D82" w:rsidRPr="00085919">
        <w:rPr>
          <w:lang w:val="en-GB"/>
        </w:rPr>
        <w:t xml:space="preserve"> CA, Campbell ER, </w:t>
      </w:r>
      <w:proofErr w:type="spellStart"/>
      <w:r w:rsidR="00A77D82" w:rsidRPr="00085919">
        <w:rPr>
          <w:lang w:val="en-GB"/>
        </w:rPr>
        <w:t>Auciello</w:t>
      </w:r>
      <w:proofErr w:type="spellEnd"/>
      <w:r w:rsidR="00A77D82" w:rsidRPr="00085919">
        <w:rPr>
          <w:lang w:val="en-GB"/>
        </w:rPr>
        <w:t xml:space="preserve"> SL</w:t>
      </w:r>
      <w:r w:rsidR="00D36690" w:rsidRPr="00085919">
        <w:rPr>
          <w:lang w:val="en-GB"/>
        </w:rPr>
        <w:t>,</w:t>
      </w:r>
      <w:r w:rsidR="00A77D82" w:rsidRPr="00085919">
        <w:rPr>
          <w:lang w:val="en-GB"/>
        </w:rPr>
        <w:t xml:space="preserve"> </w:t>
      </w:r>
      <w:proofErr w:type="spellStart"/>
      <w:r w:rsidR="00A77D82" w:rsidRPr="00085919">
        <w:rPr>
          <w:lang w:val="en-GB"/>
        </w:rPr>
        <w:t>Sarawar</w:t>
      </w:r>
      <w:proofErr w:type="spellEnd"/>
      <w:r w:rsidR="00A77D82" w:rsidRPr="00085919">
        <w:rPr>
          <w:lang w:val="en-GB"/>
        </w:rPr>
        <w:t xml:space="preserve"> SR</w:t>
      </w:r>
      <w:r w:rsidR="00D36690" w:rsidRPr="00085919">
        <w:rPr>
          <w:lang w:val="en-GB"/>
        </w:rPr>
        <w:t>,</w:t>
      </w:r>
      <w:r w:rsidR="00A77D82" w:rsidRPr="00085919">
        <w:rPr>
          <w:lang w:val="en-GB"/>
        </w:rPr>
        <w:t xml:space="preserve"> 2004</w:t>
      </w:r>
      <w:r w:rsidR="00D36690" w:rsidRPr="00085919">
        <w:rPr>
          <w:lang w:val="en-GB"/>
        </w:rPr>
        <w:t xml:space="preserve">: </w:t>
      </w:r>
      <w:r w:rsidR="00A77D82" w:rsidRPr="00085919">
        <w:rPr>
          <w:lang w:val="en-GB"/>
        </w:rPr>
        <w:t xml:space="preserve">Effects of enrichment devices on stress-related problems in mouse breeding. </w:t>
      </w:r>
      <w:r w:rsidR="00D36690" w:rsidRPr="00085919">
        <w:rPr>
          <w:lang w:val="en-GB"/>
        </w:rPr>
        <w:t xml:space="preserve">Anim. </w:t>
      </w:r>
      <w:proofErr w:type="spellStart"/>
      <w:r w:rsidR="00D36690" w:rsidRPr="00085919">
        <w:rPr>
          <w:lang w:val="en-GB"/>
        </w:rPr>
        <w:t>Welf</w:t>
      </w:r>
      <w:proofErr w:type="spellEnd"/>
      <w:r w:rsidR="00D36690" w:rsidRPr="00085919">
        <w:rPr>
          <w:lang w:val="en-GB"/>
        </w:rPr>
        <w:t xml:space="preserve">. </w:t>
      </w:r>
      <w:proofErr w:type="spellStart"/>
      <w:proofErr w:type="gramStart"/>
      <w:r w:rsidR="00D36690" w:rsidRPr="00085919">
        <w:rPr>
          <w:lang w:val="en-GB"/>
        </w:rPr>
        <w:t>Enh</w:t>
      </w:r>
      <w:proofErr w:type="spellEnd"/>
      <w:r w:rsidR="00D36690" w:rsidRPr="00085919">
        <w:rPr>
          <w:lang w:val="en-GB"/>
        </w:rPr>
        <w:t>.</w:t>
      </w:r>
      <w:proofErr w:type="gramEnd"/>
      <w:r w:rsidR="00D36690" w:rsidRPr="00085919">
        <w:rPr>
          <w:lang w:val="en-GB"/>
        </w:rPr>
        <w:t xml:space="preserve"> </w:t>
      </w:r>
      <w:r w:rsidR="00A77D82" w:rsidRPr="00085919">
        <w:rPr>
          <w:lang w:val="en-GB"/>
        </w:rPr>
        <w:t xml:space="preserve">Rep. Johns Hopkins </w:t>
      </w:r>
      <w:proofErr w:type="spellStart"/>
      <w:r w:rsidR="00A77D82" w:rsidRPr="00085919">
        <w:rPr>
          <w:lang w:val="en-GB"/>
        </w:rPr>
        <w:t>Center</w:t>
      </w:r>
      <w:proofErr w:type="spellEnd"/>
      <w:r w:rsidR="00A77D82" w:rsidRPr="00085919">
        <w:rPr>
          <w:lang w:val="en-GB"/>
        </w:rPr>
        <w:t xml:space="preserve"> for Alternatives to Animal Testing, 1-9.</w:t>
      </w:r>
    </w:p>
    <w:p w:rsidR="00A77D82" w:rsidRPr="00085919" w:rsidRDefault="00651B5D" w:rsidP="00FD6F20">
      <w:pPr>
        <w:spacing w:line="480" w:lineRule="auto"/>
        <w:ind w:left="720" w:hanging="720"/>
        <w:rPr>
          <w:lang w:val="en-GB"/>
        </w:rPr>
      </w:pPr>
      <w:r w:rsidRPr="00085919">
        <w:rPr>
          <w:lang w:val="en-GB"/>
        </w:rPr>
        <w:t>Knight</w:t>
      </w:r>
      <w:r w:rsidR="00A77D82" w:rsidRPr="00085919">
        <w:rPr>
          <w:lang w:val="en-GB"/>
        </w:rPr>
        <w:t xml:space="preserve"> BS, Pennell CE, Shah R, Lye SJ</w:t>
      </w:r>
      <w:r w:rsidR="00263F35" w:rsidRPr="00085919">
        <w:rPr>
          <w:lang w:val="en-GB"/>
        </w:rPr>
        <w:t xml:space="preserve">, </w:t>
      </w:r>
      <w:r w:rsidR="00A77D82" w:rsidRPr="00085919">
        <w:rPr>
          <w:lang w:val="en-GB"/>
        </w:rPr>
        <w:t>2007</w:t>
      </w:r>
      <w:r w:rsidR="00F3698D" w:rsidRPr="00085919">
        <w:rPr>
          <w:lang w:val="en-GB"/>
        </w:rPr>
        <w:t xml:space="preserve">: </w:t>
      </w:r>
      <w:r w:rsidR="00A77D82" w:rsidRPr="00085919">
        <w:rPr>
          <w:lang w:val="en-GB"/>
        </w:rPr>
        <w:t xml:space="preserve">Strain differences in the impact of dietary restriction on </w:t>
      </w:r>
      <w:proofErr w:type="spellStart"/>
      <w:r w:rsidR="00A77D82" w:rsidRPr="00085919">
        <w:rPr>
          <w:lang w:val="en-GB"/>
        </w:rPr>
        <w:t>fetal</w:t>
      </w:r>
      <w:proofErr w:type="spellEnd"/>
      <w:r w:rsidR="00A77D82" w:rsidRPr="00085919">
        <w:rPr>
          <w:lang w:val="en-GB"/>
        </w:rPr>
        <w:t xml:space="preserve"> growth and pregnancy in mice. </w:t>
      </w:r>
      <w:proofErr w:type="spellStart"/>
      <w:r w:rsidR="00A77D82" w:rsidRPr="00085919">
        <w:rPr>
          <w:lang w:val="en-GB"/>
        </w:rPr>
        <w:t>Reprod</w:t>
      </w:r>
      <w:proofErr w:type="spellEnd"/>
      <w:r w:rsidR="00F3698D" w:rsidRPr="00085919">
        <w:rPr>
          <w:lang w:val="en-GB"/>
        </w:rPr>
        <w:t>.</w:t>
      </w:r>
      <w:r w:rsidR="00A77D82" w:rsidRPr="00085919">
        <w:rPr>
          <w:lang w:val="en-GB"/>
        </w:rPr>
        <w:t xml:space="preserve"> Sci. </w:t>
      </w:r>
      <w:r w:rsidR="00A77D82" w:rsidRPr="00085919">
        <w:rPr>
          <w:i/>
          <w:lang w:val="en-GB"/>
        </w:rPr>
        <w:t>14</w:t>
      </w:r>
      <w:r w:rsidR="00A77D82" w:rsidRPr="00085919">
        <w:rPr>
          <w:lang w:val="en-GB"/>
        </w:rPr>
        <w:t xml:space="preserve"> 81-90.</w:t>
      </w:r>
    </w:p>
    <w:p w:rsidR="00A77D82" w:rsidRPr="00085919" w:rsidRDefault="00651B5D" w:rsidP="00FD6F20">
      <w:pPr>
        <w:spacing w:line="480" w:lineRule="auto"/>
        <w:ind w:left="720" w:hanging="720"/>
        <w:rPr>
          <w:lang w:val="en-GB"/>
        </w:rPr>
      </w:pPr>
      <w:r w:rsidRPr="00085919">
        <w:rPr>
          <w:lang w:val="en-GB"/>
        </w:rPr>
        <w:lastRenderedPageBreak/>
        <w:t>König</w:t>
      </w:r>
      <w:r w:rsidR="00A77D82" w:rsidRPr="00085919">
        <w:rPr>
          <w:lang w:val="en-GB"/>
        </w:rPr>
        <w:t xml:space="preserve"> B, 1989</w:t>
      </w:r>
      <w:r w:rsidR="00365F76" w:rsidRPr="00085919">
        <w:rPr>
          <w:lang w:val="en-GB"/>
        </w:rPr>
        <w:t xml:space="preserve">: </w:t>
      </w:r>
      <w:r w:rsidR="00A77D82" w:rsidRPr="00085919">
        <w:rPr>
          <w:lang w:val="en-GB"/>
        </w:rPr>
        <w:t xml:space="preserve">Kin recognition and maternal care under restricted feeding in house mice (Mus </w:t>
      </w:r>
      <w:proofErr w:type="spellStart"/>
      <w:r w:rsidR="00A77D82" w:rsidRPr="00085919">
        <w:rPr>
          <w:lang w:val="en-GB"/>
        </w:rPr>
        <w:t>domesticus</w:t>
      </w:r>
      <w:proofErr w:type="spellEnd"/>
      <w:r w:rsidR="00A77D82" w:rsidRPr="00085919">
        <w:rPr>
          <w:lang w:val="en-GB"/>
        </w:rPr>
        <w:t xml:space="preserve">). </w:t>
      </w:r>
      <w:proofErr w:type="spellStart"/>
      <w:proofErr w:type="gramStart"/>
      <w:r w:rsidR="00365F76" w:rsidRPr="00085919">
        <w:rPr>
          <w:lang w:val="en-GB"/>
        </w:rPr>
        <w:t>Ethol</w:t>
      </w:r>
      <w:proofErr w:type="spellEnd"/>
      <w:r w:rsidR="00365F76" w:rsidRPr="00085919">
        <w:rPr>
          <w:lang w:val="en-GB"/>
        </w:rPr>
        <w:t>.</w:t>
      </w:r>
      <w:proofErr w:type="gramEnd"/>
      <w:r w:rsidR="00365F76" w:rsidRPr="00085919">
        <w:rPr>
          <w:lang w:val="en-GB"/>
        </w:rPr>
        <w:t xml:space="preserve"> </w:t>
      </w:r>
      <w:r w:rsidR="00A77D82" w:rsidRPr="00085919">
        <w:rPr>
          <w:i/>
          <w:lang w:val="en-GB"/>
        </w:rPr>
        <w:t>82</w:t>
      </w:r>
      <w:r w:rsidR="00A77D82" w:rsidRPr="00085919">
        <w:rPr>
          <w:lang w:val="en-GB"/>
        </w:rPr>
        <w:t xml:space="preserve"> 328–343.</w:t>
      </w:r>
    </w:p>
    <w:p w:rsidR="00A77D82" w:rsidRPr="00085919" w:rsidRDefault="00651B5D" w:rsidP="00FD6F20">
      <w:pPr>
        <w:spacing w:line="480" w:lineRule="auto"/>
        <w:ind w:left="720" w:hanging="720"/>
        <w:rPr>
          <w:lang w:val="en-GB"/>
        </w:rPr>
      </w:pPr>
      <w:r w:rsidRPr="00085919">
        <w:rPr>
          <w:lang w:val="en-GB"/>
        </w:rPr>
        <w:t>König</w:t>
      </w:r>
      <w:r w:rsidR="00A77D82" w:rsidRPr="00085919">
        <w:rPr>
          <w:lang w:val="en-GB"/>
        </w:rPr>
        <w:t xml:space="preserve"> B, </w:t>
      </w:r>
      <w:proofErr w:type="spellStart"/>
      <w:r w:rsidR="00A77D82" w:rsidRPr="00085919">
        <w:rPr>
          <w:lang w:val="en-GB"/>
        </w:rPr>
        <w:t>Markl</w:t>
      </w:r>
      <w:proofErr w:type="spellEnd"/>
      <w:r w:rsidR="00A77D82" w:rsidRPr="00085919">
        <w:rPr>
          <w:lang w:val="en-GB"/>
        </w:rPr>
        <w:t xml:space="preserve"> H, 1987</w:t>
      </w:r>
      <w:r w:rsidR="00365F76" w:rsidRPr="00085919">
        <w:rPr>
          <w:lang w:val="en-GB"/>
        </w:rPr>
        <w:t xml:space="preserve">: </w:t>
      </w:r>
      <w:r w:rsidR="00A77D82" w:rsidRPr="00085919">
        <w:rPr>
          <w:lang w:val="en-GB"/>
        </w:rPr>
        <w:t xml:space="preserve">Maternal care in house mice. </w:t>
      </w:r>
      <w:proofErr w:type="spellStart"/>
      <w:proofErr w:type="gramStart"/>
      <w:r w:rsidR="00A77D82" w:rsidRPr="00085919">
        <w:rPr>
          <w:lang w:val="en-GB"/>
        </w:rPr>
        <w:t>Behav</w:t>
      </w:r>
      <w:proofErr w:type="spellEnd"/>
      <w:r w:rsidR="00A77D82" w:rsidRPr="00085919">
        <w:rPr>
          <w:lang w:val="en-GB"/>
        </w:rPr>
        <w:t>.</w:t>
      </w:r>
      <w:proofErr w:type="gramEnd"/>
      <w:r w:rsidR="00A77D82" w:rsidRPr="00085919">
        <w:rPr>
          <w:lang w:val="en-GB"/>
        </w:rPr>
        <w:t xml:space="preserve"> Ecol. </w:t>
      </w:r>
      <w:proofErr w:type="spellStart"/>
      <w:r w:rsidR="00A77D82" w:rsidRPr="00085919">
        <w:rPr>
          <w:lang w:val="en-GB"/>
        </w:rPr>
        <w:t>Sociobiol</w:t>
      </w:r>
      <w:proofErr w:type="spellEnd"/>
      <w:r w:rsidR="00A77D82" w:rsidRPr="00085919">
        <w:rPr>
          <w:lang w:val="en-GB"/>
        </w:rPr>
        <w:t xml:space="preserve">. </w:t>
      </w:r>
      <w:r w:rsidR="00A77D82" w:rsidRPr="00085919">
        <w:rPr>
          <w:i/>
          <w:lang w:val="en-GB"/>
        </w:rPr>
        <w:t>20</w:t>
      </w:r>
      <w:r w:rsidR="00A77D82" w:rsidRPr="00085919">
        <w:rPr>
          <w:lang w:val="en-GB"/>
        </w:rPr>
        <w:t xml:space="preserve"> 1–9.</w:t>
      </w:r>
    </w:p>
    <w:p w:rsidR="00A77D82" w:rsidRPr="00085919" w:rsidRDefault="00651B5D" w:rsidP="00FD6F20">
      <w:pPr>
        <w:spacing w:line="480" w:lineRule="auto"/>
        <w:ind w:left="720" w:hanging="720"/>
        <w:rPr>
          <w:lang w:val="en-GB"/>
        </w:rPr>
      </w:pPr>
      <w:r w:rsidRPr="00085919">
        <w:rPr>
          <w:lang w:val="en-GB"/>
        </w:rPr>
        <w:t>Liang</w:t>
      </w:r>
      <w:r w:rsidR="00A77D82" w:rsidRPr="00085919">
        <w:rPr>
          <w:lang w:val="en-GB"/>
        </w:rPr>
        <w:t xml:space="preserve"> KY</w:t>
      </w:r>
      <w:r w:rsidR="00365F76" w:rsidRPr="00085919">
        <w:rPr>
          <w:lang w:val="en-GB"/>
        </w:rPr>
        <w:t>,</w:t>
      </w:r>
      <w:r w:rsidR="00A77D82" w:rsidRPr="00085919">
        <w:rPr>
          <w:lang w:val="en-GB"/>
        </w:rPr>
        <w:t xml:space="preserve"> </w:t>
      </w:r>
      <w:proofErr w:type="spellStart"/>
      <w:r w:rsidR="00A77D82" w:rsidRPr="00085919">
        <w:rPr>
          <w:lang w:val="en-GB"/>
        </w:rPr>
        <w:t>Zeger</w:t>
      </w:r>
      <w:proofErr w:type="spellEnd"/>
      <w:r w:rsidR="00A77D82" w:rsidRPr="00085919">
        <w:rPr>
          <w:lang w:val="en-GB"/>
        </w:rPr>
        <w:t xml:space="preserve"> SL</w:t>
      </w:r>
      <w:r w:rsidR="00365F76" w:rsidRPr="00085919">
        <w:rPr>
          <w:lang w:val="en-GB"/>
        </w:rPr>
        <w:t xml:space="preserve">, </w:t>
      </w:r>
      <w:r w:rsidR="00A77D82" w:rsidRPr="00085919">
        <w:rPr>
          <w:lang w:val="en-GB"/>
        </w:rPr>
        <w:t>1986</w:t>
      </w:r>
      <w:r w:rsidR="00365F76" w:rsidRPr="00085919">
        <w:rPr>
          <w:lang w:val="en-GB"/>
        </w:rPr>
        <w:t xml:space="preserve">: </w:t>
      </w:r>
      <w:r w:rsidR="00A77D82" w:rsidRPr="00085919">
        <w:rPr>
          <w:lang w:val="en-GB"/>
        </w:rPr>
        <w:t>Longitudinal Data Analysis Using Generalized Linear Models</w:t>
      </w:r>
      <w:r w:rsidR="00365F76" w:rsidRPr="00085919">
        <w:rPr>
          <w:lang w:val="en-GB"/>
        </w:rPr>
        <w:t xml:space="preserve">. </w:t>
      </w:r>
      <w:proofErr w:type="spellStart"/>
      <w:r w:rsidR="00A77D82" w:rsidRPr="00085919">
        <w:rPr>
          <w:lang w:val="en-GB"/>
        </w:rPr>
        <w:t>Biometrika</w:t>
      </w:r>
      <w:proofErr w:type="spellEnd"/>
      <w:r w:rsidR="00A77D82" w:rsidRPr="00085919">
        <w:rPr>
          <w:lang w:val="en-GB"/>
        </w:rPr>
        <w:t xml:space="preserve">, </w:t>
      </w:r>
      <w:r w:rsidR="00A77D82" w:rsidRPr="00085919">
        <w:rPr>
          <w:i/>
          <w:lang w:val="en-GB"/>
        </w:rPr>
        <w:t>73</w:t>
      </w:r>
      <w:r w:rsidR="00A77D82" w:rsidRPr="00085919">
        <w:rPr>
          <w:lang w:val="en-GB"/>
        </w:rPr>
        <w:t xml:space="preserve"> 13-22. </w:t>
      </w:r>
    </w:p>
    <w:p w:rsidR="00A77D82" w:rsidRPr="00085919" w:rsidRDefault="00651B5D" w:rsidP="00FD6F20">
      <w:pPr>
        <w:spacing w:line="480" w:lineRule="auto"/>
        <w:ind w:left="720" w:hanging="720"/>
        <w:rPr>
          <w:lang w:val="en-GB"/>
        </w:rPr>
      </w:pPr>
      <w:proofErr w:type="spellStart"/>
      <w:r w:rsidRPr="00085919">
        <w:rPr>
          <w:lang w:val="en-GB"/>
        </w:rPr>
        <w:t>Margulis</w:t>
      </w:r>
      <w:proofErr w:type="spellEnd"/>
      <w:r w:rsidR="00A77D82" w:rsidRPr="00085919">
        <w:rPr>
          <w:lang w:val="en-GB"/>
        </w:rPr>
        <w:t xml:space="preserve"> SW, </w:t>
      </w:r>
      <w:proofErr w:type="spellStart"/>
      <w:r w:rsidR="00A77D82" w:rsidRPr="00085919">
        <w:rPr>
          <w:lang w:val="en-GB"/>
        </w:rPr>
        <w:t>Nabong</w:t>
      </w:r>
      <w:proofErr w:type="spellEnd"/>
      <w:r w:rsidR="00A77D82" w:rsidRPr="00085919">
        <w:rPr>
          <w:lang w:val="en-GB"/>
        </w:rPr>
        <w:t xml:space="preserve"> M, </w:t>
      </w:r>
      <w:proofErr w:type="spellStart"/>
      <w:r w:rsidR="00A77D82" w:rsidRPr="00085919">
        <w:rPr>
          <w:lang w:val="en-GB"/>
        </w:rPr>
        <w:t>Alaks</w:t>
      </w:r>
      <w:proofErr w:type="spellEnd"/>
      <w:r w:rsidR="00A77D82" w:rsidRPr="00085919">
        <w:rPr>
          <w:lang w:val="en-GB"/>
        </w:rPr>
        <w:t xml:space="preserve"> G, Walsh A, Lacy RC, 2005: Effects of early experience on subsequent parental behaviour and reproductive success in </w:t>
      </w:r>
      <w:proofErr w:type="spellStart"/>
      <w:proofErr w:type="gramStart"/>
      <w:r w:rsidR="00A77D82" w:rsidRPr="00085919">
        <w:rPr>
          <w:lang w:val="en-GB"/>
        </w:rPr>
        <w:t>oldfield</w:t>
      </w:r>
      <w:proofErr w:type="spellEnd"/>
      <w:proofErr w:type="gramEnd"/>
      <w:r w:rsidR="00A77D82" w:rsidRPr="00085919">
        <w:rPr>
          <w:lang w:val="en-GB"/>
        </w:rPr>
        <w:t xml:space="preserve"> mice, </w:t>
      </w:r>
      <w:proofErr w:type="spellStart"/>
      <w:r w:rsidR="00A77D82" w:rsidRPr="00085919">
        <w:rPr>
          <w:lang w:val="en-GB"/>
        </w:rPr>
        <w:t>Peromyscus</w:t>
      </w:r>
      <w:proofErr w:type="spellEnd"/>
      <w:r w:rsidR="00A77D82" w:rsidRPr="00085919">
        <w:rPr>
          <w:lang w:val="en-GB"/>
        </w:rPr>
        <w:t xml:space="preserve"> </w:t>
      </w:r>
      <w:proofErr w:type="spellStart"/>
      <w:r w:rsidR="00A77D82" w:rsidRPr="00085919">
        <w:rPr>
          <w:lang w:val="en-GB"/>
        </w:rPr>
        <w:t>polionotus</w:t>
      </w:r>
      <w:proofErr w:type="spellEnd"/>
      <w:r w:rsidR="00A77D82" w:rsidRPr="00085919">
        <w:rPr>
          <w:lang w:val="en-GB"/>
        </w:rPr>
        <w:t xml:space="preserve">. Anim. </w:t>
      </w:r>
      <w:proofErr w:type="spellStart"/>
      <w:r w:rsidR="00A77D82" w:rsidRPr="00085919">
        <w:rPr>
          <w:lang w:val="en-GB"/>
        </w:rPr>
        <w:t>Beh</w:t>
      </w:r>
      <w:proofErr w:type="spellEnd"/>
      <w:r w:rsidR="00A77D82" w:rsidRPr="00085919">
        <w:rPr>
          <w:lang w:val="en-GB"/>
        </w:rPr>
        <w:t xml:space="preserve">. </w:t>
      </w:r>
      <w:proofErr w:type="gramStart"/>
      <w:r w:rsidR="00A77D82" w:rsidRPr="00085919">
        <w:rPr>
          <w:lang w:val="en-GB"/>
        </w:rPr>
        <w:t>627-234.</w:t>
      </w:r>
      <w:proofErr w:type="gramEnd"/>
    </w:p>
    <w:p w:rsidR="00A77D82" w:rsidRPr="00085919" w:rsidRDefault="00651B5D" w:rsidP="00FD6F20">
      <w:pPr>
        <w:spacing w:line="480" w:lineRule="auto"/>
        <w:ind w:left="720" w:hanging="720"/>
        <w:rPr>
          <w:lang w:val="en-GB"/>
        </w:rPr>
      </w:pPr>
      <w:r w:rsidRPr="00085919">
        <w:rPr>
          <w:lang w:val="en-GB"/>
        </w:rPr>
        <w:t>Mellor</w:t>
      </w:r>
      <w:r w:rsidR="00A77D82" w:rsidRPr="00085919">
        <w:rPr>
          <w:lang w:val="en-GB"/>
        </w:rPr>
        <w:t xml:space="preserve"> DJ</w:t>
      </w:r>
      <w:r w:rsidR="00365F76" w:rsidRPr="00085919">
        <w:rPr>
          <w:lang w:val="en-GB"/>
        </w:rPr>
        <w:t>,</w:t>
      </w:r>
      <w:r w:rsidR="00A77D82" w:rsidRPr="00085919">
        <w:rPr>
          <w:lang w:val="en-GB"/>
        </w:rPr>
        <w:t xml:space="preserve"> Stafford KJ</w:t>
      </w:r>
      <w:r w:rsidR="00365F76" w:rsidRPr="00085919">
        <w:rPr>
          <w:lang w:val="en-GB"/>
        </w:rPr>
        <w:t xml:space="preserve">; </w:t>
      </w:r>
      <w:r w:rsidR="00A77D82" w:rsidRPr="00085919">
        <w:rPr>
          <w:lang w:val="en-GB"/>
        </w:rPr>
        <w:t>2004</w:t>
      </w:r>
      <w:r w:rsidR="00365F76" w:rsidRPr="00085919">
        <w:rPr>
          <w:lang w:val="en-GB"/>
        </w:rPr>
        <w:t xml:space="preserve">: </w:t>
      </w:r>
      <w:r w:rsidR="00A77D82" w:rsidRPr="00085919">
        <w:rPr>
          <w:lang w:val="en-GB"/>
        </w:rPr>
        <w:t xml:space="preserve">Animal welfare implications of neonatal mortality and morbidity in farm animals. </w:t>
      </w:r>
      <w:r w:rsidR="00365F76" w:rsidRPr="00085919">
        <w:rPr>
          <w:lang w:val="en-GB"/>
        </w:rPr>
        <w:t xml:space="preserve">Vet. </w:t>
      </w:r>
      <w:r w:rsidR="00A77D82" w:rsidRPr="00085919">
        <w:rPr>
          <w:lang w:val="en-GB"/>
        </w:rPr>
        <w:t>J</w:t>
      </w:r>
      <w:r w:rsidR="00365F76" w:rsidRPr="00085919">
        <w:rPr>
          <w:lang w:val="en-GB"/>
        </w:rPr>
        <w:t>.</w:t>
      </w:r>
      <w:r w:rsidR="00A77D82" w:rsidRPr="00085919">
        <w:rPr>
          <w:lang w:val="en-GB"/>
        </w:rPr>
        <w:t xml:space="preserve"> </w:t>
      </w:r>
      <w:r w:rsidR="00A77D82" w:rsidRPr="00085919">
        <w:rPr>
          <w:i/>
          <w:lang w:val="en-GB"/>
        </w:rPr>
        <w:t>168</w:t>
      </w:r>
      <w:r w:rsidR="00A77D82" w:rsidRPr="00085919">
        <w:rPr>
          <w:lang w:val="en-GB"/>
        </w:rPr>
        <w:t xml:space="preserve"> 118-133.</w:t>
      </w:r>
    </w:p>
    <w:p w:rsidR="00A77D82" w:rsidRPr="00085919" w:rsidRDefault="00651B5D" w:rsidP="00FD6F20">
      <w:pPr>
        <w:spacing w:line="480" w:lineRule="auto"/>
        <w:ind w:left="720" w:hanging="720"/>
        <w:rPr>
          <w:lang w:val="en-GB"/>
        </w:rPr>
      </w:pPr>
      <w:r w:rsidRPr="00085919">
        <w:rPr>
          <w:lang w:val="en-GB"/>
        </w:rPr>
        <w:t>Mouse</w:t>
      </w:r>
      <w:r w:rsidR="00A77D82" w:rsidRPr="00085919">
        <w:rPr>
          <w:lang w:val="en-GB"/>
        </w:rPr>
        <w:t xml:space="preserve"> Phenome Database. </w:t>
      </w:r>
      <w:proofErr w:type="gramStart"/>
      <w:r w:rsidR="00A77D82" w:rsidRPr="00085919">
        <w:rPr>
          <w:lang w:val="en-GB"/>
        </w:rPr>
        <w:t>The Jackson Laboratory.</w:t>
      </w:r>
      <w:proofErr w:type="gramEnd"/>
      <w:r w:rsidR="00374D00" w:rsidRPr="00085919">
        <w:rPr>
          <w:lang w:val="en-GB"/>
        </w:rPr>
        <w:t xml:space="preserve"> </w:t>
      </w:r>
      <w:proofErr w:type="gramStart"/>
      <w:r w:rsidR="00374D00" w:rsidRPr="00085919">
        <w:rPr>
          <w:lang w:val="en-GB"/>
        </w:rPr>
        <w:t>Accessed 2011-10-03.</w:t>
      </w:r>
      <w:proofErr w:type="gramEnd"/>
      <w:r w:rsidR="00374D00" w:rsidRPr="00085919">
        <w:rPr>
          <w:lang w:val="en-GB"/>
        </w:rPr>
        <w:t xml:space="preserve"> </w:t>
      </w:r>
      <w:r w:rsidR="00374D00" w:rsidRPr="00085919">
        <w:rPr>
          <w:lang w:val="en-US"/>
        </w:rPr>
        <w:t>http://phenome.jax.org/db/qp?rtn=views/measplot&amp;brieflook=14943&amp;userhilite=BALB/cJ,C57BL/6J</w:t>
      </w:r>
      <w:r w:rsidR="00A77D82" w:rsidRPr="00085919">
        <w:rPr>
          <w:lang w:val="en-GB"/>
        </w:rPr>
        <w:t xml:space="preserve">. </w:t>
      </w:r>
    </w:p>
    <w:p w:rsidR="00A77D82" w:rsidRPr="00085919" w:rsidRDefault="00651B5D" w:rsidP="00FD6F20">
      <w:pPr>
        <w:spacing w:line="480" w:lineRule="auto"/>
        <w:ind w:left="720" w:hanging="720"/>
        <w:rPr>
          <w:lang w:val="en-GB"/>
        </w:rPr>
      </w:pPr>
      <w:r w:rsidRPr="00085919">
        <w:rPr>
          <w:lang w:val="en-GB"/>
        </w:rPr>
        <w:t>Nowak</w:t>
      </w:r>
      <w:r w:rsidR="00A77D82" w:rsidRPr="00085919">
        <w:rPr>
          <w:lang w:val="en-GB"/>
        </w:rPr>
        <w:t xml:space="preserve"> R</w:t>
      </w:r>
      <w:r w:rsidR="00374D00" w:rsidRPr="00085919">
        <w:rPr>
          <w:lang w:val="en-GB"/>
        </w:rPr>
        <w:t>,</w:t>
      </w:r>
      <w:r w:rsidR="00A77D82" w:rsidRPr="00085919">
        <w:rPr>
          <w:lang w:val="en-GB"/>
        </w:rPr>
        <w:t xml:space="preserve"> </w:t>
      </w:r>
      <w:proofErr w:type="spellStart"/>
      <w:r w:rsidR="00A77D82" w:rsidRPr="00085919">
        <w:rPr>
          <w:lang w:val="en-GB"/>
        </w:rPr>
        <w:t>Lévy</w:t>
      </w:r>
      <w:proofErr w:type="spellEnd"/>
      <w:r w:rsidR="00A77D82" w:rsidRPr="00085919">
        <w:rPr>
          <w:lang w:val="en-GB"/>
        </w:rPr>
        <w:t xml:space="preserve"> F</w:t>
      </w:r>
      <w:r w:rsidR="00374D00" w:rsidRPr="00085919">
        <w:rPr>
          <w:lang w:val="en-GB"/>
        </w:rPr>
        <w:t>,</w:t>
      </w:r>
      <w:r w:rsidR="00A77D82" w:rsidRPr="00085919">
        <w:rPr>
          <w:lang w:val="en-GB"/>
        </w:rPr>
        <w:t xml:space="preserve"> 2010</w:t>
      </w:r>
      <w:r w:rsidR="00374D00" w:rsidRPr="00085919">
        <w:rPr>
          <w:lang w:val="en-GB"/>
        </w:rPr>
        <w:t xml:space="preserve">: </w:t>
      </w:r>
      <w:r w:rsidR="00A77D82" w:rsidRPr="00085919">
        <w:rPr>
          <w:lang w:val="en-GB"/>
        </w:rPr>
        <w:t xml:space="preserve">Mammalian parental behaviour and </w:t>
      </w:r>
      <w:proofErr w:type="spellStart"/>
      <w:r w:rsidR="00A77D82" w:rsidRPr="00085919">
        <w:rPr>
          <w:lang w:val="en-GB"/>
        </w:rPr>
        <w:t>neurohormonal</w:t>
      </w:r>
      <w:proofErr w:type="spellEnd"/>
      <w:r w:rsidR="00A77D82" w:rsidRPr="00085919">
        <w:rPr>
          <w:lang w:val="en-GB"/>
        </w:rPr>
        <w:t xml:space="preserve"> determinants. In: </w:t>
      </w:r>
      <w:proofErr w:type="spellStart"/>
      <w:r w:rsidR="00374D00" w:rsidRPr="00085919">
        <w:rPr>
          <w:lang w:val="en-GB"/>
        </w:rPr>
        <w:t>Koob</w:t>
      </w:r>
      <w:proofErr w:type="spellEnd"/>
      <w:r w:rsidR="00374D00" w:rsidRPr="00085919">
        <w:rPr>
          <w:lang w:val="en-GB"/>
        </w:rPr>
        <w:t xml:space="preserve"> GF, Le </w:t>
      </w:r>
      <w:proofErr w:type="spellStart"/>
      <w:r w:rsidR="00374D00" w:rsidRPr="00085919">
        <w:rPr>
          <w:lang w:val="en-GB"/>
        </w:rPr>
        <w:t>Moal</w:t>
      </w:r>
      <w:proofErr w:type="spellEnd"/>
      <w:r w:rsidR="00374D00" w:rsidRPr="00085919">
        <w:rPr>
          <w:lang w:val="en-GB"/>
        </w:rPr>
        <w:t xml:space="preserve"> M, Thompson RF (</w:t>
      </w:r>
      <w:proofErr w:type="spellStart"/>
      <w:proofErr w:type="gramStart"/>
      <w:r w:rsidR="00374D00" w:rsidRPr="00085919">
        <w:rPr>
          <w:lang w:val="en-GB"/>
        </w:rPr>
        <w:t>ed</w:t>
      </w:r>
      <w:r w:rsidR="00CE3BDB" w:rsidRPr="00085919">
        <w:rPr>
          <w:lang w:val="en-GB"/>
        </w:rPr>
        <w:t>s</w:t>
      </w:r>
      <w:proofErr w:type="spellEnd"/>
      <w:proofErr w:type="gramEnd"/>
      <w:r w:rsidR="00374D00" w:rsidRPr="00085919">
        <w:rPr>
          <w:lang w:val="en-GB"/>
        </w:rPr>
        <w:t xml:space="preserve">), </w:t>
      </w:r>
      <w:proofErr w:type="spellStart"/>
      <w:r w:rsidR="00A77D82" w:rsidRPr="00085919">
        <w:rPr>
          <w:lang w:val="en-GB"/>
        </w:rPr>
        <w:t>Encyclopedia</w:t>
      </w:r>
      <w:proofErr w:type="spellEnd"/>
      <w:r w:rsidR="00A77D82" w:rsidRPr="00085919">
        <w:rPr>
          <w:lang w:val="en-GB"/>
        </w:rPr>
        <w:t xml:space="preserve"> of </w:t>
      </w:r>
      <w:proofErr w:type="spellStart"/>
      <w:r w:rsidR="00A77D82" w:rsidRPr="00085919">
        <w:rPr>
          <w:lang w:val="en-GB"/>
        </w:rPr>
        <w:t>Behavioral</w:t>
      </w:r>
      <w:proofErr w:type="spellEnd"/>
      <w:r w:rsidR="00A77D82" w:rsidRPr="00085919">
        <w:rPr>
          <w:lang w:val="en-GB"/>
        </w:rPr>
        <w:t xml:space="preserve"> Neuroscience</w:t>
      </w:r>
      <w:r w:rsidR="00374D00" w:rsidRPr="00085919">
        <w:rPr>
          <w:lang w:val="en-GB"/>
        </w:rPr>
        <w:t>.</w:t>
      </w:r>
      <w:r w:rsidR="00A77D82" w:rsidRPr="00085919">
        <w:rPr>
          <w:lang w:val="en-GB"/>
        </w:rPr>
        <w:t xml:space="preserve"> </w:t>
      </w:r>
      <w:r w:rsidR="00374D00" w:rsidRPr="00085919">
        <w:rPr>
          <w:lang w:val="en-GB"/>
        </w:rPr>
        <w:t>Amsterdam Elsevier,</w:t>
      </w:r>
      <w:r w:rsidR="00374D00" w:rsidRPr="00085919" w:rsidDel="00374D00">
        <w:rPr>
          <w:lang w:val="en-GB"/>
        </w:rPr>
        <w:t xml:space="preserve"> </w:t>
      </w:r>
      <w:r w:rsidR="00374D00" w:rsidRPr="00085919">
        <w:rPr>
          <w:lang w:val="en-GB"/>
        </w:rPr>
        <w:t>p</w:t>
      </w:r>
      <w:r w:rsidR="00A77D82" w:rsidRPr="00085919">
        <w:rPr>
          <w:lang w:val="en-GB"/>
        </w:rPr>
        <w:t>p</w:t>
      </w:r>
      <w:r w:rsidR="00374D00" w:rsidRPr="00085919">
        <w:rPr>
          <w:lang w:val="en-GB"/>
        </w:rPr>
        <w:t>.</w:t>
      </w:r>
      <w:r w:rsidR="00A77D82" w:rsidRPr="00085919">
        <w:rPr>
          <w:lang w:val="en-GB"/>
        </w:rPr>
        <w:t xml:space="preserve"> 163-172</w:t>
      </w:r>
      <w:proofErr w:type="gramStart"/>
      <w:r w:rsidR="00A77D82" w:rsidRPr="00085919">
        <w:rPr>
          <w:lang w:val="en-GB"/>
        </w:rPr>
        <w:t>,.</w:t>
      </w:r>
      <w:proofErr w:type="gramEnd"/>
    </w:p>
    <w:p w:rsidR="00A77D82" w:rsidRPr="00085919" w:rsidRDefault="00651B5D" w:rsidP="00FD6F20">
      <w:pPr>
        <w:spacing w:line="480" w:lineRule="auto"/>
        <w:ind w:left="720" w:hanging="720"/>
        <w:rPr>
          <w:lang w:val="en-GB"/>
        </w:rPr>
      </w:pPr>
      <w:r w:rsidRPr="00085919">
        <w:rPr>
          <w:lang w:val="en-GB"/>
        </w:rPr>
        <w:t>Nowak</w:t>
      </w:r>
      <w:r w:rsidR="00A77D82" w:rsidRPr="00085919">
        <w:rPr>
          <w:lang w:val="en-GB"/>
        </w:rPr>
        <w:t xml:space="preserve"> R, Porter RH, </w:t>
      </w:r>
      <w:proofErr w:type="spellStart"/>
      <w:r w:rsidR="00A77D82" w:rsidRPr="00085919">
        <w:rPr>
          <w:lang w:val="en-GB"/>
        </w:rPr>
        <w:t>Lévy</w:t>
      </w:r>
      <w:proofErr w:type="spellEnd"/>
      <w:r w:rsidR="00A77D82" w:rsidRPr="00085919">
        <w:rPr>
          <w:lang w:val="en-GB"/>
        </w:rPr>
        <w:t xml:space="preserve"> F, </w:t>
      </w:r>
      <w:proofErr w:type="spellStart"/>
      <w:r w:rsidR="00A77D82" w:rsidRPr="00085919">
        <w:rPr>
          <w:lang w:val="en-GB"/>
        </w:rPr>
        <w:t>Orgeur</w:t>
      </w:r>
      <w:proofErr w:type="spellEnd"/>
      <w:r w:rsidR="00A77D82" w:rsidRPr="00085919">
        <w:rPr>
          <w:lang w:val="en-GB"/>
        </w:rPr>
        <w:t xml:space="preserve"> P and </w:t>
      </w:r>
      <w:proofErr w:type="spellStart"/>
      <w:r w:rsidR="00A77D82" w:rsidRPr="00085919">
        <w:rPr>
          <w:lang w:val="en-GB"/>
        </w:rPr>
        <w:t>Schaal</w:t>
      </w:r>
      <w:proofErr w:type="spellEnd"/>
      <w:r w:rsidR="00A77D82" w:rsidRPr="00085919">
        <w:rPr>
          <w:lang w:val="en-GB"/>
        </w:rPr>
        <w:t xml:space="preserve"> B</w:t>
      </w:r>
      <w:r w:rsidR="00374D00" w:rsidRPr="00085919">
        <w:rPr>
          <w:lang w:val="en-GB"/>
        </w:rPr>
        <w:t>,</w:t>
      </w:r>
      <w:r w:rsidR="00A77D82" w:rsidRPr="00085919">
        <w:rPr>
          <w:lang w:val="en-GB"/>
        </w:rPr>
        <w:t xml:space="preserve"> 2000</w:t>
      </w:r>
      <w:r w:rsidR="00374D00" w:rsidRPr="00085919">
        <w:rPr>
          <w:lang w:val="en-GB"/>
        </w:rPr>
        <w:t xml:space="preserve">: </w:t>
      </w:r>
      <w:r w:rsidR="00A77D82" w:rsidRPr="00085919">
        <w:rPr>
          <w:lang w:val="en-GB"/>
        </w:rPr>
        <w:t>Role of mother–young interactions in the survival of offspring in domestic mammals. Rev</w:t>
      </w:r>
      <w:r w:rsidR="00374D00" w:rsidRPr="00085919">
        <w:rPr>
          <w:lang w:val="en-GB"/>
        </w:rPr>
        <w:t>.</w:t>
      </w:r>
      <w:r w:rsidR="00A77D82" w:rsidRPr="00085919">
        <w:rPr>
          <w:lang w:val="en-GB"/>
        </w:rPr>
        <w:t xml:space="preserve"> </w:t>
      </w:r>
      <w:proofErr w:type="spellStart"/>
      <w:r w:rsidR="00A77D82" w:rsidRPr="00085919">
        <w:rPr>
          <w:lang w:val="en-GB"/>
        </w:rPr>
        <w:t>Reprod</w:t>
      </w:r>
      <w:proofErr w:type="spellEnd"/>
      <w:r w:rsidR="00374D00" w:rsidRPr="00085919">
        <w:rPr>
          <w:lang w:val="en-GB"/>
        </w:rPr>
        <w:t>.</w:t>
      </w:r>
      <w:r w:rsidR="00A77D82" w:rsidRPr="00085919">
        <w:rPr>
          <w:lang w:val="en-GB"/>
        </w:rPr>
        <w:t xml:space="preserve"> </w:t>
      </w:r>
      <w:r w:rsidR="00A77D82" w:rsidRPr="00085919">
        <w:rPr>
          <w:i/>
          <w:lang w:val="en-GB"/>
        </w:rPr>
        <w:t>5</w:t>
      </w:r>
      <w:r w:rsidR="00A77D82" w:rsidRPr="00085919">
        <w:rPr>
          <w:lang w:val="en-GB"/>
        </w:rPr>
        <w:t xml:space="preserve"> 153–163.</w:t>
      </w:r>
    </w:p>
    <w:p w:rsidR="00A77D82" w:rsidRPr="00085919" w:rsidRDefault="00651B5D" w:rsidP="00FD6F20">
      <w:pPr>
        <w:spacing w:line="480" w:lineRule="auto"/>
        <w:ind w:left="720" w:hanging="720"/>
        <w:rPr>
          <w:lang w:val="en-GB"/>
        </w:rPr>
      </w:pPr>
      <w:proofErr w:type="spellStart"/>
      <w:r w:rsidRPr="00085919">
        <w:rPr>
          <w:lang w:val="en-GB"/>
        </w:rPr>
        <w:t>Peripato</w:t>
      </w:r>
      <w:proofErr w:type="spellEnd"/>
      <w:r w:rsidR="00A77D82" w:rsidRPr="00085919">
        <w:rPr>
          <w:lang w:val="en-GB"/>
        </w:rPr>
        <w:t xml:space="preserve"> AC, De Brito RA, Vaughn TT, </w:t>
      </w:r>
      <w:proofErr w:type="spellStart"/>
      <w:r w:rsidR="00A77D82" w:rsidRPr="00085919">
        <w:rPr>
          <w:lang w:val="en-GB"/>
        </w:rPr>
        <w:t>Pletscher</w:t>
      </w:r>
      <w:proofErr w:type="spellEnd"/>
      <w:r w:rsidR="00A77D82" w:rsidRPr="00085919">
        <w:rPr>
          <w:lang w:val="en-GB"/>
        </w:rPr>
        <w:t xml:space="preserve"> LS, </w:t>
      </w:r>
      <w:proofErr w:type="spellStart"/>
      <w:r w:rsidR="00A77D82" w:rsidRPr="00085919">
        <w:rPr>
          <w:lang w:val="en-GB"/>
        </w:rPr>
        <w:t>Matioli</w:t>
      </w:r>
      <w:proofErr w:type="spellEnd"/>
      <w:r w:rsidR="00A77D82" w:rsidRPr="00085919">
        <w:rPr>
          <w:lang w:val="en-GB"/>
        </w:rPr>
        <w:t xml:space="preserve"> SR</w:t>
      </w:r>
      <w:r w:rsidR="00374D00" w:rsidRPr="00085919">
        <w:rPr>
          <w:lang w:val="en-GB"/>
        </w:rPr>
        <w:t>,</w:t>
      </w:r>
      <w:r w:rsidR="00A77D82" w:rsidRPr="00085919">
        <w:rPr>
          <w:lang w:val="en-GB"/>
        </w:rPr>
        <w:t xml:space="preserve"> </w:t>
      </w:r>
      <w:proofErr w:type="spellStart"/>
      <w:r w:rsidR="00A77D82" w:rsidRPr="00085919">
        <w:rPr>
          <w:lang w:val="en-GB"/>
        </w:rPr>
        <w:t>Cheverud</w:t>
      </w:r>
      <w:proofErr w:type="spellEnd"/>
      <w:r w:rsidR="00A77D82" w:rsidRPr="00085919">
        <w:rPr>
          <w:lang w:val="en-GB"/>
        </w:rPr>
        <w:t xml:space="preserve"> JM 2002</w:t>
      </w:r>
      <w:r w:rsidR="00374D00" w:rsidRPr="00085919">
        <w:rPr>
          <w:lang w:val="en-GB"/>
        </w:rPr>
        <w:t xml:space="preserve">: </w:t>
      </w:r>
      <w:r w:rsidR="00A77D82" w:rsidRPr="00085919">
        <w:rPr>
          <w:lang w:val="en-GB"/>
        </w:rPr>
        <w:t>Quantitative trait loci for maternal performance for offspring survival in mice. Genetics</w:t>
      </w:r>
      <w:r w:rsidR="00374D00" w:rsidRPr="00085919">
        <w:rPr>
          <w:lang w:val="en-GB"/>
        </w:rPr>
        <w:t xml:space="preserve"> </w:t>
      </w:r>
      <w:r w:rsidR="00A77D82" w:rsidRPr="00085919">
        <w:rPr>
          <w:i/>
          <w:lang w:val="en-GB"/>
        </w:rPr>
        <w:t>162</w:t>
      </w:r>
      <w:r w:rsidR="00A77D82" w:rsidRPr="00085919">
        <w:rPr>
          <w:lang w:val="en-GB"/>
        </w:rPr>
        <w:t xml:space="preserve"> 1341-1353.</w:t>
      </w:r>
    </w:p>
    <w:p w:rsidR="00A77D82" w:rsidRPr="00085919" w:rsidRDefault="00651B5D" w:rsidP="00FD6F20">
      <w:pPr>
        <w:spacing w:line="480" w:lineRule="auto"/>
        <w:ind w:left="720" w:hanging="720"/>
        <w:rPr>
          <w:lang w:val="en-GB"/>
        </w:rPr>
      </w:pPr>
      <w:proofErr w:type="spellStart"/>
      <w:r w:rsidRPr="00085919">
        <w:rPr>
          <w:lang w:val="en-GB"/>
        </w:rPr>
        <w:lastRenderedPageBreak/>
        <w:t>Poley</w:t>
      </w:r>
      <w:proofErr w:type="spellEnd"/>
      <w:r w:rsidR="00A77D82" w:rsidRPr="00085919">
        <w:rPr>
          <w:lang w:val="en-GB"/>
        </w:rPr>
        <w:t xml:space="preserve"> W</w:t>
      </w:r>
      <w:r w:rsidR="00374D00" w:rsidRPr="00085919">
        <w:rPr>
          <w:lang w:val="en-GB"/>
        </w:rPr>
        <w:t xml:space="preserve">, </w:t>
      </w:r>
      <w:r w:rsidR="00A77D82" w:rsidRPr="00085919">
        <w:rPr>
          <w:lang w:val="en-GB"/>
        </w:rPr>
        <w:t>1974</w:t>
      </w:r>
      <w:r w:rsidR="00374D00" w:rsidRPr="00085919">
        <w:rPr>
          <w:lang w:val="en-GB"/>
        </w:rPr>
        <w:t xml:space="preserve">: </w:t>
      </w:r>
      <w:r w:rsidR="00A77D82" w:rsidRPr="00085919">
        <w:rPr>
          <w:lang w:val="en-GB"/>
        </w:rPr>
        <w:t xml:space="preserve">Emotionality related to maternal cannibalism in BALB and C57BL mice. </w:t>
      </w:r>
      <w:r w:rsidR="00374D00" w:rsidRPr="00085919">
        <w:rPr>
          <w:lang w:val="en-GB"/>
        </w:rPr>
        <w:t xml:space="preserve">Anim. Learn. </w:t>
      </w:r>
      <w:proofErr w:type="spellStart"/>
      <w:proofErr w:type="gramStart"/>
      <w:r w:rsidR="00A77D82" w:rsidRPr="00085919">
        <w:rPr>
          <w:lang w:val="en-GB"/>
        </w:rPr>
        <w:t>Behav</w:t>
      </w:r>
      <w:proofErr w:type="spellEnd"/>
      <w:r w:rsidR="00374D00" w:rsidRPr="00085919">
        <w:rPr>
          <w:i/>
          <w:lang w:val="en-GB"/>
        </w:rPr>
        <w:t>.</w:t>
      </w:r>
      <w:proofErr w:type="gramEnd"/>
      <w:r w:rsidR="00A77D82" w:rsidRPr="00085919">
        <w:rPr>
          <w:lang w:val="en-GB"/>
        </w:rPr>
        <w:t xml:space="preserve"> </w:t>
      </w:r>
      <w:r w:rsidR="00A77D82" w:rsidRPr="00085919">
        <w:rPr>
          <w:i/>
          <w:lang w:val="en-GB"/>
        </w:rPr>
        <w:t>2</w:t>
      </w:r>
      <w:r w:rsidR="00A77D82" w:rsidRPr="00085919">
        <w:rPr>
          <w:lang w:val="en-GB"/>
        </w:rPr>
        <w:t xml:space="preserve"> 241-244.</w:t>
      </w:r>
    </w:p>
    <w:p w:rsidR="00A77D82" w:rsidRPr="00085919" w:rsidRDefault="00651B5D" w:rsidP="00FD6F20">
      <w:pPr>
        <w:spacing w:line="480" w:lineRule="auto"/>
        <w:ind w:left="720" w:hanging="720"/>
        <w:rPr>
          <w:lang w:val="en-GB"/>
        </w:rPr>
      </w:pPr>
      <w:proofErr w:type="spellStart"/>
      <w:r w:rsidRPr="00085919">
        <w:rPr>
          <w:lang w:val="en-GB"/>
        </w:rPr>
        <w:t>Potgieter</w:t>
      </w:r>
      <w:proofErr w:type="spellEnd"/>
      <w:r w:rsidR="00A77D82" w:rsidRPr="00085919">
        <w:rPr>
          <w:lang w:val="en-GB"/>
        </w:rPr>
        <w:t xml:space="preserve"> FJ, Wilke PI</w:t>
      </w:r>
      <w:r w:rsidRPr="00085919">
        <w:rPr>
          <w:lang w:val="en-GB"/>
        </w:rPr>
        <w:t xml:space="preserve">, 1997: Effects of different bedding materials on the reproductive performance of mice. </w:t>
      </w:r>
      <w:r w:rsidR="00A77D82" w:rsidRPr="00085919">
        <w:rPr>
          <w:lang w:val="en-US"/>
        </w:rPr>
        <w:t>J</w:t>
      </w:r>
      <w:r w:rsidR="000822A2" w:rsidRPr="00085919">
        <w:rPr>
          <w:lang w:val="en-US"/>
        </w:rPr>
        <w:t>.</w:t>
      </w:r>
      <w:r w:rsidR="00A77D82" w:rsidRPr="00085919">
        <w:rPr>
          <w:lang w:val="en-US"/>
        </w:rPr>
        <w:t xml:space="preserve"> S</w:t>
      </w:r>
      <w:r w:rsidR="000822A2" w:rsidRPr="00085919">
        <w:rPr>
          <w:lang w:val="en-US"/>
        </w:rPr>
        <w:t>.</w:t>
      </w:r>
      <w:r w:rsidR="00A77D82" w:rsidRPr="00085919">
        <w:rPr>
          <w:lang w:val="en-US"/>
        </w:rPr>
        <w:t xml:space="preserve"> Afr</w:t>
      </w:r>
      <w:r w:rsidR="000822A2" w:rsidRPr="00085919">
        <w:rPr>
          <w:lang w:val="en-US"/>
        </w:rPr>
        <w:t>.</w:t>
      </w:r>
      <w:r w:rsidR="00A77D82" w:rsidRPr="00085919">
        <w:rPr>
          <w:lang w:val="en-US"/>
        </w:rPr>
        <w:t xml:space="preserve"> Vet</w:t>
      </w:r>
      <w:r w:rsidR="000822A2" w:rsidRPr="00085919">
        <w:rPr>
          <w:lang w:val="en-US"/>
        </w:rPr>
        <w:t>.</w:t>
      </w:r>
      <w:r w:rsidR="00A77D82" w:rsidRPr="00085919">
        <w:rPr>
          <w:lang w:val="en-US"/>
        </w:rPr>
        <w:t xml:space="preserve"> Assoc. </w:t>
      </w:r>
      <w:r w:rsidR="00A77D82" w:rsidRPr="00085919">
        <w:rPr>
          <w:i/>
          <w:lang w:val="en-US"/>
        </w:rPr>
        <w:t>68</w:t>
      </w:r>
      <w:r w:rsidR="00A77D82" w:rsidRPr="00085919">
        <w:rPr>
          <w:lang w:val="en-US"/>
        </w:rPr>
        <w:t xml:space="preserve"> 8-15. </w:t>
      </w:r>
    </w:p>
    <w:p w:rsidR="00A77D82" w:rsidRPr="00085919" w:rsidRDefault="00651B5D" w:rsidP="00FD6F20">
      <w:pPr>
        <w:spacing w:line="480" w:lineRule="auto"/>
        <w:ind w:left="720" w:hanging="720"/>
        <w:rPr>
          <w:lang w:val="en-GB"/>
        </w:rPr>
      </w:pPr>
      <w:proofErr w:type="spellStart"/>
      <w:r w:rsidRPr="00085919">
        <w:rPr>
          <w:lang w:val="en-GB"/>
        </w:rPr>
        <w:t>Reeb</w:t>
      </w:r>
      <w:proofErr w:type="spellEnd"/>
      <w:r w:rsidRPr="00085919">
        <w:rPr>
          <w:lang w:val="en-GB"/>
        </w:rPr>
        <w:t>-Whitaker</w:t>
      </w:r>
      <w:r w:rsidR="00A77D82" w:rsidRPr="00085919">
        <w:rPr>
          <w:lang w:val="en-GB"/>
        </w:rPr>
        <w:t xml:space="preserve"> CK, </w:t>
      </w:r>
      <w:proofErr w:type="spellStart"/>
      <w:r w:rsidR="00A77D82" w:rsidRPr="00085919">
        <w:rPr>
          <w:lang w:val="en-GB"/>
        </w:rPr>
        <w:t>Paigen</w:t>
      </w:r>
      <w:proofErr w:type="spellEnd"/>
      <w:r w:rsidR="00A77D82" w:rsidRPr="00085919">
        <w:rPr>
          <w:lang w:val="en-GB"/>
        </w:rPr>
        <w:t xml:space="preserve"> B, Beamer WG, Bronson RT, Churchill GA, Schweitzer IB</w:t>
      </w:r>
      <w:r w:rsidR="000822A2" w:rsidRPr="00085919">
        <w:rPr>
          <w:lang w:val="en-GB"/>
        </w:rPr>
        <w:t xml:space="preserve">, </w:t>
      </w:r>
      <w:proofErr w:type="gramStart"/>
      <w:r w:rsidR="00A77D82" w:rsidRPr="00085919">
        <w:rPr>
          <w:lang w:val="en-GB"/>
        </w:rPr>
        <w:t>Myers</w:t>
      </w:r>
      <w:proofErr w:type="gramEnd"/>
      <w:r w:rsidR="00A77D82" w:rsidRPr="00085919">
        <w:rPr>
          <w:lang w:val="en-GB"/>
        </w:rPr>
        <w:t xml:space="preserve"> DD</w:t>
      </w:r>
      <w:r w:rsidR="000822A2" w:rsidRPr="00085919">
        <w:rPr>
          <w:lang w:val="en-GB"/>
        </w:rPr>
        <w:t xml:space="preserve">, </w:t>
      </w:r>
      <w:r w:rsidR="00A77D82" w:rsidRPr="00085919">
        <w:rPr>
          <w:lang w:val="en-GB"/>
        </w:rPr>
        <w:t>2001</w:t>
      </w:r>
      <w:r w:rsidR="000822A2" w:rsidRPr="00085919">
        <w:rPr>
          <w:lang w:val="en-GB"/>
        </w:rPr>
        <w:t xml:space="preserve">: </w:t>
      </w:r>
      <w:r w:rsidR="00A77D82" w:rsidRPr="00085919">
        <w:rPr>
          <w:lang w:val="en-GB"/>
        </w:rPr>
        <w:t xml:space="preserve">The impact of reduced frequency of cage changes on the health of mice housed in ventilated cages. </w:t>
      </w:r>
      <w:r w:rsidR="000822A2" w:rsidRPr="00085919">
        <w:rPr>
          <w:lang w:val="en-GB"/>
        </w:rPr>
        <w:t xml:space="preserve">Lab. </w:t>
      </w:r>
      <w:r w:rsidR="00A77D82" w:rsidRPr="00085919">
        <w:rPr>
          <w:lang w:val="en-GB"/>
        </w:rPr>
        <w:t>Anim</w:t>
      </w:r>
      <w:r w:rsidR="000822A2" w:rsidRPr="00085919">
        <w:rPr>
          <w:i/>
          <w:lang w:val="en-GB"/>
        </w:rPr>
        <w:t>.</w:t>
      </w:r>
      <w:r w:rsidR="00A77D82" w:rsidRPr="00085919">
        <w:rPr>
          <w:lang w:val="en-GB"/>
        </w:rPr>
        <w:t xml:space="preserve"> </w:t>
      </w:r>
      <w:r w:rsidR="00A77D82" w:rsidRPr="00085919">
        <w:rPr>
          <w:i/>
          <w:lang w:val="en-GB"/>
        </w:rPr>
        <w:t>35</w:t>
      </w:r>
      <w:r w:rsidR="00A77D82" w:rsidRPr="00085919">
        <w:rPr>
          <w:lang w:val="en-GB"/>
        </w:rPr>
        <w:t xml:space="preserve"> 58-73.</w:t>
      </w:r>
    </w:p>
    <w:p w:rsidR="00A77D82" w:rsidRPr="00085919" w:rsidRDefault="00651B5D" w:rsidP="00FD6F20">
      <w:pPr>
        <w:spacing w:line="480" w:lineRule="auto"/>
        <w:ind w:left="720" w:hanging="720"/>
        <w:rPr>
          <w:lang w:val="en-GB"/>
        </w:rPr>
      </w:pPr>
      <w:r w:rsidRPr="00085919">
        <w:rPr>
          <w:lang w:val="en-GB"/>
        </w:rPr>
        <w:t>Sellers</w:t>
      </w:r>
      <w:r w:rsidR="00A77D82" w:rsidRPr="00085919">
        <w:rPr>
          <w:lang w:val="en-GB"/>
        </w:rPr>
        <w:t xml:space="preserve"> RS, Clifford CB, </w:t>
      </w:r>
      <w:proofErr w:type="spellStart"/>
      <w:r w:rsidR="00A77D82" w:rsidRPr="00085919">
        <w:rPr>
          <w:lang w:val="en-GB"/>
        </w:rPr>
        <w:t>Treuting</w:t>
      </w:r>
      <w:proofErr w:type="spellEnd"/>
      <w:r w:rsidR="00A77D82" w:rsidRPr="00085919">
        <w:rPr>
          <w:lang w:val="en-GB"/>
        </w:rPr>
        <w:t xml:space="preserve"> PM, Brayton C</w:t>
      </w:r>
      <w:r w:rsidR="000822A2" w:rsidRPr="00085919">
        <w:rPr>
          <w:lang w:val="en-GB"/>
        </w:rPr>
        <w:t xml:space="preserve">, </w:t>
      </w:r>
      <w:r w:rsidR="00A77D82" w:rsidRPr="00085919">
        <w:rPr>
          <w:lang w:val="en-GB"/>
        </w:rPr>
        <w:t>2011</w:t>
      </w:r>
      <w:r w:rsidR="000822A2" w:rsidRPr="00085919">
        <w:rPr>
          <w:lang w:val="en-GB"/>
        </w:rPr>
        <w:t xml:space="preserve">: </w:t>
      </w:r>
      <w:r w:rsidR="00A77D82" w:rsidRPr="00085919">
        <w:rPr>
          <w:lang w:val="en-GB"/>
        </w:rPr>
        <w:t xml:space="preserve">Immunological Variation </w:t>
      </w:r>
      <w:proofErr w:type="gramStart"/>
      <w:r w:rsidR="00A77D82" w:rsidRPr="00085919">
        <w:rPr>
          <w:lang w:val="en-GB"/>
        </w:rPr>
        <w:t>Between</w:t>
      </w:r>
      <w:proofErr w:type="gramEnd"/>
      <w:r w:rsidR="00A77D82" w:rsidRPr="00085919">
        <w:rPr>
          <w:lang w:val="en-GB"/>
        </w:rPr>
        <w:t xml:space="preserve"> Inbred Laboratory Mouse Strains: Points to Consider in Phenotyping Genetically </w:t>
      </w:r>
      <w:proofErr w:type="spellStart"/>
      <w:r w:rsidR="00A77D82" w:rsidRPr="00085919">
        <w:rPr>
          <w:lang w:val="en-GB"/>
        </w:rPr>
        <w:t>Immunomodified</w:t>
      </w:r>
      <w:proofErr w:type="spellEnd"/>
      <w:r w:rsidR="00A77D82" w:rsidRPr="00085919">
        <w:rPr>
          <w:lang w:val="en-GB"/>
        </w:rPr>
        <w:t xml:space="preserve"> Mice. Vet</w:t>
      </w:r>
      <w:r w:rsidR="000822A2" w:rsidRPr="00085919">
        <w:rPr>
          <w:lang w:val="en-GB"/>
        </w:rPr>
        <w:t>.</w:t>
      </w:r>
      <w:r w:rsidR="00A77D82" w:rsidRPr="00085919">
        <w:rPr>
          <w:lang w:val="en-GB"/>
        </w:rPr>
        <w:t xml:space="preserve"> </w:t>
      </w:r>
      <w:proofErr w:type="spellStart"/>
      <w:proofErr w:type="gramStart"/>
      <w:r w:rsidR="00A77D82" w:rsidRPr="00085919">
        <w:rPr>
          <w:lang w:val="en-GB"/>
        </w:rPr>
        <w:t>Pathol</w:t>
      </w:r>
      <w:proofErr w:type="spellEnd"/>
      <w:r w:rsidR="00A77D82" w:rsidRPr="00085919">
        <w:rPr>
          <w:lang w:val="en-GB"/>
        </w:rPr>
        <w:t>.</w:t>
      </w:r>
      <w:proofErr w:type="gramEnd"/>
      <w:r w:rsidR="00A77D82" w:rsidRPr="00085919">
        <w:rPr>
          <w:lang w:val="en-GB"/>
        </w:rPr>
        <w:t xml:space="preserve"> Nov 30.</w:t>
      </w:r>
    </w:p>
    <w:p w:rsidR="00A77D82" w:rsidRPr="00085919" w:rsidRDefault="00651B5D" w:rsidP="00FD6F20">
      <w:pPr>
        <w:spacing w:line="480" w:lineRule="auto"/>
        <w:ind w:left="720" w:hanging="720"/>
      </w:pPr>
      <w:r w:rsidRPr="00085919">
        <w:rPr>
          <w:lang w:val="en-GB"/>
        </w:rPr>
        <w:t>Shoji</w:t>
      </w:r>
      <w:r w:rsidR="00A77D82" w:rsidRPr="00085919">
        <w:rPr>
          <w:lang w:val="en-GB"/>
        </w:rPr>
        <w:t xml:space="preserve"> H</w:t>
      </w:r>
      <w:r w:rsidR="000822A2" w:rsidRPr="00085919">
        <w:rPr>
          <w:lang w:val="en-GB"/>
        </w:rPr>
        <w:t xml:space="preserve">, </w:t>
      </w:r>
      <w:r w:rsidR="00A77D82" w:rsidRPr="00085919">
        <w:rPr>
          <w:lang w:val="en-GB"/>
        </w:rPr>
        <w:t>Kato K</w:t>
      </w:r>
      <w:r w:rsidR="000822A2" w:rsidRPr="00085919">
        <w:rPr>
          <w:lang w:val="en-GB"/>
        </w:rPr>
        <w:t>,</w:t>
      </w:r>
      <w:r w:rsidR="00A77D82" w:rsidRPr="00085919">
        <w:rPr>
          <w:lang w:val="en-GB"/>
        </w:rPr>
        <w:t xml:space="preserve"> 2006</w:t>
      </w:r>
      <w:r w:rsidR="000822A2" w:rsidRPr="00085919">
        <w:rPr>
          <w:lang w:val="en-GB"/>
        </w:rPr>
        <w:t xml:space="preserve">: </w:t>
      </w:r>
      <w:r w:rsidR="00A77D82" w:rsidRPr="00085919">
        <w:rPr>
          <w:lang w:val="en-GB"/>
        </w:rPr>
        <w:t xml:space="preserve">Maternal </w:t>
      </w:r>
      <w:proofErr w:type="spellStart"/>
      <w:r w:rsidR="00A77D82" w:rsidRPr="00085919">
        <w:rPr>
          <w:lang w:val="en-GB"/>
        </w:rPr>
        <w:t>behavior</w:t>
      </w:r>
      <w:proofErr w:type="spellEnd"/>
      <w:r w:rsidR="00A77D82" w:rsidRPr="00085919">
        <w:rPr>
          <w:lang w:val="en-GB"/>
        </w:rPr>
        <w:t xml:space="preserve"> of </w:t>
      </w:r>
      <w:proofErr w:type="spellStart"/>
      <w:r w:rsidR="00A77D82" w:rsidRPr="00085919">
        <w:rPr>
          <w:lang w:val="en-GB"/>
        </w:rPr>
        <w:t>primiparous</w:t>
      </w:r>
      <w:proofErr w:type="spellEnd"/>
      <w:r w:rsidR="00A77D82" w:rsidRPr="00085919">
        <w:rPr>
          <w:lang w:val="en-GB"/>
        </w:rPr>
        <w:t xml:space="preserve"> females in inbred strains of mice: A detailed descriptive analysis. </w:t>
      </w:r>
      <w:r w:rsidR="000822A2" w:rsidRPr="00085919">
        <w:rPr>
          <w:lang w:val="en-GB"/>
        </w:rPr>
        <w:t xml:space="preserve">Physiol. </w:t>
      </w:r>
      <w:r w:rsidR="00A77D82" w:rsidRPr="00085919">
        <w:t>Behav</w:t>
      </w:r>
      <w:r w:rsidR="000822A2" w:rsidRPr="00085919">
        <w:t>.</w:t>
      </w:r>
      <w:r w:rsidR="00A77D82" w:rsidRPr="00085919">
        <w:t xml:space="preserve"> </w:t>
      </w:r>
      <w:r w:rsidR="00A77D82" w:rsidRPr="00085919">
        <w:rPr>
          <w:i/>
        </w:rPr>
        <w:t>89</w:t>
      </w:r>
      <w:r w:rsidR="00A77D82" w:rsidRPr="00085919">
        <w:t xml:space="preserve"> 320-328.</w:t>
      </w:r>
    </w:p>
    <w:p w:rsidR="00A77D82" w:rsidRPr="00085919" w:rsidRDefault="00651B5D" w:rsidP="00FD6F20">
      <w:pPr>
        <w:spacing w:line="480" w:lineRule="auto"/>
        <w:ind w:left="720" w:hanging="720"/>
        <w:rPr>
          <w:lang w:val="en-GB"/>
        </w:rPr>
      </w:pPr>
      <w:r w:rsidRPr="00085919">
        <w:rPr>
          <w:lang w:val="en-US"/>
        </w:rPr>
        <w:t>Tsai</w:t>
      </w:r>
      <w:r w:rsidR="00A77D82" w:rsidRPr="00085919">
        <w:rPr>
          <w:lang w:val="en-US"/>
        </w:rPr>
        <w:t xml:space="preserve"> PP, </w:t>
      </w:r>
      <w:proofErr w:type="spellStart"/>
      <w:r w:rsidR="00A77D82" w:rsidRPr="00085919">
        <w:rPr>
          <w:lang w:val="en-US"/>
        </w:rPr>
        <w:t>Oppermann</w:t>
      </w:r>
      <w:proofErr w:type="spellEnd"/>
      <w:r w:rsidR="00A77D82" w:rsidRPr="00085919">
        <w:rPr>
          <w:lang w:val="en-US"/>
        </w:rPr>
        <w:t xml:space="preserve"> D, </w:t>
      </w:r>
      <w:proofErr w:type="spellStart"/>
      <w:r w:rsidR="00A77D82" w:rsidRPr="00085919">
        <w:rPr>
          <w:lang w:val="en-US"/>
        </w:rPr>
        <w:t>Stelzer</w:t>
      </w:r>
      <w:proofErr w:type="spellEnd"/>
      <w:r w:rsidR="00A77D82" w:rsidRPr="00085919">
        <w:rPr>
          <w:lang w:val="en-US"/>
        </w:rPr>
        <w:t xml:space="preserve"> HD, Mahler M</w:t>
      </w:r>
      <w:r w:rsidR="000822A2" w:rsidRPr="00085919">
        <w:rPr>
          <w:lang w:val="en-US"/>
        </w:rPr>
        <w:t xml:space="preserve">, </w:t>
      </w:r>
      <w:proofErr w:type="spellStart"/>
      <w:r w:rsidR="00A77D82" w:rsidRPr="00085919">
        <w:rPr>
          <w:lang w:val="en-US"/>
        </w:rPr>
        <w:t>Hackbarth</w:t>
      </w:r>
      <w:proofErr w:type="spellEnd"/>
      <w:r w:rsidR="00A77D82" w:rsidRPr="00085919">
        <w:rPr>
          <w:lang w:val="en-US"/>
        </w:rPr>
        <w:t xml:space="preserve"> H</w:t>
      </w:r>
      <w:r w:rsidR="000822A2" w:rsidRPr="00085919">
        <w:rPr>
          <w:lang w:val="en-US"/>
        </w:rPr>
        <w:t xml:space="preserve">, </w:t>
      </w:r>
      <w:r w:rsidR="00A77D82" w:rsidRPr="00085919">
        <w:rPr>
          <w:lang w:val="en-US"/>
        </w:rPr>
        <w:t>2003</w:t>
      </w:r>
      <w:r w:rsidR="000822A2" w:rsidRPr="00085919">
        <w:rPr>
          <w:lang w:val="en-US"/>
        </w:rPr>
        <w:t xml:space="preserve">: </w:t>
      </w:r>
      <w:r w:rsidR="00A77D82" w:rsidRPr="00085919">
        <w:rPr>
          <w:lang w:val="en-GB"/>
        </w:rPr>
        <w:t>The effects of different rack systems on the breeding performance of DBA/2 mice. Lab</w:t>
      </w:r>
      <w:r w:rsidR="000822A2" w:rsidRPr="00085919">
        <w:rPr>
          <w:lang w:val="en-GB"/>
        </w:rPr>
        <w:t>.</w:t>
      </w:r>
      <w:r w:rsidR="00A77D82" w:rsidRPr="00085919">
        <w:rPr>
          <w:lang w:val="en-GB"/>
        </w:rPr>
        <w:t xml:space="preserve"> Anim</w:t>
      </w:r>
      <w:r w:rsidR="000822A2" w:rsidRPr="00085919">
        <w:rPr>
          <w:lang w:val="en-GB"/>
        </w:rPr>
        <w:t xml:space="preserve">. </w:t>
      </w:r>
      <w:r w:rsidR="00A77D82" w:rsidRPr="00085919">
        <w:rPr>
          <w:i/>
          <w:lang w:val="en-GB"/>
        </w:rPr>
        <w:t>37</w:t>
      </w:r>
      <w:r w:rsidR="00A77D82" w:rsidRPr="00085919">
        <w:rPr>
          <w:lang w:val="en-GB"/>
        </w:rPr>
        <w:t xml:space="preserve"> 44-53.</w:t>
      </w:r>
    </w:p>
    <w:p w:rsidR="00A77D82" w:rsidRPr="00085919" w:rsidRDefault="00651B5D" w:rsidP="000822A2">
      <w:pPr>
        <w:spacing w:line="480" w:lineRule="auto"/>
        <w:ind w:left="720" w:hanging="720"/>
        <w:rPr>
          <w:lang w:val="en-GB"/>
        </w:rPr>
      </w:pPr>
      <w:proofErr w:type="spellStart"/>
      <w:r w:rsidRPr="00085919">
        <w:rPr>
          <w:lang w:val="en-GB"/>
        </w:rPr>
        <w:t>Tuchscherer</w:t>
      </w:r>
      <w:proofErr w:type="spellEnd"/>
      <w:r w:rsidR="00A77D82" w:rsidRPr="00085919">
        <w:rPr>
          <w:lang w:val="en-GB"/>
        </w:rPr>
        <w:t xml:space="preserve"> M, Puppe B, </w:t>
      </w:r>
      <w:proofErr w:type="spellStart"/>
      <w:r w:rsidR="00A77D82" w:rsidRPr="00085919">
        <w:rPr>
          <w:lang w:val="en-GB"/>
        </w:rPr>
        <w:t>Tuchscherer</w:t>
      </w:r>
      <w:proofErr w:type="spellEnd"/>
      <w:r w:rsidR="00A77D82" w:rsidRPr="00085919">
        <w:rPr>
          <w:lang w:val="en-GB"/>
        </w:rPr>
        <w:t xml:space="preserve"> A</w:t>
      </w:r>
      <w:r w:rsidR="000822A2" w:rsidRPr="00085919">
        <w:rPr>
          <w:lang w:val="en-GB"/>
        </w:rPr>
        <w:t xml:space="preserve">, </w:t>
      </w:r>
      <w:proofErr w:type="spellStart"/>
      <w:proofErr w:type="gramStart"/>
      <w:r w:rsidR="00A77D82" w:rsidRPr="00085919">
        <w:rPr>
          <w:lang w:val="en-GB"/>
        </w:rPr>
        <w:t>Tiemann</w:t>
      </w:r>
      <w:proofErr w:type="spellEnd"/>
      <w:proofErr w:type="gramEnd"/>
      <w:r w:rsidR="00A77D82" w:rsidRPr="00085919">
        <w:rPr>
          <w:lang w:val="en-GB"/>
        </w:rPr>
        <w:t xml:space="preserve"> U, 2000</w:t>
      </w:r>
      <w:r w:rsidR="000822A2" w:rsidRPr="00085919">
        <w:rPr>
          <w:lang w:val="en-GB"/>
        </w:rPr>
        <w:t xml:space="preserve">: </w:t>
      </w:r>
      <w:r w:rsidR="00A77D82" w:rsidRPr="00085919">
        <w:rPr>
          <w:lang w:val="en-GB"/>
        </w:rPr>
        <w:t>Early identification</w:t>
      </w:r>
      <w:r w:rsidR="000822A2" w:rsidRPr="00085919">
        <w:rPr>
          <w:lang w:val="en-GB"/>
        </w:rPr>
        <w:t xml:space="preserve"> </w:t>
      </w:r>
      <w:r w:rsidR="00A77D82" w:rsidRPr="00085919">
        <w:rPr>
          <w:lang w:val="en-GB"/>
        </w:rPr>
        <w:t xml:space="preserve">of neonates at risk: Traits of </w:t>
      </w:r>
      <w:proofErr w:type="spellStart"/>
      <w:r w:rsidR="00A77D82" w:rsidRPr="00085919">
        <w:rPr>
          <w:lang w:val="en-GB"/>
        </w:rPr>
        <w:t>newborn</w:t>
      </w:r>
      <w:proofErr w:type="spellEnd"/>
      <w:r w:rsidR="00A77D82" w:rsidRPr="00085919">
        <w:rPr>
          <w:lang w:val="en-GB"/>
        </w:rPr>
        <w:t xml:space="preserve"> piglets with respect to survival. </w:t>
      </w:r>
      <w:proofErr w:type="spellStart"/>
      <w:proofErr w:type="gramStart"/>
      <w:r w:rsidR="00A77D82" w:rsidRPr="00085919">
        <w:rPr>
          <w:lang w:val="en-GB"/>
        </w:rPr>
        <w:t>Theriogen</w:t>
      </w:r>
      <w:r w:rsidR="000822A2" w:rsidRPr="00085919">
        <w:rPr>
          <w:lang w:val="en-GB"/>
        </w:rPr>
        <w:t>ology</w:t>
      </w:r>
      <w:proofErr w:type="spellEnd"/>
      <w:r w:rsidR="000822A2" w:rsidRPr="00085919">
        <w:rPr>
          <w:lang w:val="en-GB"/>
        </w:rPr>
        <w:t xml:space="preserve"> </w:t>
      </w:r>
      <w:r w:rsidR="00A77D82" w:rsidRPr="00085919">
        <w:rPr>
          <w:i/>
          <w:lang w:val="en-GB"/>
        </w:rPr>
        <w:t>54</w:t>
      </w:r>
      <w:r w:rsidR="00A77D82" w:rsidRPr="00085919">
        <w:rPr>
          <w:lang w:val="en-GB"/>
        </w:rPr>
        <w:t xml:space="preserve"> 371- 388.</w:t>
      </w:r>
      <w:proofErr w:type="gramEnd"/>
    </w:p>
    <w:p w:rsidR="00A77D82" w:rsidRPr="00085919" w:rsidRDefault="00A77D82" w:rsidP="00FD6F20">
      <w:pPr>
        <w:spacing w:line="480" w:lineRule="auto"/>
        <w:ind w:left="720" w:hanging="720"/>
        <w:rPr>
          <w:lang w:val="en-GB"/>
        </w:rPr>
      </w:pPr>
      <w:r w:rsidRPr="00085919">
        <w:rPr>
          <w:lang w:val="en-GB"/>
        </w:rPr>
        <w:t>Varley MA</w:t>
      </w:r>
      <w:r w:rsidR="00CE3BDB" w:rsidRPr="00085919">
        <w:rPr>
          <w:lang w:val="en-GB"/>
        </w:rPr>
        <w:t>,</w:t>
      </w:r>
      <w:r w:rsidRPr="00085919">
        <w:rPr>
          <w:lang w:val="en-GB"/>
        </w:rPr>
        <w:t xml:space="preserve"> 1992</w:t>
      </w:r>
      <w:r w:rsidR="00CE3BDB" w:rsidRPr="00085919">
        <w:rPr>
          <w:lang w:val="en-GB"/>
        </w:rPr>
        <w:t xml:space="preserve">: </w:t>
      </w:r>
      <w:r w:rsidRPr="00085919">
        <w:rPr>
          <w:lang w:val="en-GB"/>
        </w:rPr>
        <w:t>Neonatal survival: an overview. I</w:t>
      </w:r>
      <w:r w:rsidR="00AD1035" w:rsidRPr="00085919">
        <w:rPr>
          <w:lang w:val="en-GB"/>
        </w:rPr>
        <w:t>n:</w:t>
      </w:r>
      <w:r w:rsidRPr="00085919">
        <w:rPr>
          <w:lang w:val="en-GB"/>
        </w:rPr>
        <w:t xml:space="preserve"> </w:t>
      </w:r>
      <w:r w:rsidR="00AD1035" w:rsidRPr="00085919">
        <w:rPr>
          <w:lang w:val="en-GB"/>
        </w:rPr>
        <w:t>Varley MA, Williams PEV, Lawrence TLJ (</w:t>
      </w:r>
      <w:proofErr w:type="spellStart"/>
      <w:proofErr w:type="gramStart"/>
      <w:r w:rsidR="00AD1035" w:rsidRPr="00085919">
        <w:rPr>
          <w:lang w:val="en-GB"/>
        </w:rPr>
        <w:t>ed</w:t>
      </w:r>
      <w:r w:rsidR="00CE3BDB" w:rsidRPr="00085919">
        <w:rPr>
          <w:lang w:val="en-GB"/>
        </w:rPr>
        <w:t>s</w:t>
      </w:r>
      <w:proofErr w:type="spellEnd"/>
      <w:proofErr w:type="gramEnd"/>
      <w:r w:rsidR="00AD1035" w:rsidRPr="00085919">
        <w:rPr>
          <w:lang w:val="en-GB"/>
        </w:rPr>
        <w:t xml:space="preserve">), </w:t>
      </w:r>
      <w:r w:rsidRPr="00085919">
        <w:rPr>
          <w:lang w:val="en-GB"/>
        </w:rPr>
        <w:t>Neonatal survival and growth.</w:t>
      </w:r>
      <w:r w:rsidR="00AD1035" w:rsidRPr="00085919">
        <w:rPr>
          <w:lang w:val="en-GB"/>
        </w:rPr>
        <w:t xml:space="preserve"> Occ. Publ. Br. Soc. Anim. Prod. No. 15, pp 1-7.</w:t>
      </w:r>
      <w:r w:rsidRPr="00085919">
        <w:rPr>
          <w:lang w:val="en-GB"/>
        </w:rPr>
        <w:t xml:space="preserve"> </w:t>
      </w:r>
    </w:p>
    <w:p w:rsidR="00CE3BDB" w:rsidRPr="00085919" w:rsidRDefault="00651B5D" w:rsidP="00CE3BDB">
      <w:pPr>
        <w:spacing w:line="480" w:lineRule="auto"/>
        <w:ind w:left="720" w:hanging="720"/>
        <w:rPr>
          <w:lang w:val="en-GB"/>
        </w:rPr>
      </w:pPr>
      <w:r w:rsidRPr="00085919">
        <w:rPr>
          <w:lang w:val="en-GB"/>
        </w:rPr>
        <w:lastRenderedPageBreak/>
        <w:t>Weber</w:t>
      </w:r>
      <w:r w:rsidR="00A77D82" w:rsidRPr="00085919">
        <w:rPr>
          <w:lang w:val="en-GB"/>
        </w:rPr>
        <w:t xml:space="preserve"> EM</w:t>
      </w:r>
      <w:r w:rsidR="00CE3BDB" w:rsidRPr="00085919">
        <w:rPr>
          <w:lang w:val="en-GB"/>
        </w:rPr>
        <w:t xml:space="preserve">, </w:t>
      </w:r>
      <w:r w:rsidR="00A77D82" w:rsidRPr="00085919">
        <w:rPr>
          <w:lang w:val="en-GB"/>
        </w:rPr>
        <w:t>Olsson IAS</w:t>
      </w:r>
      <w:r w:rsidR="00CE3BDB" w:rsidRPr="00085919">
        <w:rPr>
          <w:lang w:val="en-GB"/>
        </w:rPr>
        <w:t xml:space="preserve">, </w:t>
      </w:r>
      <w:r w:rsidR="00A77D82" w:rsidRPr="00085919">
        <w:rPr>
          <w:lang w:val="en-GB"/>
        </w:rPr>
        <w:t>2006</w:t>
      </w:r>
      <w:r w:rsidR="00CE3BDB" w:rsidRPr="00085919">
        <w:rPr>
          <w:lang w:val="en-GB"/>
        </w:rPr>
        <w:t xml:space="preserve">: </w:t>
      </w:r>
      <w:r w:rsidR="00A77D82" w:rsidRPr="00085919">
        <w:rPr>
          <w:lang w:val="en-GB"/>
        </w:rPr>
        <w:t xml:space="preserve">Maternal behaviour in laboratory mice: the effect of housing environment. </w:t>
      </w:r>
      <w:r w:rsidR="00CE3BDB" w:rsidRPr="00085919">
        <w:rPr>
          <w:lang w:val="en-GB"/>
        </w:rPr>
        <w:t xml:space="preserve">In: Mendl M, Bradshaw JWS, Burman OHP, Butterworth A, Harris MJ, Held SDE, Jones SM, </w:t>
      </w:r>
      <w:proofErr w:type="spellStart"/>
      <w:r w:rsidR="00CE3BDB" w:rsidRPr="00085919">
        <w:rPr>
          <w:lang w:val="en-GB"/>
        </w:rPr>
        <w:t>Littin</w:t>
      </w:r>
      <w:proofErr w:type="spellEnd"/>
      <w:r w:rsidR="00CE3BDB" w:rsidRPr="00085919">
        <w:rPr>
          <w:lang w:val="en-GB"/>
        </w:rPr>
        <w:t xml:space="preserve"> KE, Main DCJ,</w:t>
      </w:r>
    </w:p>
    <w:p w:rsidR="00A77D82" w:rsidRPr="00085919" w:rsidRDefault="00CE3BDB" w:rsidP="00CE3BDB">
      <w:pPr>
        <w:spacing w:line="480" w:lineRule="auto"/>
        <w:ind w:left="720" w:hanging="720"/>
        <w:rPr>
          <w:lang w:val="en-GB"/>
        </w:rPr>
      </w:pPr>
      <w:r w:rsidRPr="00085919">
        <w:rPr>
          <w:lang w:val="en-GB"/>
        </w:rPr>
        <w:t xml:space="preserve">Nicol CJ, Parker RMA, Paul ES, Richards G, Sherwin CM, Statham PTE, Toscano MJ, </w:t>
      </w:r>
      <w:proofErr w:type="spellStart"/>
      <w:r w:rsidRPr="00085919">
        <w:rPr>
          <w:lang w:val="en-GB"/>
        </w:rPr>
        <w:t>Warriss</w:t>
      </w:r>
      <w:proofErr w:type="spellEnd"/>
      <w:r w:rsidRPr="00085919">
        <w:rPr>
          <w:lang w:val="en-GB"/>
        </w:rPr>
        <w:t xml:space="preserve"> PD (</w:t>
      </w:r>
      <w:proofErr w:type="spellStart"/>
      <w:r w:rsidRPr="00085919">
        <w:rPr>
          <w:lang w:val="en-GB"/>
        </w:rPr>
        <w:t>eds</w:t>
      </w:r>
      <w:proofErr w:type="spellEnd"/>
      <w:r w:rsidRPr="00085919">
        <w:rPr>
          <w:lang w:val="en-GB"/>
        </w:rPr>
        <w:t>), Proc.</w:t>
      </w:r>
      <w:r w:rsidRPr="00085919">
        <w:rPr>
          <w:i/>
          <w:lang w:val="en-GB"/>
        </w:rPr>
        <w:t xml:space="preserve"> </w:t>
      </w:r>
      <w:r w:rsidR="00A77D82" w:rsidRPr="00085919">
        <w:rPr>
          <w:lang w:val="en-GB"/>
        </w:rPr>
        <w:t>40th International Congress of the ISAE</w:t>
      </w:r>
      <w:r w:rsidR="00530089" w:rsidRPr="00085919">
        <w:rPr>
          <w:lang w:val="en-GB"/>
        </w:rPr>
        <w:t xml:space="preserve">. </w:t>
      </w:r>
      <w:proofErr w:type="gramStart"/>
      <w:r w:rsidR="00A77D82" w:rsidRPr="00085919">
        <w:rPr>
          <w:lang w:val="en-GB"/>
        </w:rPr>
        <w:t>Bristol UK</w:t>
      </w:r>
      <w:r w:rsidR="00530089" w:rsidRPr="00085919">
        <w:rPr>
          <w:lang w:val="en-GB"/>
        </w:rPr>
        <w:t>, p 272</w:t>
      </w:r>
      <w:r w:rsidR="00A77D82" w:rsidRPr="00085919">
        <w:rPr>
          <w:lang w:val="en-GB"/>
        </w:rPr>
        <w:t>.</w:t>
      </w:r>
      <w:proofErr w:type="gramEnd"/>
    </w:p>
    <w:p w:rsidR="00A77D82" w:rsidRPr="00085919" w:rsidRDefault="00651B5D" w:rsidP="00FD6F20">
      <w:pPr>
        <w:spacing w:line="480" w:lineRule="auto"/>
        <w:ind w:left="720" w:hanging="720"/>
        <w:rPr>
          <w:lang w:val="en-GB"/>
        </w:rPr>
      </w:pPr>
      <w:r w:rsidRPr="00085919">
        <w:rPr>
          <w:lang w:val="en-GB"/>
        </w:rPr>
        <w:t>Wei</w:t>
      </w:r>
      <w:r w:rsidR="00A77D82" w:rsidRPr="00085919">
        <w:rPr>
          <w:lang w:val="en-GB"/>
        </w:rPr>
        <w:t xml:space="preserve"> J, Yee C, </w:t>
      </w:r>
      <w:proofErr w:type="spellStart"/>
      <w:r w:rsidR="00A77D82" w:rsidRPr="00085919">
        <w:rPr>
          <w:lang w:val="en-GB"/>
        </w:rPr>
        <w:t>Ramanathan</w:t>
      </w:r>
      <w:proofErr w:type="spellEnd"/>
      <w:r w:rsidR="00A77D82" w:rsidRPr="00085919">
        <w:rPr>
          <w:lang w:val="en-GB"/>
        </w:rPr>
        <w:t xml:space="preserve"> P, Bendall LJ, Williamson P</w:t>
      </w:r>
      <w:r w:rsidR="00530089" w:rsidRPr="00085919">
        <w:rPr>
          <w:lang w:val="en-GB"/>
        </w:rPr>
        <w:t xml:space="preserve">, </w:t>
      </w:r>
      <w:r w:rsidR="00A77D82" w:rsidRPr="00085919">
        <w:rPr>
          <w:lang w:val="en-GB"/>
        </w:rPr>
        <w:t>2011</w:t>
      </w:r>
      <w:r w:rsidR="00530089" w:rsidRPr="00085919">
        <w:rPr>
          <w:lang w:val="en-GB"/>
        </w:rPr>
        <w:t xml:space="preserve">: </w:t>
      </w:r>
      <w:r w:rsidR="00A77D82" w:rsidRPr="00085919">
        <w:rPr>
          <w:lang w:val="en-GB"/>
        </w:rPr>
        <w:t xml:space="preserve">Variation in </w:t>
      </w:r>
      <w:proofErr w:type="spellStart"/>
      <w:r w:rsidR="00A77D82" w:rsidRPr="00085919">
        <w:rPr>
          <w:lang w:val="en-GB"/>
        </w:rPr>
        <w:t>immunophenotype</w:t>
      </w:r>
      <w:proofErr w:type="spellEnd"/>
      <w:r w:rsidR="00A77D82" w:rsidRPr="00085919">
        <w:rPr>
          <w:lang w:val="en-GB"/>
        </w:rPr>
        <w:t xml:space="preserve"> of lactating mice. J</w:t>
      </w:r>
      <w:r w:rsidR="00530089" w:rsidRPr="00085919">
        <w:rPr>
          <w:lang w:val="en-GB"/>
        </w:rPr>
        <w:t>.</w:t>
      </w:r>
      <w:r w:rsidR="00A77D82" w:rsidRPr="00085919">
        <w:rPr>
          <w:lang w:val="en-GB"/>
        </w:rPr>
        <w:t xml:space="preserve"> </w:t>
      </w:r>
      <w:proofErr w:type="spellStart"/>
      <w:r w:rsidR="00A77D82" w:rsidRPr="00085919">
        <w:rPr>
          <w:lang w:val="en-GB"/>
        </w:rPr>
        <w:t>Reprod</w:t>
      </w:r>
      <w:proofErr w:type="spellEnd"/>
      <w:r w:rsidR="00530089" w:rsidRPr="00085919">
        <w:rPr>
          <w:lang w:val="en-GB"/>
        </w:rPr>
        <w:t>.</w:t>
      </w:r>
      <w:r w:rsidR="00A77D82" w:rsidRPr="00085919">
        <w:rPr>
          <w:lang w:val="en-GB"/>
        </w:rPr>
        <w:t xml:space="preserve"> </w:t>
      </w:r>
      <w:proofErr w:type="spellStart"/>
      <w:proofErr w:type="gramStart"/>
      <w:r w:rsidR="00A77D82" w:rsidRPr="00085919">
        <w:rPr>
          <w:lang w:val="en-GB"/>
        </w:rPr>
        <w:t>Immunol</w:t>
      </w:r>
      <w:proofErr w:type="spellEnd"/>
      <w:r w:rsidR="00A77D82" w:rsidRPr="00085919">
        <w:rPr>
          <w:lang w:val="en-GB"/>
        </w:rPr>
        <w:t>.</w:t>
      </w:r>
      <w:proofErr w:type="gramEnd"/>
      <w:r w:rsidR="00A77D82" w:rsidRPr="00085919">
        <w:rPr>
          <w:lang w:val="en-GB"/>
        </w:rPr>
        <w:t xml:space="preserve"> </w:t>
      </w:r>
      <w:proofErr w:type="gramStart"/>
      <w:r w:rsidR="00A77D82" w:rsidRPr="00085919">
        <w:rPr>
          <w:i/>
          <w:lang w:val="en-GB"/>
        </w:rPr>
        <w:t>89</w:t>
      </w:r>
      <w:r w:rsidR="00530089" w:rsidRPr="00085919">
        <w:rPr>
          <w:lang w:val="en-GB"/>
        </w:rPr>
        <w:t xml:space="preserve"> </w:t>
      </w:r>
      <w:r w:rsidR="00A77D82" w:rsidRPr="00085919">
        <w:rPr>
          <w:lang w:val="en-GB"/>
        </w:rPr>
        <w:t>178-84.</w:t>
      </w:r>
      <w:proofErr w:type="gramEnd"/>
    </w:p>
    <w:p w:rsidR="00A77D82" w:rsidRPr="00085919" w:rsidRDefault="00651B5D" w:rsidP="00FD6F20">
      <w:pPr>
        <w:spacing w:line="480" w:lineRule="auto"/>
        <w:ind w:left="720" w:hanging="720"/>
        <w:rPr>
          <w:lang w:val="en-GB"/>
        </w:rPr>
      </w:pPr>
      <w:r w:rsidRPr="00085919">
        <w:rPr>
          <w:lang w:val="en-GB"/>
        </w:rPr>
        <w:t>Whitaker</w:t>
      </w:r>
      <w:r w:rsidR="00A77D82" w:rsidRPr="00085919">
        <w:rPr>
          <w:lang w:val="en-GB"/>
        </w:rPr>
        <w:t xml:space="preserve"> J, Moy SS, Saville BR, Godfrey V, Nielsen J, </w:t>
      </w:r>
      <w:proofErr w:type="spellStart"/>
      <w:r w:rsidR="00A77D82" w:rsidRPr="00085919">
        <w:rPr>
          <w:lang w:val="en-GB"/>
        </w:rPr>
        <w:t>Bellinger</w:t>
      </w:r>
      <w:proofErr w:type="spellEnd"/>
      <w:r w:rsidR="00A77D82" w:rsidRPr="00085919">
        <w:rPr>
          <w:lang w:val="en-GB"/>
        </w:rPr>
        <w:t xml:space="preserve"> D</w:t>
      </w:r>
      <w:r w:rsidR="00530089" w:rsidRPr="00085919">
        <w:rPr>
          <w:lang w:val="en-GB"/>
        </w:rPr>
        <w:t xml:space="preserve">, </w:t>
      </w:r>
      <w:r w:rsidR="00A77D82" w:rsidRPr="00085919">
        <w:rPr>
          <w:lang w:val="en-GB"/>
        </w:rPr>
        <w:t>Bradfield J</w:t>
      </w:r>
      <w:r w:rsidR="00530089" w:rsidRPr="00085919">
        <w:rPr>
          <w:lang w:val="en-GB"/>
        </w:rPr>
        <w:t xml:space="preserve">, </w:t>
      </w:r>
      <w:r w:rsidR="00A77D82" w:rsidRPr="00085919">
        <w:rPr>
          <w:lang w:val="en-GB"/>
        </w:rPr>
        <w:t>2007</w:t>
      </w:r>
      <w:r w:rsidR="00530089" w:rsidRPr="00085919">
        <w:rPr>
          <w:lang w:val="en-GB"/>
        </w:rPr>
        <w:t xml:space="preserve">: </w:t>
      </w:r>
      <w:r w:rsidR="00A77D82" w:rsidRPr="00085919">
        <w:rPr>
          <w:lang w:val="en-GB"/>
        </w:rPr>
        <w:t xml:space="preserve">The effect of cage size on reproductive performance and </w:t>
      </w:r>
      <w:proofErr w:type="spellStart"/>
      <w:r w:rsidR="00A77D82" w:rsidRPr="00085919">
        <w:rPr>
          <w:lang w:val="en-GB"/>
        </w:rPr>
        <w:t>behavior</w:t>
      </w:r>
      <w:proofErr w:type="spellEnd"/>
      <w:r w:rsidR="00A77D82" w:rsidRPr="00085919">
        <w:rPr>
          <w:lang w:val="en-GB"/>
        </w:rPr>
        <w:t xml:space="preserve"> of C57BL/6 mice. Lab</w:t>
      </w:r>
      <w:r w:rsidR="00530089" w:rsidRPr="00085919">
        <w:rPr>
          <w:lang w:val="en-GB"/>
        </w:rPr>
        <w:t>.</w:t>
      </w:r>
      <w:r w:rsidR="00A77D82" w:rsidRPr="00085919">
        <w:rPr>
          <w:lang w:val="en-GB"/>
        </w:rPr>
        <w:t xml:space="preserve"> Anim</w:t>
      </w:r>
      <w:r w:rsidR="00530089" w:rsidRPr="00085919">
        <w:rPr>
          <w:lang w:val="en-GB"/>
        </w:rPr>
        <w:t>.</w:t>
      </w:r>
      <w:r w:rsidR="00A77D82" w:rsidRPr="00085919">
        <w:rPr>
          <w:lang w:val="en-GB"/>
        </w:rPr>
        <w:t xml:space="preserve"> </w:t>
      </w:r>
      <w:r w:rsidR="00A77D82" w:rsidRPr="00085919">
        <w:rPr>
          <w:i/>
          <w:lang w:val="en-GB"/>
        </w:rPr>
        <w:t>36</w:t>
      </w:r>
      <w:r w:rsidR="00A77D82" w:rsidRPr="00085919">
        <w:rPr>
          <w:lang w:val="en-GB"/>
        </w:rPr>
        <w:t xml:space="preserve"> 32-39.</w:t>
      </w:r>
    </w:p>
    <w:p w:rsidR="00A77D82" w:rsidRPr="00085919" w:rsidRDefault="00A77D82" w:rsidP="00FD6F20">
      <w:pPr>
        <w:spacing w:line="480" w:lineRule="auto"/>
        <w:rPr>
          <w:lang w:val="en-GB"/>
        </w:rPr>
      </w:pPr>
    </w:p>
    <w:p w:rsidR="00A77D82" w:rsidRPr="00085919" w:rsidRDefault="00FD6F20" w:rsidP="00FD6F20">
      <w:pPr>
        <w:pStyle w:val="berschrift2"/>
        <w:spacing w:line="480" w:lineRule="auto"/>
        <w:rPr>
          <w:rFonts w:ascii="Times New Roman" w:hAnsi="Times New Roman" w:cs="Times New Roman"/>
          <w:sz w:val="24"/>
          <w:szCs w:val="24"/>
          <w:lang w:val="en-GB"/>
        </w:rPr>
      </w:pPr>
      <w:r w:rsidRPr="00085919">
        <w:rPr>
          <w:rFonts w:ascii="Times New Roman" w:hAnsi="Times New Roman" w:cs="Times New Roman"/>
          <w:sz w:val="24"/>
          <w:szCs w:val="24"/>
          <w:lang w:val="en-GB"/>
        </w:rPr>
        <w:br w:type="page"/>
      </w:r>
      <w:r w:rsidR="00A77D82" w:rsidRPr="00085919">
        <w:rPr>
          <w:rFonts w:ascii="Times New Roman" w:hAnsi="Times New Roman" w:cs="Times New Roman"/>
          <w:sz w:val="24"/>
          <w:szCs w:val="24"/>
          <w:lang w:val="en-GB"/>
        </w:rPr>
        <w:lastRenderedPageBreak/>
        <w:t xml:space="preserve">Figure legends </w:t>
      </w:r>
    </w:p>
    <w:p w:rsidR="00A77D82" w:rsidRPr="00085919" w:rsidRDefault="00A77D82" w:rsidP="00FD6F20">
      <w:pPr>
        <w:pStyle w:val="berschrift2"/>
        <w:spacing w:line="480" w:lineRule="auto"/>
        <w:rPr>
          <w:rFonts w:ascii="Times New Roman" w:hAnsi="Times New Roman" w:cs="Times New Roman"/>
          <w:sz w:val="24"/>
          <w:szCs w:val="24"/>
          <w:lang w:val="en-GB"/>
        </w:rPr>
      </w:pPr>
      <w:proofErr w:type="gramStart"/>
      <w:r w:rsidRPr="00085919">
        <w:rPr>
          <w:rFonts w:ascii="Times New Roman" w:hAnsi="Times New Roman" w:cs="Times New Roman"/>
          <w:b w:val="0"/>
          <w:bCs w:val="0"/>
          <w:i w:val="0"/>
          <w:iCs w:val="0"/>
          <w:sz w:val="24"/>
          <w:szCs w:val="24"/>
          <w:lang w:val="en-GB"/>
        </w:rPr>
        <w:t>Figure 1.</w:t>
      </w:r>
      <w:proofErr w:type="gramEnd"/>
      <w:r w:rsidRPr="00085919">
        <w:rPr>
          <w:rFonts w:ascii="Times New Roman" w:hAnsi="Times New Roman" w:cs="Times New Roman"/>
          <w:b w:val="0"/>
          <w:bCs w:val="0"/>
          <w:i w:val="0"/>
          <w:iCs w:val="0"/>
          <w:sz w:val="24"/>
          <w:szCs w:val="24"/>
          <w:lang w:val="en-GB"/>
        </w:rPr>
        <w:t xml:space="preserve"> Predicted risks of litter loss in laboratory mice, based on data from 490 litters of </w:t>
      </w:r>
      <w:proofErr w:type="spellStart"/>
      <w:r w:rsidRPr="00085919">
        <w:rPr>
          <w:rFonts w:ascii="Times New Roman" w:hAnsi="Times New Roman" w:cs="Times New Roman"/>
          <w:b w:val="0"/>
          <w:bCs w:val="0"/>
          <w:i w:val="0"/>
          <w:iCs w:val="0"/>
          <w:sz w:val="24"/>
          <w:szCs w:val="24"/>
          <w:lang w:val="en-GB"/>
        </w:rPr>
        <w:t>primiparous</w:t>
      </w:r>
      <w:proofErr w:type="spellEnd"/>
      <w:r w:rsidRPr="00085919">
        <w:rPr>
          <w:rFonts w:ascii="Times New Roman" w:hAnsi="Times New Roman" w:cs="Times New Roman"/>
          <w:b w:val="0"/>
          <w:bCs w:val="0"/>
          <w:i w:val="0"/>
          <w:iCs w:val="0"/>
          <w:sz w:val="24"/>
          <w:szCs w:val="24"/>
          <w:lang w:val="en-GB"/>
        </w:rPr>
        <w:t xml:space="preserve"> or multiparous females of C57BL/6 or BALB/c strains in 2008. </w:t>
      </w:r>
      <w:proofErr w:type="spellStart"/>
      <w:r w:rsidRPr="00085919">
        <w:rPr>
          <w:rFonts w:ascii="Times New Roman" w:hAnsi="Times New Roman" w:cs="Times New Roman"/>
          <w:b w:val="0"/>
          <w:bCs w:val="0"/>
          <w:i w:val="0"/>
          <w:iCs w:val="0"/>
          <w:sz w:val="24"/>
          <w:szCs w:val="24"/>
          <w:lang w:val="en-GB"/>
        </w:rPr>
        <w:t>Primiparous</w:t>
      </w:r>
      <w:proofErr w:type="spellEnd"/>
      <w:r w:rsidRPr="00085919">
        <w:rPr>
          <w:rFonts w:ascii="Times New Roman" w:hAnsi="Times New Roman" w:cs="Times New Roman"/>
          <w:b w:val="0"/>
          <w:bCs w:val="0"/>
          <w:i w:val="0"/>
          <w:iCs w:val="0"/>
          <w:sz w:val="24"/>
          <w:szCs w:val="24"/>
          <w:lang w:val="en-GB"/>
        </w:rPr>
        <w:t xml:space="preserve"> BALB/c mice have a significantly lower risk than C57BL/6 mice (P=0.0028).</w:t>
      </w:r>
      <w:r w:rsidRPr="00085919">
        <w:rPr>
          <w:rFonts w:ascii="Times New Roman" w:hAnsi="Times New Roman" w:cs="Times New Roman"/>
          <w:b w:val="0"/>
          <w:bCs w:val="0"/>
          <w:i w:val="0"/>
          <w:iCs w:val="0"/>
          <w:sz w:val="24"/>
          <w:szCs w:val="24"/>
          <w:lang w:val="en-GB"/>
        </w:rPr>
        <w:br w:type="page"/>
      </w:r>
      <w:r w:rsidRPr="00085919">
        <w:rPr>
          <w:rFonts w:ascii="Times New Roman" w:hAnsi="Times New Roman" w:cs="Times New Roman"/>
          <w:sz w:val="24"/>
          <w:szCs w:val="24"/>
          <w:lang w:val="en-GB"/>
        </w:rPr>
        <w:lastRenderedPageBreak/>
        <w:t>Tables</w:t>
      </w:r>
    </w:p>
    <w:p w:rsidR="00A77D82" w:rsidRPr="00085919" w:rsidRDefault="00A77D82" w:rsidP="00FD6F20">
      <w:pPr>
        <w:keepNext/>
        <w:keepLines/>
        <w:spacing w:line="480" w:lineRule="auto"/>
        <w:ind w:right="2160"/>
        <w:rPr>
          <w:lang w:val="en-GB"/>
        </w:rPr>
      </w:pPr>
      <w:proofErr w:type="gramStart"/>
      <w:r w:rsidRPr="00085919">
        <w:rPr>
          <w:lang w:val="en-GB"/>
        </w:rPr>
        <w:t>Table 1.</w:t>
      </w:r>
      <w:proofErr w:type="gramEnd"/>
      <w:r w:rsidRPr="00085919">
        <w:rPr>
          <w:lang w:val="en-GB"/>
        </w:rPr>
        <w:t xml:space="preserve"> </w:t>
      </w:r>
      <w:proofErr w:type="gramStart"/>
      <w:r w:rsidRPr="00085919">
        <w:rPr>
          <w:lang w:val="en-GB"/>
        </w:rPr>
        <w:t>Distribution by strain and parity, and litter loss in 490 laboratory mouse litters of C57BL/6 or BALB/c strains in 2008.</w:t>
      </w:r>
      <w:proofErr w:type="gramEnd"/>
    </w:p>
    <w:tbl>
      <w:tblPr>
        <w:tblW w:w="6588" w:type="dxa"/>
        <w:tblLayout w:type="fixed"/>
        <w:tblLook w:val="01E0" w:firstRow="1" w:lastRow="1" w:firstColumn="1" w:lastColumn="1" w:noHBand="0" w:noVBand="0"/>
      </w:tblPr>
      <w:tblGrid>
        <w:gridCol w:w="1368"/>
        <w:gridCol w:w="1080"/>
        <w:gridCol w:w="1620"/>
        <w:gridCol w:w="2520"/>
      </w:tblGrid>
      <w:tr w:rsidR="00A77D82" w:rsidRPr="00085919" w:rsidTr="00237C34">
        <w:tc>
          <w:tcPr>
            <w:tcW w:w="1368" w:type="dxa"/>
            <w:tcBorders>
              <w:top w:val="single" w:sz="4" w:space="0" w:color="auto"/>
              <w:bottom w:val="single" w:sz="4" w:space="0" w:color="auto"/>
            </w:tcBorders>
          </w:tcPr>
          <w:p w:rsidR="00A77D82" w:rsidRPr="00085919" w:rsidRDefault="00A77D82" w:rsidP="00FD6F20">
            <w:pPr>
              <w:keepNext/>
              <w:keepLines/>
              <w:spacing w:before="60" w:after="60" w:line="480" w:lineRule="auto"/>
              <w:rPr>
                <w:lang w:val="en-GB"/>
              </w:rPr>
            </w:pPr>
            <w:r w:rsidRPr="00085919">
              <w:rPr>
                <w:lang w:val="en-GB"/>
              </w:rPr>
              <w:t>Strain</w:t>
            </w:r>
          </w:p>
        </w:tc>
        <w:tc>
          <w:tcPr>
            <w:tcW w:w="1080" w:type="dxa"/>
            <w:tcBorders>
              <w:top w:val="single" w:sz="4" w:space="0" w:color="auto"/>
              <w:bottom w:val="single" w:sz="4" w:space="0" w:color="auto"/>
            </w:tcBorders>
          </w:tcPr>
          <w:p w:rsidR="00A77D82" w:rsidRPr="00085919" w:rsidRDefault="00A77D82" w:rsidP="00FD6F20">
            <w:pPr>
              <w:keepNext/>
              <w:keepLines/>
              <w:spacing w:before="60" w:after="60" w:line="480" w:lineRule="auto"/>
              <w:rPr>
                <w:lang w:val="en-GB"/>
              </w:rPr>
            </w:pPr>
            <w:r w:rsidRPr="00085919">
              <w:rPr>
                <w:lang w:val="en-GB"/>
              </w:rPr>
              <w:t>Parity</w:t>
            </w:r>
          </w:p>
        </w:tc>
        <w:tc>
          <w:tcPr>
            <w:tcW w:w="1620" w:type="dxa"/>
            <w:tcBorders>
              <w:top w:val="single" w:sz="4" w:space="0" w:color="auto"/>
              <w:bottom w:val="single" w:sz="4" w:space="0" w:color="auto"/>
            </w:tcBorders>
          </w:tcPr>
          <w:p w:rsidR="00A77D82" w:rsidRPr="00085919" w:rsidRDefault="00A77D82" w:rsidP="00FD6F20">
            <w:pPr>
              <w:keepNext/>
              <w:keepLines/>
              <w:spacing w:before="60" w:after="60" w:line="480" w:lineRule="auto"/>
              <w:jc w:val="center"/>
              <w:rPr>
                <w:lang w:val="en-GB"/>
              </w:rPr>
            </w:pPr>
            <w:r w:rsidRPr="00085919">
              <w:rPr>
                <w:lang w:val="en-GB"/>
              </w:rPr>
              <w:t>No. of litters</w:t>
            </w:r>
          </w:p>
        </w:tc>
        <w:tc>
          <w:tcPr>
            <w:tcW w:w="2520" w:type="dxa"/>
            <w:tcBorders>
              <w:top w:val="single" w:sz="4" w:space="0" w:color="auto"/>
              <w:bottom w:val="single" w:sz="4" w:space="0" w:color="auto"/>
            </w:tcBorders>
          </w:tcPr>
          <w:p w:rsidR="00A77D82" w:rsidRPr="00085919" w:rsidRDefault="00A77D82" w:rsidP="00FD6F20">
            <w:pPr>
              <w:keepNext/>
              <w:keepLines/>
              <w:spacing w:before="60" w:after="60" w:line="480" w:lineRule="auto"/>
              <w:jc w:val="center"/>
              <w:rPr>
                <w:lang w:val="en-GB"/>
              </w:rPr>
            </w:pPr>
            <w:r w:rsidRPr="00085919">
              <w:rPr>
                <w:lang w:val="en-GB"/>
              </w:rPr>
              <w:t>No. of litters lost (%)</w:t>
            </w:r>
          </w:p>
        </w:tc>
      </w:tr>
      <w:tr w:rsidR="00A77D82" w:rsidRPr="00085919" w:rsidTr="00237C34">
        <w:tc>
          <w:tcPr>
            <w:tcW w:w="1368" w:type="dxa"/>
            <w:tcBorders>
              <w:top w:val="single" w:sz="4" w:space="0" w:color="auto"/>
              <w:bottom w:val="single" w:sz="4" w:space="0" w:color="auto"/>
            </w:tcBorders>
          </w:tcPr>
          <w:p w:rsidR="00A77D82" w:rsidRPr="00085919" w:rsidRDefault="004B31FF" w:rsidP="00FD6F20">
            <w:pPr>
              <w:keepNext/>
              <w:keepLines/>
              <w:spacing w:before="60" w:after="60" w:line="480" w:lineRule="auto"/>
              <w:rPr>
                <w:lang w:val="en-GB"/>
              </w:rPr>
            </w:pPr>
            <w:r w:rsidRPr="00085919">
              <w:rPr>
                <w:lang w:val="en-GB"/>
              </w:rPr>
              <w:t>C57B</w:t>
            </w:r>
            <w:r>
              <w:rPr>
                <w:lang w:val="en-GB"/>
              </w:rPr>
              <w:t>L</w:t>
            </w:r>
            <w:r w:rsidR="00A77D82" w:rsidRPr="00085919">
              <w:rPr>
                <w:lang w:val="en-GB"/>
              </w:rPr>
              <w:t>/6</w:t>
            </w:r>
            <w:r w:rsidR="00A77D82" w:rsidRPr="00085919">
              <w:rPr>
                <w:lang w:val="en-GB"/>
              </w:rPr>
              <w:br/>
            </w:r>
            <w:r w:rsidR="00A77D82" w:rsidRPr="00085919">
              <w:rPr>
                <w:lang w:val="en-GB"/>
              </w:rPr>
              <w:br/>
            </w:r>
            <w:r w:rsidR="00A77D82" w:rsidRPr="00085919">
              <w:rPr>
                <w:lang w:val="en-GB"/>
              </w:rPr>
              <w:br/>
            </w:r>
            <w:r w:rsidR="00A77D82" w:rsidRPr="00085919">
              <w:rPr>
                <w:lang w:val="en-GB"/>
              </w:rPr>
              <w:br/>
            </w:r>
            <w:r w:rsidR="00A77D82" w:rsidRPr="00085919">
              <w:rPr>
                <w:lang w:val="en-GB"/>
              </w:rPr>
              <w:br/>
            </w:r>
            <w:r w:rsidR="00A77D82" w:rsidRPr="00085919">
              <w:rPr>
                <w:lang w:val="en-GB"/>
              </w:rPr>
              <w:br/>
            </w:r>
            <w:r w:rsidR="00A77D82" w:rsidRPr="00085919">
              <w:rPr>
                <w:lang w:val="en-GB"/>
              </w:rPr>
              <w:br/>
            </w:r>
          </w:p>
          <w:p w:rsidR="00A77D82" w:rsidRPr="00085919" w:rsidRDefault="00A77D82" w:rsidP="00FD6F20">
            <w:pPr>
              <w:keepNext/>
              <w:keepLines/>
              <w:spacing w:before="60" w:after="60" w:line="480" w:lineRule="auto"/>
              <w:rPr>
                <w:lang w:val="en-GB"/>
              </w:rPr>
            </w:pPr>
            <w:r w:rsidRPr="00085919">
              <w:rPr>
                <w:lang w:val="en-GB"/>
              </w:rPr>
              <w:t>BALB/c</w:t>
            </w:r>
          </w:p>
          <w:p w:rsidR="00A77D82" w:rsidRPr="00085919" w:rsidRDefault="00A77D82" w:rsidP="00FD6F20">
            <w:pPr>
              <w:keepNext/>
              <w:keepLines/>
              <w:spacing w:before="60" w:after="60" w:line="480" w:lineRule="auto"/>
              <w:rPr>
                <w:lang w:val="en-GB"/>
              </w:rPr>
            </w:pPr>
          </w:p>
        </w:tc>
        <w:tc>
          <w:tcPr>
            <w:tcW w:w="1080" w:type="dxa"/>
            <w:tcBorders>
              <w:top w:val="single" w:sz="4" w:space="0" w:color="auto"/>
              <w:bottom w:val="single" w:sz="4" w:space="0" w:color="auto"/>
            </w:tcBorders>
          </w:tcPr>
          <w:p w:rsidR="00A77D82" w:rsidRPr="00085919" w:rsidRDefault="00A77D82" w:rsidP="00FD6F20">
            <w:pPr>
              <w:keepNext/>
              <w:keepLines/>
              <w:spacing w:before="60" w:after="60" w:line="480" w:lineRule="auto"/>
              <w:rPr>
                <w:lang w:val="en-GB"/>
              </w:rPr>
            </w:pPr>
            <w:r w:rsidRPr="00085919">
              <w:rPr>
                <w:lang w:val="en-GB"/>
              </w:rPr>
              <w:t>1</w:t>
            </w:r>
            <w:r w:rsidRPr="00085919">
              <w:rPr>
                <w:lang w:val="en-GB"/>
              </w:rPr>
              <w:br/>
              <w:t>2</w:t>
            </w:r>
            <w:r w:rsidRPr="00085919">
              <w:rPr>
                <w:lang w:val="en-GB"/>
              </w:rPr>
              <w:br/>
              <w:t>3</w:t>
            </w:r>
            <w:r w:rsidRPr="00085919">
              <w:rPr>
                <w:lang w:val="en-GB"/>
              </w:rPr>
              <w:br/>
              <w:t>4</w:t>
            </w:r>
            <w:r w:rsidRPr="00085919">
              <w:rPr>
                <w:lang w:val="en-GB"/>
              </w:rPr>
              <w:br/>
              <w:t>5</w:t>
            </w:r>
            <w:r w:rsidRPr="00085919">
              <w:rPr>
                <w:lang w:val="en-GB"/>
              </w:rPr>
              <w:br/>
              <w:t>6</w:t>
            </w:r>
            <w:r w:rsidRPr="00085919">
              <w:rPr>
                <w:lang w:val="en-GB"/>
              </w:rPr>
              <w:br/>
              <w:t>7</w:t>
            </w:r>
            <w:r w:rsidRPr="00085919">
              <w:rPr>
                <w:lang w:val="en-GB"/>
              </w:rPr>
              <w:br/>
              <w:t>8</w:t>
            </w:r>
          </w:p>
          <w:p w:rsidR="00A77D82" w:rsidRPr="00085919" w:rsidRDefault="00A77D82" w:rsidP="00FD6F20">
            <w:pPr>
              <w:keepNext/>
              <w:keepLines/>
              <w:spacing w:before="60" w:after="60" w:line="480" w:lineRule="auto"/>
              <w:rPr>
                <w:lang w:val="en-GB"/>
              </w:rPr>
            </w:pPr>
            <w:r w:rsidRPr="00085919">
              <w:rPr>
                <w:lang w:val="en-GB"/>
              </w:rPr>
              <w:t>1</w:t>
            </w:r>
            <w:r w:rsidRPr="00085919">
              <w:rPr>
                <w:lang w:val="en-GB"/>
              </w:rPr>
              <w:br/>
              <w:t>2</w:t>
            </w:r>
            <w:r w:rsidRPr="00085919">
              <w:rPr>
                <w:lang w:val="en-GB"/>
              </w:rPr>
              <w:br/>
              <w:t>3</w:t>
            </w:r>
            <w:r w:rsidRPr="00085919">
              <w:rPr>
                <w:lang w:val="en-GB"/>
              </w:rPr>
              <w:br/>
              <w:t>4</w:t>
            </w:r>
            <w:r w:rsidRPr="00085919">
              <w:rPr>
                <w:lang w:val="en-GB"/>
              </w:rPr>
              <w:br/>
              <w:t>5</w:t>
            </w:r>
            <w:r w:rsidRPr="00085919">
              <w:rPr>
                <w:lang w:val="en-GB"/>
              </w:rPr>
              <w:br/>
              <w:t>6</w:t>
            </w:r>
          </w:p>
        </w:tc>
        <w:tc>
          <w:tcPr>
            <w:tcW w:w="1620" w:type="dxa"/>
            <w:tcBorders>
              <w:top w:val="single" w:sz="4" w:space="0" w:color="auto"/>
              <w:bottom w:val="single" w:sz="4" w:space="0" w:color="auto"/>
            </w:tcBorders>
          </w:tcPr>
          <w:p w:rsidR="00A77D82" w:rsidRPr="00085919" w:rsidRDefault="00A77D82" w:rsidP="00FD6F20">
            <w:pPr>
              <w:keepNext/>
              <w:keepLines/>
              <w:spacing w:before="60" w:after="60" w:line="480" w:lineRule="auto"/>
              <w:jc w:val="center"/>
              <w:rPr>
                <w:lang w:val="en-GB"/>
              </w:rPr>
            </w:pPr>
            <w:r w:rsidRPr="00085919">
              <w:rPr>
                <w:lang w:val="en-GB"/>
              </w:rPr>
              <w:t>111</w:t>
            </w:r>
            <w:r w:rsidRPr="00085919">
              <w:rPr>
                <w:lang w:val="en-GB"/>
              </w:rPr>
              <w:br/>
              <w:t>90</w:t>
            </w:r>
            <w:r w:rsidRPr="00085919">
              <w:rPr>
                <w:lang w:val="en-GB"/>
              </w:rPr>
              <w:br/>
              <w:t>62</w:t>
            </w:r>
            <w:r w:rsidRPr="00085919">
              <w:rPr>
                <w:lang w:val="en-GB"/>
              </w:rPr>
              <w:br/>
              <w:t>36</w:t>
            </w:r>
            <w:r w:rsidRPr="00085919">
              <w:rPr>
                <w:lang w:val="en-GB"/>
              </w:rPr>
              <w:br/>
              <w:t>25</w:t>
            </w:r>
            <w:r w:rsidRPr="00085919">
              <w:rPr>
                <w:lang w:val="en-GB"/>
              </w:rPr>
              <w:br/>
              <w:t>14</w:t>
            </w:r>
            <w:r w:rsidRPr="00085919">
              <w:rPr>
                <w:lang w:val="en-GB"/>
              </w:rPr>
              <w:br/>
              <w:t>5</w:t>
            </w:r>
            <w:r w:rsidRPr="00085919">
              <w:rPr>
                <w:lang w:val="en-GB"/>
              </w:rPr>
              <w:br/>
              <w:t>1</w:t>
            </w:r>
          </w:p>
          <w:p w:rsidR="00A77D82" w:rsidRPr="00085919" w:rsidRDefault="00A77D82" w:rsidP="00FD6F20">
            <w:pPr>
              <w:keepNext/>
              <w:keepLines/>
              <w:spacing w:before="60" w:after="60" w:line="480" w:lineRule="auto"/>
              <w:jc w:val="center"/>
              <w:rPr>
                <w:lang w:val="en-GB"/>
              </w:rPr>
            </w:pPr>
            <w:r w:rsidRPr="00085919">
              <w:rPr>
                <w:lang w:val="en-GB"/>
              </w:rPr>
              <w:t>61</w:t>
            </w:r>
            <w:r w:rsidRPr="00085919">
              <w:rPr>
                <w:lang w:val="en-GB"/>
              </w:rPr>
              <w:br/>
              <w:t>45</w:t>
            </w:r>
            <w:r w:rsidRPr="00085919">
              <w:rPr>
                <w:lang w:val="en-GB"/>
              </w:rPr>
              <w:br/>
              <w:t>26</w:t>
            </w:r>
            <w:r w:rsidRPr="00085919">
              <w:rPr>
                <w:lang w:val="en-GB"/>
              </w:rPr>
              <w:br/>
              <w:t>8</w:t>
            </w:r>
            <w:r w:rsidRPr="00085919">
              <w:rPr>
                <w:lang w:val="en-GB"/>
              </w:rPr>
              <w:br/>
              <w:t>4</w:t>
            </w:r>
            <w:r w:rsidRPr="00085919">
              <w:rPr>
                <w:lang w:val="en-GB"/>
              </w:rPr>
              <w:br/>
              <w:t>2</w:t>
            </w:r>
          </w:p>
        </w:tc>
        <w:tc>
          <w:tcPr>
            <w:tcW w:w="2520" w:type="dxa"/>
            <w:tcBorders>
              <w:top w:val="single" w:sz="4" w:space="0" w:color="auto"/>
              <w:bottom w:val="single" w:sz="4" w:space="0" w:color="auto"/>
            </w:tcBorders>
          </w:tcPr>
          <w:p w:rsidR="00A77D82" w:rsidRPr="00085919" w:rsidRDefault="00A77D82" w:rsidP="00FD6F20">
            <w:pPr>
              <w:keepNext/>
              <w:keepLines/>
              <w:spacing w:before="60" w:after="60" w:line="480" w:lineRule="auto"/>
              <w:jc w:val="center"/>
              <w:rPr>
                <w:lang w:val="en-GB"/>
              </w:rPr>
            </w:pPr>
            <w:r w:rsidRPr="00085919">
              <w:rPr>
                <w:lang w:val="en-GB"/>
              </w:rPr>
              <w:t>39 (35)</w:t>
            </w:r>
            <w:r w:rsidRPr="00085919">
              <w:rPr>
                <w:lang w:val="en-GB"/>
              </w:rPr>
              <w:br/>
              <w:t>27 (30)</w:t>
            </w:r>
            <w:r w:rsidRPr="00085919">
              <w:rPr>
                <w:lang w:val="en-GB"/>
              </w:rPr>
              <w:br/>
              <w:t>16 (26)</w:t>
            </w:r>
            <w:r w:rsidRPr="00085919">
              <w:rPr>
                <w:lang w:val="en-GB"/>
              </w:rPr>
              <w:br/>
              <w:t>10 (28)</w:t>
            </w:r>
            <w:r w:rsidRPr="00085919">
              <w:rPr>
                <w:lang w:val="en-GB"/>
              </w:rPr>
              <w:br/>
              <w:t>11 (44)</w:t>
            </w:r>
            <w:r w:rsidRPr="00085919">
              <w:rPr>
                <w:lang w:val="en-GB"/>
              </w:rPr>
              <w:br/>
              <w:t>4 (29)</w:t>
            </w:r>
            <w:r w:rsidRPr="00085919">
              <w:rPr>
                <w:lang w:val="en-GB"/>
              </w:rPr>
              <w:br/>
              <w:t>3 (60)</w:t>
            </w:r>
            <w:r w:rsidRPr="00085919">
              <w:rPr>
                <w:lang w:val="en-GB"/>
              </w:rPr>
              <w:br/>
              <w:t>0 (0)</w:t>
            </w:r>
          </w:p>
          <w:p w:rsidR="00A77D82" w:rsidRPr="00085919" w:rsidRDefault="00A77D82" w:rsidP="00FD6F20">
            <w:pPr>
              <w:keepNext/>
              <w:keepLines/>
              <w:spacing w:before="60" w:after="60" w:line="480" w:lineRule="auto"/>
              <w:jc w:val="center"/>
              <w:rPr>
                <w:lang w:val="en-GB"/>
              </w:rPr>
            </w:pPr>
            <w:r w:rsidRPr="00085919">
              <w:rPr>
                <w:lang w:val="en-GB"/>
              </w:rPr>
              <w:t>8 (13)</w:t>
            </w:r>
            <w:r w:rsidRPr="00085919">
              <w:rPr>
                <w:lang w:val="en-GB"/>
              </w:rPr>
              <w:br/>
              <w:t>12 (27)</w:t>
            </w:r>
            <w:r w:rsidRPr="00085919">
              <w:rPr>
                <w:lang w:val="en-GB"/>
              </w:rPr>
              <w:br/>
              <w:t>6 (23)</w:t>
            </w:r>
            <w:r w:rsidRPr="00085919">
              <w:rPr>
                <w:lang w:val="en-GB"/>
              </w:rPr>
              <w:br/>
              <w:t>2 (25)</w:t>
            </w:r>
            <w:r w:rsidRPr="00085919">
              <w:rPr>
                <w:lang w:val="en-GB"/>
              </w:rPr>
              <w:br/>
              <w:t>1 (25)</w:t>
            </w:r>
            <w:r w:rsidRPr="00085919">
              <w:rPr>
                <w:lang w:val="en-GB"/>
              </w:rPr>
              <w:br/>
              <w:t>0 (0)</w:t>
            </w:r>
          </w:p>
        </w:tc>
      </w:tr>
    </w:tbl>
    <w:p w:rsidR="00A77D82" w:rsidRPr="00085919" w:rsidRDefault="00A77D82" w:rsidP="00FD6F20">
      <w:pPr>
        <w:spacing w:line="480" w:lineRule="auto"/>
        <w:rPr>
          <w:lang w:val="en-GB"/>
        </w:rPr>
      </w:pPr>
    </w:p>
    <w:p w:rsidR="00A77D82" w:rsidRPr="00085919" w:rsidRDefault="00A77D82" w:rsidP="00FD6F20">
      <w:pPr>
        <w:keepNext/>
        <w:keepLines/>
        <w:spacing w:line="480" w:lineRule="auto"/>
        <w:ind w:right="180"/>
        <w:rPr>
          <w:lang w:val="en-GB"/>
        </w:rPr>
      </w:pPr>
      <w:proofErr w:type="gramStart"/>
      <w:r w:rsidRPr="00085919">
        <w:rPr>
          <w:lang w:val="en-GB"/>
        </w:rPr>
        <w:lastRenderedPageBreak/>
        <w:t>Table 2.</w:t>
      </w:r>
      <w:proofErr w:type="gramEnd"/>
      <w:r w:rsidRPr="00085919">
        <w:rPr>
          <w:lang w:val="en-GB"/>
        </w:rPr>
        <w:t xml:space="preserve"> </w:t>
      </w:r>
      <w:proofErr w:type="gramStart"/>
      <w:r w:rsidRPr="00085919">
        <w:rPr>
          <w:lang w:val="en-GB"/>
        </w:rPr>
        <w:t xml:space="preserve">Generalized linear model of risk of litter loss in laboratory mice, based on 490 litters of </w:t>
      </w:r>
      <w:proofErr w:type="spellStart"/>
      <w:r w:rsidRPr="00085919">
        <w:rPr>
          <w:lang w:val="en-GB"/>
        </w:rPr>
        <w:t>primiparous</w:t>
      </w:r>
      <w:proofErr w:type="spellEnd"/>
      <w:r w:rsidRPr="00085919">
        <w:rPr>
          <w:lang w:val="en-GB"/>
        </w:rPr>
        <w:t xml:space="preserve"> or multiparous females of C57BL/6 or BALB/c strains in 2008.</w:t>
      </w:r>
      <w:proofErr w:type="gramEnd"/>
    </w:p>
    <w:tbl>
      <w:tblPr>
        <w:tblW w:w="8568" w:type="dxa"/>
        <w:tblLayout w:type="fixed"/>
        <w:tblLook w:val="01E0" w:firstRow="1" w:lastRow="1" w:firstColumn="1" w:lastColumn="1" w:noHBand="0" w:noVBand="0"/>
      </w:tblPr>
      <w:tblGrid>
        <w:gridCol w:w="1728"/>
        <w:gridCol w:w="1620"/>
        <w:gridCol w:w="1488"/>
        <w:gridCol w:w="1620"/>
        <w:gridCol w:w="1032"/>
        <w:gridCol w:w="1080"/>
      </w:tblGrid>
      <w:tr w:rsidR="00A77D82" w:rsidRPr="00085919" w:rsidTr="00237C34">
        <w:tc>
          <w:tcPr>
            <w:tcW w:w="1728" w:type="dxa"/>
            <w:tcBorders>
              <w:top w:val="single" w:sz="4" w:space="0" w:color="auto"/>
              <w:bottom w:val="single" w:sz="4" w:space="0" w:color="auto"/>
            </w:tcBorders>
          </w:tcPr>
          <w:p w:rsidR="00A77D82" w:rsidRPr="00085919" w:rsidRDefault="00A77D82" w:rsidP="00FD6F20">
            <w:pPr>
              <w:keepNext/>
              <w:keepLines/>
              <w:spacing w:before="60" w:after="60" w:line="480" w:lineRule="auto"/>
              <w:rPr>
                <w:lang w:val="en-GB"/>
              </w:rPr>
            </w:pPr>
            <w:r w:rsidRPr="00085919">
              <w:rPr>
                <w:lang w:val="en-GB"/>
              </w:rPr>
              <w:t>Predictor</w:t>
            </w:r>
          </w:p>
        </w:tc>
        <w:tc>
          <w:tcPr>
            <w:tcW w:w="1620" w:type="dxa"/>
            <w:tcBorders>
              <w:top w:val="single" w:sz="4" w:space="0" w:color="auto"/>
              <w:bottom w:val="single" w:sz="4" w:space="0" w:color="auto"/>
            </w:tcBorders>
          </w:tcPr>
          <w:p w:rsidR="00A77D82" w:rsidRPr="00085919" w:rsidRDefault="00A77D82" w:rsidP="00FD6F20">
            <w:pPr>
              <w:keepNext/>
              <w:keepLines/>
              <w:spacing w:before="60" w:after="60" w:line="480" w:lineRule="auto"/>
              <w:rPr>
                <w:lang w:val="en-GB"/>
              </w:rPr>
            </w:pPr>
            <w:r w:rsidRPr="00085919">
              <w:rPr>
                <w:lang w:val="en-GB"/>
              </w:rPr>
              <w:t>Category</w:t>
            </w:r>
          </w:p>
        </w:tc>
        <w:tc>
          <w:tcPr>
            <w:tcW w:w="1488" w:type="dxa"/>
            <w:tcBorders>
              <w:top w:val="single" w:sz="4" w:space="0" w:color="auto"/>
              <w:bottom w:val="single" w:sz="4" w:space="0" w:color="auto"/>
            </w:tcBorders>
          </w:tcPr>
          <w:p w:rsidR="00A77D82" w:rsidRPr="00085919" w:rsidRDefault="00A77D82" w:rsidP="00FD6F20">
            <w:pPr>
              <w:keepNext/>
              <w:keepLines/>
              <w:spacing w:before="60" w:after="60" w:line="480" w:lineRule="auto"/>
              <w:jc w:val="center"/>
              <w:rPr>
                <w:lang w:val="en-GB"/>
              </w:rPr>
            </w:pPr>
            <w:r w:rsidRPr="00085919">
              <w:rPr>
                <w:lang w:val="en-GB"/>
              </w:rPr>
              <w:t>Coefficient</w:t>
            </w:r>
          </w:p>
        </w:tc>
        <w:tc>
          <w:tcPr>
            <w:tcW w:w="1620" w:type="dxa"/>
            <w:tcBorders>
              <w:top w:val="single" w:sz="4" w:space="0" w:color="auto"/>
              <w:bottom w:val="single" w:sz="4" w:space="0" w:color="auto"/>
            </w:tcBorders>
          </w:tcPr>
          <w:p w:rsidR="00A77D82" w:rsidRPr="00085919" w:rsidRDefault="00A77D82" w:rsidP="00FD6F20">
            <w:pPr>
              <w:keepNext/>
              <w:keepLines/>
              <w:spacing w:before="60" w:after="60" w:line="480" w:lineRule="auto"/>
              <w:jc w:val="center"/>
              <w:rPr>
                <w:lang w:val="en-GB"/>
              </w:rPr>
            </w:pPr>
            <w:r w:rsidRPr="00085919">
              <w:rPr>
                <w:lang w:val="en-GB"/>
              </w:rPr>
              <w:t>Standard error</w:t>
            </w:r>
          </w:p>
        </w:tc>
        <w:tc>
          <w:tcPr>
            <w:tcW w:w="1032" w:type="dxa"/>
            <w:tcBorders>
              <w:top w:val="single" w:sz="4" w:space="0" w:color="auto"/>
              <w:bottom w:val="single" w:sz="4" w:space="0" w:color="auto"/>
            </w:tcBorders>
          </w:tcPr>
          <w:p w:rsidR="00A77D82" w:rsidRPr="00085919" w:rsidRDefault="00A77D82" w:rsidP="00FD6F20">
            <w:pPr>
              <w:keepNext/>
              <w:keepLines/>
              <w:spacing w:before="60" w:after="60" w:line="480" w:lineRule="auto"/>
              <w:jc w:val="center"/>
              <w:rPr>
                <w:lang w:val="en-GB"/>
              </w:rPr>
            </w:pPr>
            <w:r w:rsidRPr="00085919">
              <w:rPr>
                <w:lang w:val="en-GB"/>
              </w:rPr>
              <w:t>OR</w:t>
            </w:r>
          </w:p>
        </w:tc>
        <w:tc>
          <w:tcPr>
            <w:tcW w:w="1080" w:type="dxa"/>
            <w:tcBorders>
              <w:top w:val="single" w:sz="4" w:space="0" w:color="auto"/>
              <w:bottom w:val="single" w:sz="4" w:space="0" w:color="auto"/>
            </w:tcBorders>
          </w:tcPr>
          <w:p w:rsidR="00A77D82" w:rsidRPr="00085919" w:rsidRDefault="00A77D82" w:rsidP="00FD6F20">
            <w:pPr>
              <w:keepNext/>
              <w:keepLines/>
              <w:spacing w:before="60" w:after="60" w:line="480" w:lineRule="auto"/>
              <w:jc w:val="center"/>
              <w:rPr>
                <w:lang w:val="en-GB"/>
              </w:rPr>
            </w:pPr>
            <w:r w:rsidRPr="00085919">
              <w:rPr>
                <w:lang w:val="en-GB"/>
              </w:rPr>
              <w:t>P</w:t>
            </w:r>
          </w:p>
        </w:tc>
      </w:tr>
      <w:tr w:rsidR="00A77D82" w:rsidRPr="00085919" w:rsidTr="00237C34">
        <w:tc>
          <w:tcPr>
            <w:tcW w:w="1728" w:type="dxa"/>
            <w:tcBorders>
              <w:top w:val="single" w:sz="4" w:space="0" w:color="auto"/>
              <w:bottom w:val="single" w:sz="4" w:space="0" w:color="auto"/>
            </w:tcBorders>
          </w:tcPr>
          <w:p w:rsidR="00A77D82" w:rsidRPr="00085919" w:rsidRDefault="00A77D82" w:rsidP="00FD6F20">
            <w:pPr>
              <w:keepNext/>
              <w:keepLines/>
              <w:spacing w:before="60" w:after="60" w:line="480" w:lineRule="auto"/>
              <w:rPr>
                <w:lang w:val="en-GB"/>
              </w:rPr>
            </w:pPr>
            <w:r w:rsidRPr="00085919">
              <w:rPr>
                <w:lang w:val="en-GB"/>
              </w:rPr>
              <w:t>Intercept</w:t>
            </w:r>
          </w:p>
          <w:p w:rsidR="00A77D82" w:rsidRPr="00085919" w:rsidRDefault="00A77D82" w:rsidP="00FD6F20">
            <w:pPr>
              <w:keepNext/>
              <w:keepLines/>
              <w:spacing w:before="60" w:after="60" w:line="480" w:lineRule="auto"/>
              <w:rPr>
                <w:lang w:val="en-GB"/>
              </w:rPr>
            </w:pPr>
            <w:r w:rsidRPr="00085919">
              <w:rPr>
                <w:lang w:val="en-GB"/>
              </w:rPr>
              <w:t>Strain</w:t>
            </w:r>
            <w:r w:rsidRPr="00085919">
              <w:rPr>
                <w:lang w:val="en-GB"/>
              </w:rPr>
              <w:br/>
            </w:r>
          </w:p>
          <w:p w:rsidR="00A77D82" w:rsidRPr="00085919" w:rsidRDefault="00A77D82" w:rsidP="00FD6F20">
            <w:pPr>
              <w:keepNext/>
              <w:keepLines/>
              <w:spacing w:before="60" w:after="60" w:line="480" w:lineRule="auto"/>
              <w:rPr>
                <w:lang w:val="en-GB"/>
              </w:rPr>
            </w:pPr>
            <w:r w:rsidRPr="00085919">
              <w:rPr>
                <w:lang w:val="en-GB"/>
              </w:rPr>
              <w:t>Parity</w:t>
            </w:r>
            <w:r w:rsidRPr="00085919">
              <w:rPr>
                <w:lang w:val="en-GB"/>
              </w:rPr>
              <w:br/>
            </w:r>
          </w:p>
          <w:p w:rsidR="00A77D82" w:rsidRPr="00085919" w:rsidRDefault="00A77D82" w:rsidP="00FD6F20">
            <w:pPr>
              <w:keepNext/>
              <w:keepLines/>
              <w:spacing w:before="60" w:after="60" w:line="480" w:lineRule="auto"/>
              <w:rPr>
                <w:lang w:val="en-GB"/>
              </w:rPr>
            </w:pPr>
            <w:r w:rsidRPr="00085919">
              <w:rPr>
                <w:lang w:val="en-GB"/>
              </w:rPr>
              <w:t>Strain by parity</w:t>
            </w:r>
            <w:r w:rsidRPr="00085919">
              <w:rPr>
                <w:lang w:val="en-GB"/>
              </w:rPr>
              <w:br/>
              <w:t>Interaction</w:t>
            </w:r>
          </w:p>
        </w:tc>
        <w:tc>
          <w:tcPr>
            <w:tcW w:w="1620" w:type="dxa"/>
            <w:tcBorders>
              <w:top w:val="single" w:sz="4" w:space="0" w:color="auto"/>
              <w:bottom w:val="single" w:sz="4" w:space="0" w:color="auto"/>
            </w:tcBorders>
          </w:tcPr>
          <w:p w:rsidR="00A77D82" w:rsidRPr="00085919" w:rsidRDefault="00A77D82" w:rsidP="00FD6F20">
            <w:pPr>
              <w:keepNext/>
              <w:keepLines/>
              <w:spacing w:before="60" w:after="60" w:line="480" w:lineRule="auto"/>
              <w:rPr>
                <w:lang w:val="en-GB"/>
              </w:rPr>
            </w:pPr>
            <w:r w:rsidRPr="00085919">
              <w:rPr>
                <w:lang w:val="en-GB"/>
              </w:rPr>
              <w:t>-</w:t>
            </w:r>
          </w:p>
          <w:p w:rsidR="00A77D82" w:rsidRPr="00085919" w:rsidRDefault="004B31FF" w:rsidP="00FD6F20">
            <w:pPr>
              <w:keepNext/>
              <w:keepLines/>
              <w:spacing w:before="60" w:after="60" w:line="480" w:lineRule="auto"/>
              <w:rPr>
                <w:lang w:val="en-GB"/>
              </w:rPr>
            </w:pPr>
            <w:r w:rsidRPr="00085919">
              <w:rPr>
                <w:lang w:val="en-GB"/>
              </w:rPr>
              <w:t>C57B</w:t>
            </w:r>
            <w:r>
              <w:rPr>
                <w:lang w:val="en-GB"/>
              </w:rPr>
              <w:t>L</w:t>
            </w:r>
            <w:r w:rsidR="00A77D82" w:rsidRPr="00085919">
              <w:rPr>
                <w:lang w:val="en-GB"/>
              </w:rPr>
              <w:t>/6</w:t>
            </w:r>
            <w:r w:rsidR="00A77D82" w:rsidRPr="00085919">
              <w:rPr>
                <w:lang w:val="en-GB"/>
              </w:rPr>
              <w:br/>
              <w:t>BALB/c</w:t>
            </w:r>
          </w:p>
          <w:p w:rsidR="00A77D82" w:rsidRPr="00085919" w:rsidRDefault="00A77D82" w:rsidP="00FD6F20">
            <w:pPr>
              <w:keepNext/>
              <w:keepLines/>
              <w:spacing w:before="60" w:after="60" w:line="480" w:lineRule="auto"/>
              <w:rPr>
                <w:lang w:val="en-GB"/>
              </w:rPr>
            </w:pPr>
            <w:proofErr w:type="spellStart"/>
            <w:r w:rsidRPr="00085919">
              <w:rPr>
                <w:lang w:val="en-GB"/>
              </w:rPr>
              <w:t>primiparous</w:t>
            </w:r>
            <w:proofErr w:type="spellEnd"/>
            <w:r w:rsidRPr="00085919">
              <w:rPr>
                <w:lang w:val="en-GB"/>
              </w:rPr>
              <w:br/>
              <w:t>multiparous</w:t>
            </w:r>
          </w:p>
          <w:p w:rsidR="00A77D82" w:rsidRPr="00085919" w:rsidRDefault="004B31FF" w:rsidP="004B31FF">
            <w:pPr>
              <w:keepNext/>
              <w:keepLines/>
              <w:spacing w:before="60" w:after="60" w:line="480" w:lineRule="auto"/>
              <w:rPr>
                <w:lang w:val="en-GB"/>
              </w:rPr>
            </w:pPr>
            <w:r w:rsidRPr="00085919">
              <w:rPr>
                <w:lang w:val="en-GB"/>
              </w:rPr>
              <w:t>C57B</w:t>
            </w:r>
            <w:r>
              <w:rPr>
                <w:lang w:val="en-GB"/>
              </w:rPr>
              <w:t>L</w:t>
            </w:r>
            <w:r w:rsidR="00A77D82" w:rsidRPr="00085919">
              <w:rPr>
                <w:lang w:val="en-GB"/>
              </w:rPr>
              <w:t>/6 and</w:t>
            </w:r>
            <w:r w:rsidR="00A77D82" w:rsidRPr="00085919">
              <w:rPr>
                <w:lang w:val="en-GB"/>
              </w:rPr>
              <w:br/>
            </w:r>
            <w:proofErr w:type="spellStart"/>
            <w:r w:rsidR="00A77D82" w:rsidRPr="00085919">
              <w:rPr>
                <w:lang w:val="en-GB"/>
              </w:rPr>
              <w:t>primiparous</w:t>
            </w:r>
            <w:proofErr w:type="spellEnd"/>
          </w:p>
        </w:tc>
        <w:tc>
          <w:tcPr>
            <w:tcW w:w="1488" w:type="dxa"/>
            <w:tcBorders>
              <w:top w:val="single" w:sz="4" w:space="0" w:color="auto"/>
              <w:bottom w:val="single" w:sz="4" w:space="0" w:color="auto"/>
            </w:tcBorders>
          </w:tcPr>
          <w:p w:rsidR="00A77D82" w:rsidRPr="00085919" w:rsidRDefault="00A77D82" w:rsidP="00FD6F20">
            <w:pPr>
              <w:keepNext/>
              <w:keepLines/>
              <w:spacing w:before="60" w:after="60" w:line="480" w:lineRule="auto"/>
              <w:jc w:val="center"/>
              <w:rPr>
                <w:lang w:val="en-GB"/>
              </w:rPr>
            </w:pPr>
            <w:r w:rsidRPr="00085919">
              <w:rPr>
                <w:lang w:val="en-GB"/>
              </w:rPr>
              <w:t>-1.22</w:t>
            </w:r>
          </w:p>
          <w:p w:rsidR="00A77D82" w:rsidRPr="00085919" w:rsidRDefault="00A77D82" w:rsidP="00FD6F20">
            <w:pPr>
              <w:keepNext/>
              <w:keepLines/>
              <w:spacing w:before="60" w:after="60" w:line="480" w:lineRule="auto"/>
              <w:jc w:val="center"/>
              <w:rPr>
                <w:lang w:val="en-GB"/>
              </w:rPr>
            </w:pPr>
            <w:r w:rsidRPr="00085919">
              <w:rPr>
                <w:lang w:val="en-GB"/>
              </w:rPr>
              <w:t>0.254</w:t>
            </w:r>
            <w:r w:rsidRPr="00085919">
              <w:rPr>
                <w:lang w:val="en-GB"/>
              </w:rPr>
              <w:br/>
              <w:t>-</w:t>
            </w:r>
          </w:p>
          <w:p w:rsidR="00A77D82" w:rsidRPr="00085919" w:rsidRDefault="00A77D82" w:rsidP="00FD6F20">
            <w:pPr>
              <w:keepNext/>
              <w:keepLines/>
              <w:spacing w:before="60" w:after="60" w:line="480" w:lineRule="auto"/>
              <w:jc w:val="center"/>
              <w:rPr>
                <w:lang w:val="en-GB"/>
              </w:rPr>
            </w:pPr>
            <w:r w:rsidRPr="00085919">
              <w:rPr>
                <w:lang w:val="en-GB"/>
              </w:rPr>
              <w:t>-0.675</w:t>
            </w:r>
            <w:r w:rsidRPr="00085919">
              <w:rPr>
                <w:lang w:val="en-GB"/>
              </w:rPr>
              <w:br/>
              <w:t>-</w:t>
            </w:r>
          </w:p>
          <w:p w:rsidR="00A77D82" w:rsidRPr="00085919" w:rsidRDefault="00A77D82" w:rsidP="00FD6F20">
            <w:pPr>
              <w:keepNext/>
              <w:keepLines/>
              <w:spacing w:before="60" w:after="60" w:line="480" w:lineRule="auto"/>
              <w:jc w:val="center"/>
              <w:rPr>
                <w:lang w:val="en-GB"/>
              </w:rPr>
            </w:pPr>
            <w:r w:rsidRPr="00085919">
              <w:rPr>
                <w:lang w:val="en-GB"/>
              </w:rPr>
              <w:br/>
              <w:t>1.02</w:t>
            </w:r>
          </w:p>
        </w:tc>
        <w:tc>
          <w:tcPr>
            <w:tcW w:w="1620" w:type="dxa"/>
            <w:tcBorders>
              <w:top w:val="single" w:sz="4" w:space="0" w:color="auto"/>
              <w:bottom w:val="single" w:sz="4" w:space="0" w:color="auto"/>
            </w:tcBorders>
          </w:tcPr>
          <w:p w:rsidR="00A77D82" w:rsidRPr="00085919" w:rsidRDefault="00A77D82" w:rsidP="00FD6F20">
            <w:pPr>
              <w:keepNext/>
              <w:keepLines/>
              <w:spacing w:before="60" w:after="60" w:line="480" w:lineRule="auto"/>
              <w:jc w:val="center"/>
              <w:rPr>
                <w:lang w:val="en-GB"/>
              </w:rPr>
            </w:pPr>
            <w:r w:rsidRPr="00085919">
              <w:rPr>
                <w:lang w:val="en-GB"/>
              </w:rPr>
              <w:t>0.282</w:t>
            </w:r>
          </w:p>
          <w:p w:rsidR="00A77D82" w:rsidRPr="00085919" w:rsidRDefault="00A77D82" w:rsidP="00FD6F20">
            <w:pPr>
              <w:keepNext/>
              <w:keepLines/>
              <w:spacing w:before="60" w:after="60" w:line="480" w:lineRule="auto"/>
              <w:jc w:val="center"/>
              <w:rPr>
                <w:lang w:val="en-GB"/>
              </w:rPr>
            </w:pPr>
            <w:r w:rsidRPr="00085919">
              <w:rPr>
                <w:lang w:val="en-GB"/>
              </w:rPr>
              <w:t>0.334</w:t>
            </w:r>
            <w:r w:rsidRPr="00085919">
              <w:rPr>
                <w:lang w:val="en-GB"/>
              </w:rPr>
              <w:br/>
            </w:r>
          </w:p>
          <w:p w:rsidR="00A77D82" w:rsidRPr="00085919" w:rsidRDefault="00A77D82" w:rsidP="00FD6F20">
            <w:pPr>
              <w:keepNext/>
              <w:keepLines/>
              <w:spacing w:before="60" w:after="60" w:line="480" w:lineRule="auto"/>
              <w:jc w:val="center"/>
              <w:rPr>
                <w:lang w:val="en-GB"/>
              </w:rPr>
            </w:pPr>
            <w:r w:rsidRPr="00085919">
              <w:rPr>
                <w:lang w:val="en-GB"/>
              </w:rPr>
              <w:t>0.435</w:t>
            </w:r>
            <w:r w:rsidRPr="00085919">
              <w:rPr>
                <w:lang w:val="en-GB"/>
              </w:rPr>
              <w:br/>
            </w:r>
          </w:p>
          <w:p w:rsidR="00A77D82" w:rsidRPr="00085919" w:rsidRDefault="00A77D82" w:rsidP="00FD6F20">
            <w:pPr>
              <w:keepNext/>
              <w:keepLines/>
              <w:spacing w:before="60" w:after="60" w:line="480" w:lineRule="auto"/>
              <w:jc w:val="center"/>
              <w:rPr>
                <w:lang w:val="en-GB"/>
              </w:rPr>
            </w:pPr>
            <w:r w:rsidRPr="00085919">
              <w:rPr>
                <w:lang w:val="en-GB"/>
              </w:rPr>
              <w:br/>
              <w:t>0.496</w:t>
            </w:r>
          </w:p>
        </w:tc>
        <w:tc>
          <w:tcPr>
            <w:tcW w:w="1032" w:type="dxa"/>
            <w:tcBorders>
              <w:top w:val="single" w:sz="4" w:space="0" w:color="auto"/>
              <w:bottom w:val="single" w:sz="4" w:space="0" w:color="auto"/>
            </w:tcBorders>
          </w:tcPr>
          <w:p w:rsidR="00A77D82" w:rsidRPr="00085919" w:rsidRDefault="00A77D82" w:rsidP="00FD6F20">
            <w:pPr>
              <w:keepNext/>
              <w:keepLines/>
              <w:spacing w:before="60" w:after="60" w:line="480" w:lineRule="auto"/>
              <w:jc w:val="center"/>
              <w:rPr>
                <w:lang w:val="en-GB"/>
              </w:rPr>
            </w:pPr>
            <w:r w:rsidRPr="00085919">
              <w:rPr>
                <w:lang w:val="en-GB"/>
              </w:rPr>
              <w:t>-</w:t>
            </w:r>
          </w:p>
          <w:p w:rsidR="00A77D82" w:rsidRPr="00085919" w:rsidRDefault="00A77D82" w:rsidP="00FD6F20">
            <w:pPr>
              <w:keepNext/>
              <w:keepLines/>
              <w:spacing w:before="60" w:after="60" w:line="480" w:lineRule="auto"/>
              <w:jc w:val="center"/>
              <w:rPr>
                <w:lang w:val="en-GB"/>
              </w:rPr>
            </w:pPr>
            <w:r w:rsidRPr="00085919">
              <w:rPr>
                <w:lang w:val="en-GB"/>
              </w:rPr>
              <w:t>1.20</w:t>
            </w:r>
            <w:r w:rsidRPr="00085919">
              <w:rPr>
                <w:lang w:val="en-GB"/>
              </w:rPr>
              <w:br/>
            </w:r>
          </w:p>
          <w:p w:rsidR="00A77D82" w:rsidRPr="00085919" w:rsidRDefault="00A77D82" w:rsidP="00FD6F20">
            <w:pPr>
              <w:keepNext/>
              <w:keepLines/>
              <w:spacing w:before="60" w:after="60" w:line="480" w:lineRule="auto"/>
              <w:jc w:val="center"/>
              <w:rPr>
                <w:lang w:val="en-GB"/>
              </w:rPr>
            </w:pPr>
            <w:r w:rsidRPr="00085919">
              <w:rPr>
                <w:lang w:val="en-GB"/>
              </w:rPr>
              <w:t>0.509</w:t>
            </w:r>
            <w:r w:rsidRPr="00085919">
              <w:rPr>
                <w:lang w:val="en-GB"/>
              </w:rPr>
              <w:br/>
              <w:t>-</w:t>
            </w:r>
          </w:p>
          <w:p w:rsidR="00A77D82" w:rsidRPr="00085919" w:rsidRDefault="00A77D82" w:rsidP="00FD6F20">
            <w:pPr>
              <w:keepNext/>
              <w:keepLines/>
              <w:spacing w:before="60" w:after="60" w:line="480" w:lineRule="auto"/>
              <w:jc w:val="center"/>
              <w:rPr>
                <w:lang w:val="en-GB"/>
              </w:rPr>
            </w:pPr>
            <w:r w:rsidRPr="00085919">
              <w:rPr>
                <w:lang w:val="en-GB"/>
              </w:rPr>
              <w:br/>
              <w:t>2.78</w:t>
            </w:r>
          </w:p>
        </w:tc>
        <w:tc>
          <w:tcPr>
            <w:tcW w:w="1080" w:type="dxa"/>
            <w:tcBorders>
              <w:top w:val="single" w:sz="4" w:space="0" w:color="auto"/>
              <w:bottom w:val="single" w:sz="4" w:space="0" w:color="auto"/>
            </w:tcBorders>
          </w:tcPr>
          <w:p w:rsidR="00A77D82" w:rsidRPr="00085919" w:rsidRDefault="00A77D82" w:rsidP="00FD6F20">
            <w:pPr>
              <w:keepNext/>
              <w:keepLines/>
              <w:spacing w:before="60" w:after="60" w:line="480" w:lineRule="auto"/>
              <w:jc w:val="center"/>
              <w:rPr>
                <w:lang w:val="en-GB"/>
              </w:rPr>
            </w:pPr>
            <w:r w:rsidRPr="00085919">
              <w:rPr>
                <w:lang w:val="en-GB"/>
              </w:rPr>
              <w:t>&lt;0.0001</w:t>
            </w:r>
          </w:p>
          <w:p w:rsidR="00A77D82" w:rsidRPr="00085919" w:rsidRDefault="00A77D82" w:rsidP="00FD6F20">
            <w:pPr>
              <w:keepNext/>
              <w:keepLines/>
              <w:spacing w:before="60" w:after="60" w:line="480" w:lineRule="auto"/>
              <w:jc w:val="center"/>
              <w:rPr>
                <w:lang w:val="en-GB"/>
              </w:rPr>
            </w:pPr>
            <w:r w:rsidRPr="00085919">
              <w:rPr>
                <w:lang w:val="en-GB"/>
              </w:rPr>
              <w:t>0.45</w:t>
            </w:r>
            <w:r w:rsidRPr="00085919">
              <w:rPr>
                <w:lang w:val="en-GB"/>
              </w:rPr>
              <w:br/>
            </w:r>
          </w:p>
          <w:p w:rsidR="00A77D82" w:rsidRPr="00085919" w:rsidRDefault="00A77D82" w:rsidP="00FD6F20">
            <w:pPr>
              <w:keepNext/>
              <w:keepLines/>
              <w:spacing w:before="60" w:after="60" w:line="480" w:lineRule="auto"/>
              <w:jc w:val="center"/>
              <w:rPr>
                <w:lang w:val="en-GB"/>
              </w:rPr>
            </w:pPr>
            <w:r w:rsidRPr="00085919">
              <w:rPr>
                <w:lang w:val="en-GB"/>
              </w:rPr>
              <w:t>0.12</w:t>
            </w:r>
            <w:r w:rsidRPr="00085919">
              <w:rPr>
                <w:lang w:val="en-GB"/>
              </w:rPr>
              <w:br/>
            </w:r>
          </w:p>
          <w:p w:rsidR="00A77D82" w:rsidRPr="00085919" w:rsidRDefault="00A77D82" w:rsidP="00FD6F20">
            <w:pPr>
              <w:keepNext/>
              <w:keepLines/>
              <w:spacing w:before="60" w:after="60" w:line="480" w:lineRule="auto"/>
              <w:jc w:val="center"/>
              <w:rPr>
                <w:lang w:val="en-GB"/>
              </w:rPr>
            </w:pPr>
            <w:r w:rsidRPr="00085919">
              <w:rPr>
                <w:lang w:val="en-GB"/>
              </w:rPr>
              <w:br/>
              <w:t>0.039</w:t>
            </w:r>
          </w:p>
        </w:tc>
      </w:tr>
    </w:tbl>
    <w:p w:rsidR="00A77D82" w:rsidRPr="00085919" w:rsidRDefault="00A77D82" w:rsidP="00FD6F20">
      <w:pPr>
        <w:spacing w:line="480" w:lineRule="auto"/>
        <w:rPr>
          <w:lang w:val="en-GB"/>
        </w:rPr>
      </w:pPr>
    </w:p>
    <w:p w:rsidR="00A77D82" w:rsidRPr="00085919" w:rsidRDefault="00A77D82" w:rsidP="00FD6F20">
      <w:pPr>
        <w:pStyle w:val="berschrift2"/>
        <w:spacing w:line="480" w:lineRule="auto"/>
        <w:rPr>
          <w:rFonts w:ascii="Times New Roman" w:hAnsi="Times New Roman" w:cs="Times New Roman"/>
          <w:sz w:val="24"/>
          <w:szCs w:val="24"/>
          <w:lang w:val="en-GB"/>
        </w:rPr>
      </w:pPr>
      <w:r w:rsidRPr="00085919">
        <w:rPr>
          <w:rFonts w:ascii="Times New Roman" w:hAnsi="Times New Roman" w:cs="Times New Roman"/>
          <w:sz w:val="24"/>
          <w:szCs w:val="24"/>
          <w:lang w:val="en-GB"/>
        </w:rPr>
        <w:br w:type="page"/>
      </w:r>
      <w:r w:rsidRPr="00085919">
        <w:rPr>
          <w:rFonts w:ascii="Times New Roman" w:hAnsi="Times New Roman" w:cs="Times New Roman"/>
          <w:sz w:val="24"/>
          <w:szCs w:val="24"/>
          <w:lang w:val="en-GB"/>
        </w:rPr>
        <w:lastRenderedPageBreak/>
        <w:t>Figure 1</w:t>
      </w:r>
    </w:p>
    <w:p w:rsidR="00A77D82" w:rsidRPr="00085919" w:rsidRDefault="00A77D82" w:rsidP="00FD6F20">
      <w:pPr>
        <w:spacing w:line="480" w:lineRule="auto"/>
        <w:ind w:left="720" w:hanging="720"/>
        <w:rPr>
          <w:lang w:val="en-GB"/>
        </w:rPr>
      </w:pPr>
      <w:bookmarkStart w:id="3" w:name="_GoBack"/>
      <w:bookmarkEnd w:id="3"/>
    </w:p>
    <w:p w:rsidR="00A77D82" w:rsidRPr="00085919" w:rsidRDefault="00256B1C" w:rsidP="00FD6F20">
      <w:pPr>
        <w:spacing w:line="480" w:lineRule="auto"/>
        <w:ind w:left="720" w:hanging="720"/>
        <w:rPr>
          <w:lang w:val="en-GB"/>
        </w:rPr>
      </w:pPr>
      <w:r>
        <w:rPr>
          <w:noProof/>
          <w:lang w:val="de-CH" w:eastAsia="de-CH"/>
        </w:rPr>
        <mc:AlternateContent>
          <mc:Choice Requires="wpc">
            <w:drawing>
              <wp:inline distT="0" distB="0" distL="0" distR="0">
                <wp:extent cx="5821680" cy="2926080"/>
                <wp:effectExtent l="0" t="0" r="0" b="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5"/>
                        <wps:cNvSpPr>
                          <a:spLocks noChangeArrowheads="1"/>
                        </wps:cNvSpPr>
                        <wps:spPr bwMode="auto">
                          <a:xfrm>
                            <a:off x="0" y="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D6F" w:rsidRDefault="00582D6F">
                              <w:r>
                                <w:rPr>
                                  <w:color w:val="000000"/>
                                  <w:lang w:val="en-US"/>
                                </w:rPr>
                                <w:t xml:space="preserve"> </w:t>
                              </w:r>
                            </w:p>
                          </w:txbxContent>
                        </wps:txbx>
                        <wps:bodyPr rot="0" vert="horz" wrap="none" lIns="0" tIns="0" rIns="0" bIns="0" anchor="t" anchorCtr="0" upright="1">
                          <a:spAutoFit/>
                        </wps:bodyPr>
                      </wps:wsp>
                      <wpg:wgp>
                        <wpg:cNvPr id="2" name="Group 80"/>
                        <wpg:cNvGrpSpPr>
                          <a:grpSpLocks/>
                        </wpg:cNvGrpSpPr>
                        <wpg:grpSpPr bwMode="auto">
                          <a:xfrm>
                            <a:off x="46355" y="44450"/>
                            <a:ext cx="5345430" cy="2844165"/>
                            <a:chOff x="73" y="70"/>
                            <a:chExt cx="8418" cy="4479"/>
                          </a:xfrm>
                        </wpg:grpSpPr>
                        <wps:wsp>
                          <wps:cNvPr id="3" name="Rectangle 46"/>
                          <wps:cNvSpPr>
                            <a:spLocks noChangeArrowheads="1"/>
                          </wps:cNvSpPr>
                          <wps:spPr bwMode="auto">
                            <a:xfrm>
                              <a:off x="73" y="70"/>
                              <a:ext cx="8417" cy="4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7"/>
                          <wps:cNvSpPr>
                            <a:spLocks noChangeArrowheads="1"/>
                          </wps:cNvSpPr>
                          <wps:spPr bwMode="auto">
                            <a:xfrm>
                              <a:off x="1116" y="291"/>
                              <a:ext cx="7374" cy="3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48"/>
                          <wps:cNvCnPr/>
                          <wps:spPr bwMode="auto">
                            <a:xfrm>
                              <a:off x="1116" y="3016"/>
                              <a:ext cx="737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wps:spPr bwMode="auto">
                            <a:xfrm>
                              <a:off x="1116" y="2114"/>
                              <a:ext cx="737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wps:spPr bwMode="auto">
                            <a:xfrm>
                              <a:off x="1116" y="1203"/>
                              <a:ext cx="737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wps:spPr bwMode="auto">
                            <a:xfrm>
                              <a:off x="1116" y="291"/>
                              <a:ext cx="737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52"/>
                          <wps:cNvSpPr>
                            <a:spLocks noChangeArrowheads="1"/>
                          </wps:cNvSpPr>
                          <wps:spPr bwMode="auto">
                            <a:xfrm>
                              <a:off x="1116" y="291"/>
                              <a:ext cx="7374" cy="3637"/>
                            </a:xfrm>
                            <a:prstGeom prst="rect">
                              <a:avLst/>
                            </a:prstGeom>
                            <a:noFill/>
                            <a:ln w="635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53"/>
                          <wps:cNvSpPr>
                            <a:spLocks noChangeArrowheads="1"/>
                          </wps:cNvSpPr>
                          <wps:spPr bwMode="auto">
                            <a:xfrm>
                              <a:off x="1898" y="732"/>
                              <a:ext cx="1064" cy="3196"/>
                            </a:xfrm>
                            <a:prstGeom prst="rect">
                              <a:avLst/>
                            </a:prstGeom>
                            <a:solidFill>
                              <a:srgbClr val="C0C0C0"/>
                            </a:solidFill>
                            <a:ln w="6350">
                              <a:solidFill>
                                <a:srgbClr val="000000"/>
                              </a:solidFill>
                              <a:miter lim="800000"/>
                              <a:headEnd/>
                              <a:tailEnd/>
                            </a:ln>
                          </wps:spPr>
                          <wps:bodyPr rot="0" vert="horz" wrap="square" lIns="91440" tIns="45720" rIns="91440" bIns="45720" anchor="t" anchorCtr="0" upright="1">
                            <a:noAutofit/>
                          </wps:bodyPr>
                        </wps:wsp>
                        <wps:wsp>
                          <wps:cNvPr id="11" name="Rectangle 54"/>
                          <wps:cNvSpPr>
                            <a:spLocks noChangeArrowheads="1"/>
                          </wps:cNvSpPr>
                          <wps:spPr bwMode="auto">
                            <a:xfrm>
                              <a:off x="5590" y="1413"/>
                              <a:ext cx="1054" cy="2515"/>
                            </a:xfrm>
                            <a:prstGeom prst="rect">
                              <a:avLst/>
                            </a:prstGeom>
                            <a:solidFill>
                              <a:srgbClr val="C0C0C0"/>
                            </a:solidFill>
                            <a:ln w="6350">
                              <a:solidFill>
                                <a:srgbClr val="000000"/>
                              </a:solidFill>
                              <a:miter lim="800000"/>
                              <a:headEnd/>
                              <a:tailEnd/>
                            </a:ln>
                          </wps:spPr>
                          <wps:bodyPr rot="0" vert="horz" wrap="square" lIns="91440" tIns="45720" rIns="91440" bIns="45720" anchor="t" anchorCtr="0" upright="1">
                            <a:noAutofit/>
                          </wps:bodyPr>
                        </wps:wsp>
                        <wps:wsp>
                          <wps:cNvPr id="12" name="Rectangle 55"/>
                          <wps:cNvSpPr>
                            <a:spLocks noChangeArrowheads="1"/>
                          </wps:cNvSpPr>
                          <wps:spPr bwMode="auto">
                            <a:xfrm>
                              <a:off x="2962" y="2736"/>
                              <a:ext cx="1053" cy="1192"/>
                            </a:xfrm>
                            <a:prstGeom prst="rect">
                              <a:avLst/>
                            </a:prstGeom>
                            <a:solidFill>
                              <a:srgbClr val="333333"/>
                            </a:solidFill>
                            <a:ln w="6350">
                              <a:solidFill>
                                <a:srgbClr val="000000"/>
                              </a:solidFill>
                              <a:miter lim="800000"/>
                              <a:headEnd/>
                              <a:tailEnd/>
                            </a:ln>
                          </wps:spPr>
                          <wps:bodyPr rot="0" vert="horz" wrap="square" lIns="91440" tIns="45720" rIns="91440" bIns="45720" anchor="t" anchorCtr="0" upright="1">
                            <a:noAutofit/>
                          </wps:bodyPr>
                        </wps:wsp>
                        <wps:wsp>
                          <wps:cNvPr id="13" name="Rectangle 56"/>
                          <wps:cNvSpPr>
                            <a:spLocks noChangeArrowheads="1"/>
                          </wps:cNvSpPr>
                          <wps:spPr bwMode="auto">
                            <a:xfrm>
                              <a:off x="6644" y="1854"/>
                              <a:ext cx="1053" cy="2074"/>
                            </a:xfrm>
                            <a:prstGeom prst="rect">
                              <a:avLst/>
                            </a:prstGeom>
                            <a:solidFill>
                              <a:srgbClr val="333333"/>
                            </a:solidFill>
                            <a:ln w="6350">
                              <a:solidFill>
                                <a:srgbClr val="000000"/>
                              </a:solidFill>
                              <a:miter lim="800000"/>
                              <a:headEnd/>
                              <a:tailEnd/>
                            </a:ln>
                          </wps:spPr>
                          <wps:bodyPr rot="0" vert="horz" wrap="square" lIns="91440" tIns="45720" rIns="91440" bIns="45720" anchor="t" anchorCtr="0" upright="1">
                            <a:noAutofit/>
                          </wps:bodyPr>
                        </wps:wsp>
                        <wps:wsp>
                          <wps:cNvPr id="14" name="Line 57"/>
                          <wps:cNvCnPr/>
                          <wps:spPr bwMode="auto">
                            <a:xfrm>
                              <a:off x="1116" y="291"/>
                              <a:ext cx="1" cy="36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58"/>
                          <wps:cNvCnPr/>
                          <wps:spPr bwMode="auto">
                            <a:xfrm>
                              <a:off x="1036" y="3928"/>
                              <a:ext cx="8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59"/>
                          <wps:cNvCnPr/>
                          <wps:spPr bwMode="auto">
                            <a:xfrm>
                              <a:off x="1036" y="3016"/>
                              <a:ext cx="8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60"/>
                          <wps:cNvCnPr/>
                          <wps:spPr bwMode="auto">
                            <a:xfrm>
                              <a:off x="1036" y="2114"/>
                              <a:ext cx="8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61"/>
                          <wps:cNvCnPr/>
                          <wps:spPr bwMode="auto">
                            <a:xfrm>
                              <a:off x="1036" y="1203"/>
                              <a:ext cx="8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62"/>
                          <wps:cNvCnPr/>
                          <wps:spPr bwMode="auto">
                            <a:xfrm>
                              <a:off x="1036" y="291"/>
                              <a:ext cx="8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63"/>
                          <wps:cNvCnPr/>
                          <wps:spPr bwMode="auto">
                            <a:xfrm>
                              <a:off x="1116" y="3928"/>
                              <a:ext cx="737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64"/>
                          <wps:cNvCnPr/>
                          <wps:spPr bwMode="auto">
                            <a:xfrm flipV="1">
                              <a:off x="1116" y="3928"/>
                              <a:ext cx="1" cy="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65"/>
                          <wps:cNvCnPr/>
                          <wps:spPr bwMode="auto">
                            <a:xfrm flipV="1">
                              <a:off x="4808" y="3928"/>
                              <a:ext cx="1" cy="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66"/>
                          <wps:cNvCnPr/>
                          <wps:spPr bwMode="auto">
                            <a:xfrm flipV="1">
                              <a:off x="8490" y="3928"/>
                              <a:ext cx="1" cy="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67"/>
                          <wps:cNvSpPr>
                            <a:spLocks noChangeArrowheads="1"/>
                          </wps:cNvSpPr>
                          <wps:spPr bwMode="auto">
                            <a:xfrm>
                              <a:off x="775" y="3778"/>
                              <a:ext cx="145"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D6F" w:rsidRDefault="00582D6F">
                                <w:r>
                                  <w:rPr>
                                    <w:rFonts w:ascii="Arial" w:hAnsi="Arial" w:cs="Arial"/>
                                    <w:color w:val="000000"/>
                                    <w:sz w:val="26"/>
                                    <w:szCs w:val="26"/>
                                    <w:lang w:val="en-US"/>
                                  </w:rPr>
                                  <w:t>0</w:t>
                                </w:r>
                              </w:p>
                            </w:txbxContent>
                          </wps:txbx>
                          <wps:bodyPr rot="0" vert="horz" wrap="none" lIns="0" tIns="0" rIns="0" bIns="0" anchor="t" anchorCtr="0" upright="1">
                            <a:spAutoFit/>
                          </wps:bodyPr>
                        </wps:wsp>
                        <wps:wsp>
                          <wps:cNvPr id="25" name="Rectangle 68"/>
                          <wps:cNvSpPr>
                            <a:spLocks noChangeArrowheads="1"/>
                          </wps:cNvSpPr>
                          <wps:spPr bwMode="auto">
                            <a:xfrm>
                              <a:off x="564" y="2866"/>
                              <a:ext cx="36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D6F" w:rsidRDefault="00582D6F">
                                <w:r>
                                  <w:rPr>
                                    <w:rFonts w:ascii="Arial" w:hAnsi="Arial" w:cs="Arial"/>
                                    <w:color w:val="000000"/>
                                    <w:sz w:val="26"/>
                                    <w:szCs w:val="26"/>
                                    <w:lang w:val="en-US"/>
                                  </w:rPr>
                                  <w:t>0</w:t>
                                </w:r>
                                <w:r w:rsidR="002761DA">
                                  <w:rPr>
                                    <w:rFonts w:ascii="Arial" w:hAnsi="Arial" w:cs="Arial"/>
                                    <w:color w:val="000000"/>
                                    <w:sz w:val="26"/>
                                    <w:szCs w:val="26"/>
                                    <w:lang w:val="en-US"/>
                                  </w:rPr>
                                  <w:t>.</w:t>
                                </w:r>
                                <w:r>
                                  <w:rPr>
                                    <w:rFonts w:ascii="Arial" w:hAnsi="Arial" w:cs="Arial"/>
                                    <w:color w:val="000000"/>
                                    <w:sz w:val="26"/>
                                    <w:szCs w:val="26"/>
                                    <w:lang w:val="en-US"/>
                                  </w:rPr>
                                  <w:t>1</w:t>
                                </w:r>
                              </w:p>
                            </w:txbxContent>
                          </wps:txbx>
                          <wps:bodyPr rot="0" vert="horz" wrap="none" lIns="0" tIns="0" rIns="0" bIns="0" anchor="t" anchorCtr="0" upright="1">
                            <a:spAutoFit/>
                          </wps:bodyPr>
                        </wps:wsp>
                        <wps:wsp>
                          <wps:cNvPr id="26" name="Rectangle 69"/>
                          <wps:cNvSpPr>
                            <a:spLocks noChangeArrowheads="1"/>
                          </wps:cNvSpPr>
                          <wps:spPr bwMode="auto">
                            <a:xfrm>
                              <a:off x="564" y="1964"/>
                              <a:ext cx="36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D6F" w:rsidRDefault="00582D6F">
                                <w:r>
                                  <w:rPr>
                                    <w:rFonts w:ascii="Arial" w:hAnsi="Arial" w:cs="Arial"/>
                                    <w:color w:val="000000"/>
                                    <w:sz w:val="26"/>
                                    <w:szCs w:val="26"/>
                                    <w:lang w:val="en-US"/>
                                  </w:rPr>
                                  <w:t>0</w:t>
                                </w:r>
                                <w:r w:rsidR="002761DA">
                                  <w:rPr>
                                    <w:rFonts w:ascii="Arial" w:hAnsi="Arial" w:cs="Arial"/>
                                    <w:color w:val="000000"/>
                                    <w:sz w:val="26"/>
                                    <w:szCs w:val="26"/>
                                    <w:lang w:val="en-US"/>
                                  </w:rPr>
                                  <w:t>.</w:t>
                                </w:r>
                                <w:r>
                                  <w:rPr>
                                    <w:rFonts w:ascii="Arial" w:hAnsi="Arial" w:cs="Arial"/>
                                    <w:color w:val="000000"/>
                                    <w:sz w:val="26"/>
                                    <w:szCs w:val="26"/>
                                    <w:lang w:val="en-US"/>
                                  </w:rPr>
                                  <w:t>2</w:t>
                                </w:r>
                              </w:p>
                            </w:txbxContent>
                          </wps:txbx>
                          <wps:bodyPr rot="0" vert="horz" wrap="none" lIns="0" tIns="0" rIns="0" bIns="0" anchor="t" anchorCtr="0" upright="1">
                            <a:spAutoFit/>
                          </wps:bodyPr>
                        </wps:wsp>
                        <wps:wsp>
                          <wps:cNvPr id="27" name="Rectangle 70"/>
                          <wps:cNvSpPr>
                            <a:spLocks noChangeArrowheads="1"/>
                          </wps:cNvSpPr>
                          <wps:spPr bwMode="auto">
                            <a:xfrm>
                              <a:off x="564" y="1052"/>
                              <a:ext cx="36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D6F" w:rsidRDefault="00582D6F">
                                <w:r>
                                  <w:rPr>
                                    <w:rFonts w:ascii="Arial" w:hAnsi="Arial" w:cs="Arial"/>
                                    <w:color w:val="000000"/>
                                    <w:sz w:val="26"/>
                                    <w:szCs w:val="26"/>
                                    <w:lang w:val="en-US"/>
                                  </w:rPr>
                                  <w:t>0</w:t>
                                </w:r>
                                <w:r w:rsidR="002761DA">
                                  <w:rPr>
                                    <w:rFonts w:ascii="Arial" w:hAnsi="Arial" w:cs="Arial"/>
                                    <w:color w:val="000000"/>
                                    <w:sz w:val="26"/>
                                    <w:szCs w:val="26"/>
                                    <w:lang w:val="en-US"/>
                                  </w:rPr>
                                  <w:t>.</w:t>
                                </w:r>
                                <w:r>
                                  <w:rPr>
                                    <w:rFonts w:ascii="Arial" w:hAnsi="Arial" w:cs="Arial"/>
                                    <w:color w:val="000000"/>
                                    <w:sz w:val="26"/>
                                    <w:szCs w:val="26"/>
                                    <w:lang w:val="en-US"/>
                                  </w:rPr>
                                  <w:t>3</w:t>
                                </w:r>
                              </w:p>
                            </w:txbxContent>
                          </wps:txbx>
                          <wps:bodyPr rot="0" vert="horz" wrap="none" lIns="0" tIns="0" rIns="0" bIns="0" anchor="t" anchorCtr="0" upright="1">
                            <a:spAutoFit/>
                          </wps:bodyPr>
                        </wps:wsp>
                        <wps:wsp>
                          <wps:cNvPr id="28" name="Rectangle 71"/>
                          <wps:cNvSpPr>
                            <a:spLocks noChangeArrowheads="1"/>
                          </wps:cNvSpPr>
                          <wps:spPr bwMode="auto">
                            <a:xfrm>
                              <a:off x="564" y="140"/>
                              <a:ext cx="36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D6F" w:rsidRDefault="00582D6F">
                                <w:r>
                                  <w:rPr>
                                    <w:rFonts w:ascii="Arial" w:hAnsi="Arial" w:cs="Arial"/>
                                    <w:color w:val="000000"/>
                                    <w:sz w:val="26"/>
                                    <w:szCs w:val="26"/>
                                    <w:lang w:val="en-US"/>
                                  </w:rPr>
                                  <w:t>0</w:t>
                                </w:r>
                                <w:r w:rsidR="002761DA">
                                  <w:rPr>
                                    <w:rFonts w:ascii="Arial" w:hAnsi="Arial" w:cs="Arial"/>
                                    <w:color w:val="000000"/>
                                    <w:sz w:val="26"/>
                                    <w:szCs w:val="26"/>
                                    <w:lang w:val="en-US"/>
                                  </w:rPr>
                                  <w:t>.</w:t>
                                </w:r>
                                <w:r>
                                  <w:rPr>
                                    <w:rFonts w:ascii="Arial" w:hAnsi="Arial" w:cs="Arial"/>
                                    <w:color w:val="000000"/>
                                    <w:sz w:val="26"/>
                                    <w:szCs w:val="26"/>
                                    <w:lang w:val="en-US"/>
                                  </w:rPr>
                                  <w:t>4</w:t>
                                </w:r>
                              </w:p>
                            </w:txbxContent>
                          </wps:txbx>
                          <wps:bodyPr rot="0" vert="horz" wrap="none" lIns="0" tIns="0" rIns="0" bIns="0" anchor="t" anchorCtr="0" upright="1">
                            <a:spAutoFit/>
                          </wps:bodyPr>
                        </wps:wsp>
                        <wps:wsp>
                          <wps:cNvPr id="29" name="Rectangle 72"/>
                          <wps:cNvSpPr>
                            <a:spLocks noChangeArrowheads="1"/>
                          </wps:cNvSpPr>
                          <wps:spPr bwMode="auto">
                            <a:xfrm>
                              <a:off x="2270" y="4159"/>
                              <a:ext cx="1388"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D6F" w:rsidRDefault="00582D6F">
                                <w:proofErr w:type="spellStart"/>
                                <w:r>
                                  <w:rPr>
                                    <w:rFonts w:ascii="Arial" w:hAnsi="Arial" w:cs="Arial"/>
                                    <w:color w:val="000000"/>
                                    <w:sz w:val="26"/>
                                    <w:szCs w:val="26"/>
                                    <w:lang w:val="en-US"/>
                                  </w:rPr>
                                  <w:t>Primiparous</w:t>
                                </w:r>
                                <w:proofErr w:type="spellEnd"/>
                              </w:p>
                            </w:txbxContent>
                          </wps:txbx>
                          <wps:bodyPr rot="0" vert="horz" wrap="none" lIns="0" tIns="0" rIns="0" bIns="0" anchor="t" anchorCtr="0" upright="1">
                            <a:spAutoFit/>
                          </wps:bodyPr>
                        </wps:wsp>
                        <wps:wsp>
                          <wps:cNvPr id="30" name="Rectangle 73"/>
                          <wps:cNvSpPr>
                            <a:spLocks noChangeArrowheads="1"/>
                          </wps:cNvSpPr>
                          <wps:spPr bwMode="auto">
                            <a:xfrm>
                              <a:off x="5982" y="4159"/>
                              <a:ext cx="134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D6F" w:rsidRDefault="00582D6F">
                                <w:r>
                                  <w:rPr>
                                    <w:rFonts w:ascii="Arial" w:hAnsi="Arial" w:cs="Arial"/>
                                    <w:color w:val="000000"/>
                                    <w:sz w:val="26"/>
                                    <w:szCs w:val="26"/>
                                    <w:lang w:val="en-US"/>
                                  </w:rPr>
                                  <w:t>Multiparous</w:t>
                                </w:r>
                              </w:p>
                            </w:txbxContent>
                          </wps:txbx>
                          <wps:bodyPr rot="0" vert="horz" wrap="none" lIns="0" tIns="0" rIns="0" bIns="0" anchor="t" anchorCtr="0" upright="1">
                            <a:spAutoFit/>
                          </wps:bodyPr>
                        </wps:wsp>
                        <wps:wsp>
                          <wps:cNvPr id="31" name="Rectangle 74"/>
                          <wps:cNvSpPr>
                            <a:spLocks noChangeArrowheads="1"/>
                          </wps:cNvSpPr>
                          <wps:spPr bwMode="auto">
                            <a:xfrm rot="16200000">
                              <a:off x="-505" y="1517"/>
                              <a:ext cx="1893"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D6F" w:rsidRDefault="00582D6F">
                                <w:r>
                                  <w:rPr>
                                    <w:rFonts w:ascii="Arial" w:hAnsi="Arial" w:cs="Arial"/>
                                    <w:color w:val="000000"/>
                                    <w:sz w:val="26"/>
                                    <w:szCs w:val="26"/>
                                    <w:lang w:val="en-US"/>
                                  </w:rPr>
                                  <w:t>Risk of litter loss</w:t>
                                </w:r>
                              </w:p>
                            </w:txbxContent>
                          </wps:txbx>
                          <wps:bodyPr rot="0" vert="vert270" wrap="none" lIns="0" tIns="0" rIns="0" bIns="0" anchor="t" anchorCtr="0" upright="1">
                            <a:spAutoFit/>
                          </wps:bodyPr>
                        </wps:wsp>
                        <wps:wsp>
                          <wps:cNvPr id="32" name="Rectangle 75"/>
                          <wps:cNvSpPr>
                            <a:spLocks noChangeArrowheads="1"/>
                          </wps:cNvSpPr>
                          <wps:spPr bwMode="auto">
                            <a:xfrm>
                              <a:off x="6844" y="361"/>
                              <a:ext cx="1495" cy="7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76"/>
                          <wps:cNvSpPr>
                            <a:spLocks noChangeArrowheads="1"/>
                          </wps:cNvSpPr>
                          <wps:spPr bwMode="auto">
                            <a:xfrm>
                              <a:off x="6925" y="491"/>
                              <a:ext cx="170" cy="170"/>
                            </a:xfrm>
                            <a:prstGeom prst="rect">
                              <a:avLst/>
                            </a:prstGeom>
                            <a:solidFill>
                              <a:srgbClr val="C0C0C0"/>
                            </a:solidFill>
                            <a:ln w="6350">
                              <a:solidFill>
                                <a:srgbClr val="000000"/>
                              </a:solidFill>
                              <a:miter lim="800000"/>
                              <a:headEnd/>
                              <a:tailEnd/>
                            </a:ln>
                          </wps:spPr>
                          <wps:bodyPr rot="0" vert="horz" wrap="square" lIns="91440" tIns="45720" rIns="91440" bIns="45720" anchor="t" anchorCtr="0" upright="1">
                            <a:noAutofit/>
                          </wps:bodyPr>
                        </wps:wsp>
                        <wps:wsp>
                          <wps:cNvPr id="34" name="Rectangle 77"/>
                          <wps:cNvSpPr>
                            <a:spLocks noChangeArrowheads="1"/>
                          </wps:cNvSpPr>
                          <wps:spPr bwMode="auto">
                            <a:xfrm>
                              <a:off x="7175" y="411"/>
                              <a:ext cx="1090"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D6F" w:rsidRDefault="00582D6F">
                                <w:r>
                                  <w:rPr>
                                    <w:rFonts w:ascii="Arial" w:hAnsi="Arial" w:cs="Arial"/>
                                    <w:color w:val="000000"/>
                                    <w:sz w:val="28"/>
                                    <w:szCs w:val="28"/>
                                    <w:lang w:val="en-US"/>
                                  </w:rPr>
                                  <w:t>C57BL/6</w:t>
                                </w:r>
                              </w:p>
                            </w:txbxContent>
                          </wps:txbx>
                          <wps:bodyPr rot="0" vert="horz" wrap="none" lIns="0" tIns="0" rIns="0" bIns="0" anchor="t" anchorCtr="0" upright="1">
                            <a:spAutoFit/>
                          </wps:bodyPr>
                        </wps:wsp>
                        <wps:wsp>
                          <wps:cNvPr id="35" name="Rectangle 78"/>
                          <wps:cNvSpPr>
                            <a:spLocks noChangeArrowheads="1"/>
                          </wps:cNvSpPr>
                          <wps:spPr bwMode="auto">
                            <a:xfrm>
                              <a:off x="6925" y="872"/>
                              <a:ext cx="170" cy="170"/>
                            </a:xfrm>
                            <a:prstGeom prst="rect">
                              <a:avLst/>
                            </a:prstGeom>
                            <a:solidFill>
                              <a:srgbClr val="333333"/>
                            </a:solidFill>
                            <a:ln w="6350">
                              <a:solidFill>
                                <a:srgbClr val="000000"/>
                              </a:solidFill>
                              <a:miter lim="800000"/>
                              <a:headEnd/>
                              <a:tailEnd/>
                            </a:ln>
                          </wps:spPr>
                          <wps:bodyPr rot="0" vert="horz" wrap="square" lIns="91440" tIns="45720" rIns="91440" bIns="45720" anchor="t" anchorCtr="0" upright="1">
                            <a:noAutofit/>
                          </wps:bodyPr>
                        </wps:wsp>
                        <wps:wsp>
                          <wps:cNvPr id="36" name="Rectangle 79"/>
                          <wps:cNvSpPr>
                            <a:spLocks noChangeArrowheads="1"/>
                          </wps:cNvSpPr>
                          <wps:spPr bwMode="auto">
                            <a:xfrm>
                              <a:off x="7175" y="792"/>
                              <a:ext cx="93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D6F" w:rsidRDefault="00582D6F">
                                <w:r>
                                  <w:rPr>
                                    <w:rFonts w:ascii="Arial" w:hAnsi="Arial" w:cs="Arial"/>
                                    <w:color w:val="000000"/>
                                    <w:sz w:val="28"/>
                                    <w:szCs w:val="28"/>
                                    <w:lang w:val="en-US"/>
                                  </w:rPr>
                                  <w:t>BALB/c</w:t>
                                </w:r>
                              </w:p>
                            </w:txbxContent>
                          </wps:txbx>
                          <wps:bodyPr rot="0" vert="horz" wrap="none" lIns="0" tIns="0" rIns="0" bIns="0" anchor="t" anchorCtr="0" upright="1">
                            <a:spAutoFit/>
                          </wps:bodyPr>
                        </wps:wsp>
                      </wpg:wgp>
                    </wpc:wpc>
                  </a:graphicData>
                </a:graphic>
              </wp:inline>
            </w:drawing>
          </mc:Choice>
          <mc:Fallback>
            <w:pict>
              <v:group id="Canvas 44" o:spid="_x0000_s1026" editas="canvas" style="width:458.4pt;height:230.4pt;mso-position-horizontal-relative:char;mso-position-vertical-relative:line" coordsize="58216,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16;height:29260;visibility:visible;mso-wrap-style:square">
                  <v:fill o:detectmouseclick="t"/>
                  <v:path o:connecttype="none"/>
                </v:shape>
                <v:rect id="Rectangle 45" o:spid="_x0000_s1028" style="position:absolute;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582D6F" w:rsidRDefault="00582D6F">
                        <w:r>
                          <w:rPr>
                            <w:color w:val="000000"/>
                            <w:lang w:val="en-US"/>
                          </w:rPr>
                          <w:t xml:space="preserve"> </w:t>
                        </w:r>
                      </w:p>
                    </w:txbxContent>
                  </v:textbox>
                </v:rect>
                <v:group id="Group 80" o:spid="_x0000_s1029" style="position:absolute;left:463;top:444;width:53454;height:28442" coordorigin="73,70" coordsize="8418,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6" o:spid="_x0000_s1030" style="position:absolute;left:73;top:70;width:8417;height:4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47" o:spid="_x0000_s1031" style="position:absolute;left:1116;top:291;width:7374;height:3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line id="Line 48" o:spid="_x0000_s1032" style="position:absolute;visibility:visible;mso-wrap-style:square" from="1116,3016" to="8490,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49" o:spid="_x0000_s1033" style="position:absolute;visibility:visible;mso-wrap-style:square" from="1116,2114" to="8490,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50" o:spid="_x0000_s1034" style="position:absolute;visibility:visible;mso-wrap-style:square" from="1116,1203" to="8490,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51" o:spid="_x0000_s1035" style="position:absolute;visibility:visible;mso-wrap-style:square" from="1116,291" to="849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rect id="Rectangle 52" o:spid="_x0000_s1036" style="position:absolute;left:1116;top:291;width:7374;height:3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XMMA&#10;AADaAAAADwAAAGRycy9kb3ducmV2LnhtbESPQWuDQBSE74X8h+UFeqtrcyiNcZXQNhDIKeohuT3c&#10;V5W6b8Vdje2vzxYKPQ4z8w2T5ovpxUyj6ywreI5iEMS11R03Cqry8PQKwnlkjb1lUvBNDvJs9ZBi&#10;ou2NzzQXvhEBwi5BBa33QyKlq1sy6CI7EAfv044GfZBjI/WItwA3vdzE8Ys02HFYaHGgt5bqr2Iy&#10;CspTM51+tlVdXj70/vq+8QUbrdTjetnvQHha/H/4r33UCrbweyXc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vXMMAAADaAAAADwAAAAAAAAAAAAAAAACYAgAAZHJzL2Rv&#10;d25yZXYueG1sUEsFBgAAAAAEAAQA9QAAAIgDAAAAAA==&#10;" filled="f" strokecolor="gray" strokeweight=".5pt"/>
                  <v:rect id="Rectangle 53" o:spid="_x0000_s1037" style="position:absolute;left:1898;top:732;width:1064;height:3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51UMQA&#10;AADbAAAADwAAAGRycy9kb3ducmV2LnhtbESPzW7CQAyE75V4h5WReisbeqhoYEGAQOqthB+Jo8ma&#10;JCLrjbLbkPbp8QGpN1sznvk8W/SuVh21ofJsYDxKQBHn3lZcGDgetm8TUCEiW6w9k4FfCrCYD15m&#10;mFp/54y6fSyUhHBI0UAZY5NqHfKSHIaRb4hFu/rWYZS1LbRt8S7hrtbvSfKhHVYsDSU2tC4pv+1/&#10;nIFVU91Wn2F37rrM1d8b3mZ/l5Mxr8N+OQUVqY//5uf1lxV8oZdfZAA9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OdVDEAAAA2wAAAA8AAAAAAAAAAAAAAAAAmAIAAGRycy9k&#10;b3ducmV2LnhtbFBLBQYAAAAABAAEAPUAAACJAwAAAAA=&#10;" fillcolor="silver" strokeweight=".5pt"/>
                  <v:rect id="Rectangle 54" o:spid="_x0000_s1038" style="position:absolute;left:5590;top:1413;width:105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Qy8IA&#10;AADbAAAADwAAAGRycy9kb3ducmV2LnhtbERPS2uDQBC+B/Iflin0Ftf0UBrrGppQobfGPKDHiTtR&#10;iTsr7lZtfn23UMhtPr7npOvJtGKg3jWWFSyjGARxaXXDlYLjIV+8gHAeWWNrmRT8kIN1Np+lmGg7&#10;ckHD3lcihLBLUEHtfZdI6cqaDLrIdsSBu9jeoA+wr6TucQzhppVPcfwsDTYcGmrsaFtTed1/GwWb&#10;rrluVm73NQyFaT/fOS9u55NSjw/T2ysIT5O/i//dHzrMX8Lf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tDLwgAAANsAAAAPAAAAAAAAAAAAAAAAAJgCAABkcnMvZG93&#10;bnJldi54bWxQSwUGAAAAAAQABAD1AAAAhwMAAAAA&#10;" fillcolor="silver" strokeweight=".5pt"/>
                  <v:rect id="Rectangle 55" o:spid="_x0000_s1039" style="position:absolute;left:2962;top:2736;width:1053;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Ye8IA&#10;AADbAAAADwAAAGRycy9kb3ducmV2LnhtbERP32vCMBB+H/g/hBN8m6lFinZGEUWRyQZTYeztaM62&#10;2FxKErX7781A2Nt9fD9vtuhMI27kfG1ZwWiYgCAurK65VHA6bl4nIHxA1thYJgW/5GEx773MMNf2&#10;zl90O4RSxBD2OSqoQmhzKX1RkUE/tC1x5M7WGQwRulJqh/cYbhqZJkkmDdYcGypsaVVRcTlcjYL0&#10;9Lk/vmfbcfHRfnfjH7fOptO1UoN+t3wDEagL/+Kne6fj/BT+fo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5h7wgAAANsAAAAPAAAAAAAAAAAAAAAAAJgCAABkcnMvZG93&#10;bnJldi54bWxQSwUGAAAAAAQABAD1AAAAhwMAAAAA&#10;" fillcolor="#333" strokeweight=".5pt"/>
                  <v:rect id="Rectangle 56" o:spid="_x0000_s1040" style="position:absolute;left:6644;top:1854;width:1053;height:2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894MMA&#10;AADbAAAADwAAAGRycy9kb3ducmV2LnhtbERP22oCMRB9F/oPYQq+1WxVlroapSiKWCx4AfFt2Ex3&#10;l24mSxJ1/XtTKPg2h3Odyaw1tbiS85VlBe+9BARxbnXFhYLjYfn2AcIHZI21ZVJwJw+z6Utngpm2&#10;N97RdR8KEUPYZ6igDKHJpPR5SQZ9zzbEkfuxzmCI0BVSO7zFcFPLfpKk0mDFsaHEhuYl5b/7i1HQ&#10;P35/HTbpaphvm1M7PLtFOhotlOq+tp9jEIHa8BT/u9c6zh/A3y/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894MMAAADbAAAADwAAAAAAAAAAAAAAAACYAgAAZHJzL2Rv&#10;d25yZXYueG1sUEsFBgAAAAAEAAQA9QAAAIgDAAAAAA==&#10;" fillcolor="#333" strokeweight=".5pt"/>
                  <v:line id="Line 57" o:spid="_x0000_s1041" style="position:absolute;visibility:visible;mso-wrap-style:square" from="1116,291" to="1117,3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line id="Line 58" o:spid="_x0000_s1042" style="position:absolute;visibility:visible;mso-wrap-style:square" from="1036,3928" to="1116,3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line id="Line 59" o:spid="_x0000_s1043" style="position:absolute;visibility:visible;mso-wrap-style:square" from="1036,3016" to="1116,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line id="Line 60" o:spid="_x0000_s1044" style="position:absolute;visibility:visible;mso-wrap-style:square" from="1036,2114" to="1116,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line id="Line 61" o:spid="_x0000_s1045" style="position:absolute;visibility:visible;mso-wrap-style:square" from="1036,1203" to="1116,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62" o:spid="_x0000_s1046" style="position:absolute;visibility:visible;mso-wrap-style:square" from="1036,291" to="111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63" o:spid="_x0000_s1047" style="position:absolute;visibility:visible;mso-wrap-style:square" from="1116,3928" to="8490,3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64" o:spid="_x0000_s1048" style="position:absolute;flip:y;visibility:visible;mso-wrap-style:square" from="1116,3928" to="1117,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c9h8UAAADbAAAADwAAAGRycy9kb3ducmV2LnhtbESPQWsCMRSE74X+h/CE3mpWD61sjSKW&#10;llKootaDt+fmubu4eVmS6MZ/bwTB4zAz3zDjaTSNOJPztWUFg34GgriwuuZSwf/m63UEwgdkjY1l&#10;UnAhD9PJ89MYc207XtF5HUqRIOxzVFCF0OZS+qIig75vW+LkHawzGJJ0pdQOuwQ3jRxm2Zs0WHNa&#10;qLCleUXFcX0yClaLd96771M8xn33t9xty9/t50ypl16cfYAIFMMjfG//aAXDAdy+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c9h8UAAADbAAAADwAAAAAAAAAA&#10;AAAAAAChAgAAZHJzL2Rvd25yZXYueG1sUEsFBgAAAAAEAAQA+QAAAJMDAAAAAA==&#10;" strokeweight="0"/>
                  <v:line id="Line 65" o:spid="_x0000_s1049" style="position:absolute;flip:y;visibility:visible;mso-wrap-style:square" from="4808,3928" to="4809,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j8MUAAADbAAAADwAAAGRycy9kb3ducmV2LnhtbESPQWsCMRSE7wX/Q3iCt5p1D21ZjSKK&#10;UoS2aOvB23Pz3F3cvCxJdNN/3xQKPQ4z8w0zW0TTijs531hWMBlnIIhLqxuuFHx9bh5fQPiArLG1&#10;TAq+ycNiPniYYaFtz3u6H0IlEoR9gQrqELpCSl/WZNCPbUecvIt1BkOSrpLaYZ/gppV5lj1Jgw2n&#10;hRo7WtVUXg83o2D//sxnt73Fazz3bx+nY7U7rpdKjYZxOQURKIb/8F/7VSvIc/j9kn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Wj8MUAAADbAAAADwAAAAAAAAAA&#10;AAAAAAChAgAAZHJzL2Rvd25yZXYueG1sUEsFBgAAAAAEAAQA+QAAAJMDAAAAAA==&#10;" strokeweight="0"/>
                  <v:line id="Line 66" o:spid="_x0000_s1050" style="position:absolute;flip:y;visibility:visible;mso-wrap-style:square" from="8490,3928" to="8491,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Ga8UAAADbAAAADwAAAGRycy9kb3ducmV2LnhtbESPQWsCMRSE74L/ITyhN83WQ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kGa8UAAADbAAAADwAAAAAAAAAA&#10;AAAAAAChAgAAZHJzL2Rvd25yZXYueG1sUEsFBgAAAAAEAAQA+QAAAJMDAAAAAA==&#10;" strokeweight="0"/>
                  <v:rect id="Rectangle 67" o:spid="_x0000_s1051" style="position:absolute;left:775;top:3778;width:145;height: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582D6F" w:rsidRDefault="00582D6F">
                          <w:r>
                            <w:rPr>
                              <w:rFonts w:ascii="Arial" w:hAnsi="Arial" w:cs="Arial"/>
                              <w:color w:val="000000"/>
                              <w:sz w:val="26"/>
                              <w:szCs w:val="26"/>
                              <w:lang w:val="en-US"/>
                            </w:rPr>
                            <w:t>0</w:t>
                          </w:r>
                        </w:p>
                      </w:txbxContent>
                    </v:textbox>
                  </v:rect>
                  <v:rect id="Rectangle 68" o:spid="_x0000_s1052" style="position:absolute;left:564;top:2866;width:362;height: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582D6F" w:rsidRDefault="00582D6F">
                          <w:r>
                            <w:rPr>
                              <w:rFonts w:ascii="Arial" w:hAnsi="Arial" w:cs="Arial"/>
                              <w:color w:val="000000"/>
                              <w:sz w:val="26"/>
                              <w:szCs w:val="26"/>
                              <w:lang w:val="en-US"/>
                            </w:rPr>
                            <w:t>0</w:t>
                          </w:r>
                          <w:r w:rsidR="002761DA">
                            <w:rPr>
                              <w:rFonts w:ascii="Arial" w:hAnsi="Arial" w:cs="Arial"/>
                              <w:color w:val="000000"/>
                              <w:sz w:val="26"/>
                              <w:szCs w:val="26"/>
                              <w:lang w:val="en-US"/>
                            </w:rPr>
                            <w:t>.</w:t>
                          </w:r>
                          <w:r>
                            <w:rPr>
                              <w:rFonts w:ascii="Arial" w:hAnsi="Arial" w:cs="Arial"/>
                              <w:color w:val="000000"/>
                              <w:sz w:val="26"/>
                              <w:szCs w:val="26"/>
                              <w:lang w:val="en-US"/>
                            </w:rPr>
                            <w:t>1</w:t>
                          </w:r>
                        </w:p>
                      </w:txbxContent>
                    </v:textbox>
                  </v:rect>
                  <v:rect id="Rectangle 69" o:spid="_x0000_s1053" style="position:absolute;left:564;top:1964;width:362;height: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582D6F" w:rsidRDefault="00582D6F">
                          <w:r>
                            <w:rPr>
                              <w:rFonts w:ascii="Arial" w:hAnsi="Arial" w:cs="Arial"/>
                              <w:color w:val="000000"/>
                              <w:sz w:val="26"/>
                              <w:szCs w:val="26"/>
                              <w:lang w:val="en-US"/>
                            </w:rPr>
                            <w:t>0</w:t>
                          </w:r>
                          <w:r w:rsidR="002761DA">
                            <w:rPr>
                              <w:rFonts w:ascii="Arial" w:hAnsi="Arial" w:cs="Arial"/>
                              <w:color w:val="000000"/>
                              <w:sz w:val="26"/>
                              <w:szCs w:val="26"/>
                              <w:lang w:val="en-US"/>
                            </w:rPr>
                            <w:t>.</w:t>
                          </w:r>
                          <w:r>
                            <w:rPr>
                              <w:rFonts w:ascii="Arial" w:hAnsi="Arial" w:cs="Arial"/>
                              <w:color w:val="000000"/>
                              <w:sz w:val="26"/>
                              <w:szCs w:val="26"/>
                              <w:lang w:val="en-US"/>
                            </w:rPr>
                            <w:t>2</w:t>
                          </w:r>
                        </w:p>
                      </w:txbxContent>
                    </v:textbox>
                  </v:rect>
                  <v:rect id="Rectangle 70" o:spid="_x0000_s1054" style="position:absolute;left:564;top:1052;width:362;height: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582D6F" w:rsidRDefault="00582D6F">
                          <w:r>
                            <w:rPr>
                              <w:rFonts w:ascii="Arial" w:hAnsi="Arial" w:cs="Arial"/>
                              <w:color w:val="000000"/>
                              <w:sz w:val="26"/>
                              <w:szCs w:val="26"/>
                              <w:lang w:val="en-US"/>
                            </w:rPr>
                            <w:t>0</w:t>
                          </w:r>
                          <w:r w:rsidR="002761DA">
                            <w:rPr>
                              <w:rFonts w:ascii="Arial" w:hAnsi="Arial" w:cs="Arial"/>
                              <w:color w:val="000000"/>
                              <w:sz w:val="26"/>
                              <w:szCs w:val="26"/>
                              <w:lang w:val="en-US"/>
                            </w:rPr>
                            <w:t>.</w:t>
                          </w:r>
                          <w:r>
                            <w:rPr>
                              <w:rFonts w:ascii="Arial" w:hAnsi="Arial" w:cs="Arial"/>
                              <w:color w:val="000000"/>
                              <w:sz w:val="26"/>
                              <w:szCs w:val="26"/>
                              <w:lang w:val="en-US"/>
                            </w:rPr>
                            <w:t>3</w:t>
                          </w:r>
                        </w:p>
                      </w:txbxContent>
                    </v:textbox>
                  </v:rect>
                  <v:rect id="Rectangle 71" o:spid="_x0000_s1055" style="position:absolute;left:564;top:140;width:362;height: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582D6F" w:rsidRDefault="00582D6F">
                          <w:r>
                            <w:rPr>
                              <w:rFonts w:ascii="Arial" w:hAnsi="Arial" w:cs="Arial"/>
                              <w:color w:val="000000"/>
                              <w:sz w:val="26"/>
                              <w:szCs w:val="26"/>
                              <w:lang w:val="en-US"/>
                            </w:rPr>
                            <w:t>0</w:t>
                          </w:r>
                          <w:r w:rsidR="002761DA">
                            <w:rPr>
                              <w:rFonts w:ascii="Arial" w:hAnsi="Arial" w:cs="Arial"/>
                              <w:color w:val="000000"/>
                              <w:sz w:val="26"/>
                              <w:szCs w:val="26"/>
                              <w:lang w:val="en-US"/>
                            </w:rPr>
                            <w:t>.</w:t>
                          </w:r>
                          <w:r>
                            <w:rPr>
                              <w:rFonts w:ascii="Arial" w:hAnsi="Arial" w:cs="Arial"/>
                              <w:color w:val="000000"/>
                              <w:sz w:val="26"/>
                              <w:szCs w:val="26"/>
                              <w:lang w:val="en-US"/>
                            </w:rPr>
                            <w:t>4</w:t>
                          </w:r>
                        </w:p>
                      </w:txbxContent>
                    </v:textbox>
                  </v:rect>
                  <v:rect id="Rectangle 72" o:spid="_x0000_s1056" style="position:absolute;left:2270;top:4159;width:1388;height: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582D6F" w:rsidRDefault="00582D6F">
                          <w:r>
                            <w:rPr>
                              <w:rFonts w:ascii="Arial" w:hAnsi="Arial" w:cs="Arial"/>
                              <w:color w:val="000000"/>
                              <w:sz w:val="26"/>
                              <w:szCs w:val="26"/>
                              <w:lang w:val="en-US"/>
                            </w:rPr>
                            <w:t>Primiparous</w:t>
                          </w:r>
                        </w:p>
                      </w:txbxContent>
                    </v:textbox>
                  </v:rect>
                  <v:rect id="Rectangle 73" o:spid="_x0000_s1057" style="position:absolute;left:5982;top:4159;width:1344;height: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582D6F" w:rsidRDefault="00582D6F">
                          <w:r>
                            <w:rPr>
                              <w:rFonts w:ascii="Arial" w:hAnsi="Arial" w:cs="Arial"/>
                              <w:color w:val="000000"/>
                              <w:sz w:val="26"/>
                              <w:szCs w:val="26"/>
                              <w:lang w:val="en-US"/>
                            </w:rPr>
                            <w:t>Multiparous</w:t>
                          </w:r>
                        </w:p>
                      </w:txbxContent>
                    </v:textbox>
                  </v:rect>
                  <v:rect id="Rectangle 74" o:spid="_x0000_s1058" style="position:absolute;left:-505;top:1517;width:1893;height:61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SP6MUA&#10;AADbAAAADwAAAGRycy9kb3ducmV2LnhtbESPT2vCQBTE7wW/w/KE3urGakWiq6TalnrzH4K3R/aZ&#10;BLNvY3aNsZ++Wyh4HGbmN8x03ppSNFS7wrKCfi8CQZxaXXCmYL/7fBmDcB5ZY2mZFNzJwXzWeZpi&#10;rO2NN9RsfSYChF2MCnLvq1hKl+Zk0PVsRRy8k60N+iDrTOoabwFuSvkaRSNpsOCwkGNFi5zS8/Zq&#10;FNjmaz1srsdD8bP8sJfhPVm9vSdKPXfbZALCU+sf4f/2t1Yw6MPfl/A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lI/oxQAAANsAAAAPAAAAAAAAAAAAAAAAAJgCAABkcnMv&#10;ZG93bnJldi54bWxQSwUGAAAAAAQABAD1AAAAigMAAAAA&#10;" filled="f" stroked="f">
                    <v:textbox style="layout-flow:vertical;mso-layout-flow-alt:bottom-to-top;mso-fit-shape-to-text:t" inset="0,0,0,0">
                      <w:txbxContent>
                        <w:p w:rsidR="00582D6F" w:rsidRDefault="00582D6F">
                          <w:r>
                            <w:rPr>
                              <w:rFonts w:ascii="Arial" w:hAnsi="Arial" w:cs="Arial"/>
                              <w:color w:val="000000"/>
                              <w:sz w:val="26"/>
                              <w:szCs w:val="26"/>
                              <w:lang w:val="en-US"/>
                            </w:rPr>
                            <w:t>Risk of litter loss</w:t>
                          </w:r>
                        </w:p>
                      </w:txbxContent>
                    </v:textbox>
                  </v:rect>
                  <v:rect id="Rectangle 75" o:spid="_x0000_s1059" style="position:absolute;left:6844;top:361;width:1495;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76" o:spid="_x0000_s1060" style="position:absolute;left:6925;top:491;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3R8MA&#10;AADbAAAADwAAAGRycy9kb3ducmV2LnhtbESPQYvCMBSE78L+h/CEvWmqgmg1yrooeNOqC3t8Nm/b&#10;YvNSmmyt/nojCB6HmfmGmS9bU4qGaldYVjDoRyCIU6sLzhScjpveBITzyBpLy6TgRg6Wi4/OHGNt&#10;r5xQc/CZCBB2MSrIva9iKV2ak0HXtxVx8P5sbdAHWWdS13gNcFPKYRSNpcGCw0KOFX3nlF4O/0bB&#10;qiouq6nb/zZNYsrdmjfJ/fyj1Ge3/ZqB8NT6d/jV3moFox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m3R8MAAADbAAAADwAAAAAAAAAAAAAAAACYAgAAZHJzL2Rv&#10;d25yZXYueG1sUEsFBgAAAAAEAAQA9QAAAIgDAAAAAA==&#10;" fillcolor="silver" strokeweight=".5pt"/>
                  <v:rect id="Rectangle 77" o:spid="_x0000_s1061" style="position:absolute;left:7175;top:411;width:1090;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582D6F" w:rsidRDefault="00582D6F">
                          <w:r>
                            <w:rPr>
                              <w:rFonts w:ascii="Arial" w:hAnsi="Arial" w:cs="Arial"/>
                              <w:color w:val="000000"/>
                              <w:sz w:val="28"/>
                              <w:szCs w:val="28"/>
                              <w:lang w:val="en-US"/>
                            </w:rPr>
                            <w:t>C57BL/6</w:t>
                          </w:r>
                        </w:p>
                      </w:txbxContent>
                    </v:textbox>
                  </v:rect>
                  <v:rect id="Rectangle 78" o:spid="_x0000_s1062" style="position:absolute;left:6925;top:872;width:17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cb8YA&#10;AADbAAAADwAAAGRycy9kb3ducmV2LnhtbESP3WoCMRSE7wt9h3AKvavZWl10NYooLaWi4A+Id4fN&#10;cXfp5mRJUl3f3hQEL4eZ+YYZT1tTizM5X1lW8N5JQBDnVldcKNjvPt8GIHxA1lhbJgVX8jCdPD+N&#10;MdP2whs6b0MhIoR9hgrKEJpMSp+XZNB3bEMcvZN1BkOUrpDa4SXCTS27SZJKgxXHhRIbmpeU/27/&#10;jILufr3c/aRfvXzVHNre0S3S4XCh1OtLOxuBCNSGR/je/tYKPvrw/yX+AD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9cb8YAAADbAAAADwAAAAAAAAAAAAAAAACYAgAAZHJz&#10;L2Rvd25yZXYueG1sUEsFBgAAAAAEAAQA9QAAAIsDAAAAAA==&#10;" fillcolor="#333" strokeweight=".5pt"/>
                  <v:rect id="Rectangle 79" o:spid="_x0000_s1063" style="position:absolute;left:7175;top:792;width:934;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582D6F" w:rsidRDefault="00582D6F">
                          <w:r>
                            <w:rPr>
                              <w:rFonts w:ascii="Arial" w:hAnsi="Arial" w:cs="Arial"/>
                              <w:color w:val="000000"/>
                              <w:sz w:val="28"/>
                              <w:szCs w:val="28"/>
                              <w:lang w:val="en-US"/>
                            </w:rPr>
                            <w:t>BALB/c</w:t>
                          </w:r>
                        </w:p>
                      </w:txbxContent>
                    </v:textbox>
                  </v:rect>
                </v:group>
                <w10:anchorlock/>
              </v:group>
            </w:pict>
          </mc:Fallback>
        </mc:AlternateContent>
      </w:r>
    </w:p>
    <w:p w:rsidR="00A77D82" w:rsidRDefault="00AD5756" w:rsidP="00FD6F20">
      <w:pPr>
        <w:spacing w:line="480" w:lineRule="auto"/>
        <w:rPr>
          <w:b/>
          <w:i/>
          <w:lang w:val="en-GB"/>
        </w:rPr>
      </w:pPr>
      <w:r>
        <w:rPr>
          <w:lang w:val="en-GB"/>
        </w:rPr>
        <w:br w:type="page"/>
      </w:r>
      <w:r w:rsidRPr="00AD5756">
        <w:rPr>
          <w:b/>
          <w:i/>
          <w:lang w:val="en-GB"/>
        </w:rPr>
        <w:lastRenderedPageBreak/>
        <w:t>Corresponding author</w:t>
      </w:r>
    </w:p>
    <w:p w:rsidR="00AD5756" w:rsidRDefault="00AD5756" w:rsidP="00FD6F20">
      <w:pPr>
        <w:spacing w:line="480" w:lineRule="auto"/>
        <w:rPr>
          <w:lang w:val="en-GB"/>
        </w:rPr>
      </w:pPr>
      <w:r>
        <w:rPr>
          <w:lang w:val="en-GB"/>
        </w:rPr>
        <w:t>Elin Weber</w:t>
      </w:r>
    </w:p>
    <w:p w:rsidR="00AD5756" w:rsidRPr="00AD5756" w:rsidRDefault="00AD5756" w:rsidP="00AD5756">
      <w:pPr>
        <w:spacing w:line="480" w:lineRule="auto"/>
        <w:rPr>
          <w:lang w:val="en-GB"/>
        </w:rPr>
      </w:pPr>
      <w:r w:rsidRPr="00AD5756">
        <w:rPr>
          <w:lang w:val="en-GB"/>
        </w:rPr>
        <w:t>Department of Animal Environment and Health</w:t>
      </w:r>
    </w:p>
    <w:p w:rsidR="00AD5756" w:rsidRPr="00AD5756" w:rsidRDefault="00AD5756" w:rsidP="00AD5756">
      <w:pPr>
        <w:spacing w:line="480" w:lineRule="auto"/>
        <w:rPr>
          <w:lang w:val="en-GB"/>
        </w:rPr>
      </w:pPr>
      <w:r w:rsidRPr="00AD5756">
        <w:rPr>
          <w:lang w:val="en-GB"/>
        </w:rPr>
        <w:t>Swedish University of Agricultural Sciences</w:t>
      </w:r>
    </w:p>
    <w:p w:rsidR="00AD5756" w:rsidRPr="005E7089" w:rsidRDefault="00AD5756" w:rsidP="00AD5756">
      <w:pPr>
        <w:spacing w:line="480" w:lineRule="auto"/>
        <w:rPr>
          <w:lang w:val="en-GB"/>
        </w:rPr>
      </w:pPr>
      <w:r w:rsidRPr="00AD5756">
        <w:rPr>
          <w:lang w:val="en-GB"/>
        </w:rPr>
        <w:t>P.O.</w:t>
      </w:r>
      <w:r>
        <w:rPr>
          <w:lang w:val="en-GB"/>
        </w:rPr>
        <w:t xml:space="preserve"> </w:t>
      </w:r>
      <w:r w:rsidRPr="00AD5756">
        <w:rPr>
          <w:lang w:val="en-GB"/>
        </w:rPr>
        <w:t>Box 234</w:t>
      </w:r>
    </w:p>
    <w:p w:rsidR="00AD5756" w:rsidRPr="00141727" w:rsidRDefault="00AD5756" w:rsidP="00AD5756">
      <w:pPr>
        <w:spacing w:line="480" w:lineRule="auto"/>
        <w:rPr>
          <w:lang w:val="de-CH"/>
        </w:rPr>
      </w:pPr>
      <w:r w:rsidRPr="00141727">
        <w:rPr>
          <w:lang w:val="de-CH"/>
        </w:rPr>
        <w:t xml:space="preserve">SE-53223 </w:t>
      </w:r>
      <w:proofErr w:type="spellStart"/>
      <w:r w:rsidRPr="00141727">
        <w:rPr>
          <w:lang w:val="de-CH"/>
        </w:rPr>
        <w:t>Skara</w:t>
      </w:r>
      <w:proofErr w:type="spellEnd"/>
    </w:p>
    <w:p w:rsidR="00AD5756" w:rsidRPr="00141727" w:rsidRDefault="00AD5756" w:rsidP="00AD5756">
      <w:pPr>
        <w:spacing w:line="480" w:lineRule="auto"/>
        <w:rPr>
          <w:lang w:val="de-CH"/>
        </w:rPr>
      </w:pPr>
      <w:proofErr w:type="spellStart"/>
      <w:r w:rsidRPr="00141727">
        <w:rPr>
          <w:lang w:val="de-CH"/>
        </w:rPr>
        <w:t>Sweden</w:t>
      </w:r>
      <w:proofErr w:type="spellEnd"/>
    </w:p>
    <w:p w:rsidR="00AD5756" w:rsidRPr="00141727" w:rsidRDefault="00AD5756" w:rsidP="00AD5756">
      <w:pPr>
        <w:spacing w:line="480" w:lineRule="auto"/>
        <w:rPr>
          <w:lang w:val="de-CH"/>
        </w:rPr>
      </w:pPr>
      <w:proofErr w:type="spellStart"/>
      <w:r w:rsidRPr="00141727">
        <w:rPr>
          <w:lang w:val="de-CH"/>
        </w:rPr>
        <w:t>E-mail</w:t>
      </w:r>
      <w:proofErr w:type="spellEnd"/>
      <w:r w:rsidRPr="00141727">
        <w:rPr>
          <w:lang w:val="de-CH"/>
        </w:rPr>
        <w:t>: Elin.Weber@slu.se</w:t>
      </w:r>
    </w:p>
    <w:sectPr w:rsidR="00AD5756" w:rsidRPr="00141727" w:rsidSect="00422235">
      <w:footerReference w:type="even" r:id="rId9"/>
      <w:footerReference w:type="default" r:id="rId10"/>
      <w:pgSz w:w="12240" w:h="15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E88" w:rsidRDefault="00DB1E88">
      <w:r>
        <w:separator/>
      </w:r>
    </w:p>
  </w:endnote>
  <w:endnote w:type="continuationSeparator" w:id="0">
    <w:p w:rsidR="00DB1E88" w:rsidRDefault="00DB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82" w:rsidRDefault="007B4F7D" w:rsidP="00181D49">
    <w:pPr>
      <w:pStyle w:val="Fuzeile"/>
      <w:framePr w:wrap="around" w:vAnchor="text" w:hAnchor="margin" w:xAlign="right" w:y="1"/>
      <w:rPr>
        <w:rStyle w:val="Seitenzahl"/>
      </w:rPr>
    </w:pPr>
    <w:r>
      <w:rPr>
        <w:rStyle w:val="Seitenzahl"/>
      </w:rPr>
      <w:fldChar w:fldCharType="begin"/>
    </w:r>
    <w:r w:rsidR="00A77D82">
      <w:rPr>
        <w:rStyle w:val="Seitenzahl"/>
      </w:rPr>
      <w:instrText xml:space="preserve">PAGE  </w:instrText>
    </w:r>
    <w:r>
      <w:rPr>
        <w:rStyle w:val="Seitenzahl"/>
      </w:rPr>
      <w:fldChar w:fldCharType="end"/>
    </w:r>
  </w:p>
  <w:p w:rsidR="00A77D82" w:rsidRDefault="00A77D82" w:rsidP="00181D4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82" w:rsidRDefault="007B4F7D">
    <w:pPr>
      <w:pStyle w:val="Fuzeile"/>
    </w:pPr>
    <w:r>
      <w:fldChar w:fldCharType="begin"/>
    </w:r>
    <w:r>
      <w:instrText xml:space="preserve"> PAGE   \* MERGEFORMAT </w:instrText>
    </w:r>
    <w:r>
      <w:fldChar w:fldCharType="separate"/>
    </w:r>
    <w:r w:rsidR="00141727">
      <w:rPr>
        <w:noProof/>
      </w:rPr>
      <w:t>21</w:t>
    </w:r>
    <w:r>
      <w:fldChar w:fldCharType="end"/>
    </w:r>
  </w:p>
  <w:p w:rsidR="00A77D82" w:rsidRDefault="00A77D82" w:rsidP="00181D49">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E88" w:rsidRDefault="00DB1E88">
      <w:r>
        <w:separator/>
      </w:r>
    </w:p>
  </w:footnote>
  <w:footnote w:type="continuationSeparator" w:id="0">
    <w:p w:rsidR="00DB1E88" w:rsidRDefault="00DB1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6347"/>
    <w:multiLevelType w:val="hybridMultilevel"/>
    <w:tmpl w:val="E08CFE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E0C6CC4"/>
    <w:multiLevelType w:val="hybridMultilevel"/>
    <w:tmpl w:val="CCEAB53C"/>
    <w:lvl w:ilvl="0" w:tplc="56D477C6">
      <w:numFmt w:val="bullet"/>
      <w:lvlText w:val=""/>
      <w:lvlJc w:val="left"/>
      <w:pPr>
        <w:tabs>
          <w:tab w:val="num" w:pos="440"/>
        </w:tabs>
        <w:ind w:left="440" w:hanging="360"/>
      </w:pPr>
      <w:rPr>
        <w:rFonts w:ascii="Symbol" w:eastAsia="Times New Roman"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26DF7650"/>
    <w:multiLevelType w:val="hybridMultilevel"/>
    <w:tmpl w:val="6ECE3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2C9764A"/>
    <w:multiLevelType w:val="hybridMultilevel"/>
    <w:tmpl w:val="9CB0A2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4E43E00"/>
    <w:multiLevelType w:val="hybridMultilevel"/>
    <w:tmpl w:val="7D9C59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03B1AC8"/>
    <w:multiLevelType w:val="hybridMultilevel"/>
    <w:tmpl w:val="566248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3CC737E"/>
    <w:multiLevelType w:val="hybridMultilevel"/>
    <w:tmpl w:val="E9782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1316C9E"/>
    <w:multiLevelType w:val="hybridMultilevel"/>
    <w:tmpl w:val="7DA837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181D49"/>
    <w:rsid w:val="00000539"/>
    <w:rsid w:val="000011E8"/>
    <w:rsid w:val="000027EC"/>
    <w:rsid w:val="00002FF6"/>
    <w:rsid w:val="00005132"/>
    <w:rsid w:val="00005B13"/>
    <w:rsid w:val="00006FC5"/>
    <w:rsid w:val="0000770D"/>
    <w:rsid w:val="00010662"/>
    <w:rsid w:val="00010F3D"/>
    <w:rsid w:val="000161D4"/>
    <w:rsid w:val="00016428"/>
    <w:rsid w:val="00016757"/>
    <w:rsid w:val="00016AAE"/>
    <w:rsid w:val="00020231"/>
    <w:rsid w:val="0002042E"/>
    <w:rsid w:val="00020A38"/>
    <w:rsid w:val="00020E59"/>
    <w:rsid w:val="0002111C"/>
    <w:rsid w:val="000215DB"/>
    <w:rsid w:val="00021623"/>
    <w:rsid w:val="0002283A"/>
    <w:rsid w:val="0002297F"/>
    <w:rsid w:val="00022B50"/>
    <w:rsid w:val="00023923"/>
    <w:rsid w:val="000245FB"/>
    <w:rsid w:val="00026AC9"/>
    <w:rsid w:val="00027048"/>
    <w:rsid w:val="00030398"/>
    <w:rsid w:val="00031193"/>
    <w:rsid w:val="00031564"/>
    <w:rsid w:val="0003233C"/>
    <w:rsid w:val="0003242E"/>
    <w:rsid w:val="00033003"/>
    <w:rsid w:val="00034E47"/>
    <w:rsid w:val="00035607"/>
    <w:rsid w:val="00037863"/>
    <w:rsid w:val="00037BE2"/>
    <w:rsid w:val="00037E4A"/>
    <w:rsid w:val="0004109F"/>
    <w:rsid w:val="00042CD9"/>
    <w:rsid w:val="00044B5E"/>
    <w:rsid w:val="00045E1B"/>
    <w:rsid w:val="0004636B"/>
    <w:rsid w:val="00051947"/>
    <w:rsid w:val="00051F3D"/>
    <w:rsid w:val="00052308"/>
    <w:rsid w:val="000540F6"/>
    <w:rsid w:val="00056893"/>
    <w:rsid w:val="00057E51"/>
    <w:rsid w:val="00060704"/>
    <w:rsid w:val="00061C81"/>
    <w:rsid w:val="0006247F"/>
    <w:rsid w:val="000654F6"/>
    <w:rsid w:val="000675E8"/>
    <w:rsid w:val="00067AD7"/>
    <w:rsid w:val="00067B97"/>
    <w:rsid w:val="000705B4"/>
    <w:rsid w:val="0007150C"/>
    <w:rsid w:val="00074B96"/>
    <w:rsid w:val="00075457"/>
    <w:rsid w:val="00076533"/>
    <w:rsid w:val="00076D08"/>
    <w:rsid w:val="00080A3B"/>
    <w:rsid w:val="00081FEC"/>
    <w:rsid w:val="000822A2"/>
    <w:rsid w:val="000827E7"/>
    <w:rsid w:val="0008433F"/>
    <w:rsid w:val="0008516F"/>
    <w:rsid w:val="00085919"/>
    <w:rsid w:val="00087194"/>
    <w:rsid w:val="00090AE3"/>
    <w:rsid w:val="0009148F"/>
    <w:rsid w:val="0009177F"/>
    <w:rsid w:val="000923EA"/>
    <w:rsid w:val="0009258B"/>
    <w:rsid w:val="00094873"/>
    <w:rsid w:val="00097945"/>
    <w:rsid w:val="000A2B56"/>
    <w:rsid w:val="000A3C00"/>
    <w:rsid w:val="000A3D3A"/>
    <w:rsid w:val="000A4F2F"/>
    <w:rsid w:val="000A5377"/>
    <w:rsid w:val="000A5616"/>
    <w:rsid w:val="000A6325"/>
    <w:rsid w:val="000B00B3"/>
    <w:rsid w:val="000B0272"/>
    <w:rsid w:val="000B22FB"/>
    <w:rsid w:val="000B4116"/>
    <w:rsid w:val="000B4E6A"/>
    <w:rsid w:val="000B666B"/>
    <w:rsid w:val="000B76C0"/>
    <w:rsid w:val="000B7845"/>
    <w:rsid w:val="000C002B"/>
    <w:rsid w:val="000C25C7"/>
    <w:rsid w:val="000C2C1E"/>
    <w:rsid w:val="000C2E65"/>
    <w:rsid w:val="000C3038"/>
    <w:rsid w:val="000C3360"/>
    <w:rsid w:val="000C5428"/>
    <w:rsid w:val="000C6E8E"/>
    <w:rsid w:val="000C7645"/>
    <w:rsid w:val="000D05C8"/>
    <w:rsid w:val="000D088F"/>
    <w:rsid w:val="000D1F62"/>
    <w:rsid w:val="000D24A8"/>
    <w:rsid w:val="000D5149"/>
    <w:rsid w:val="000D68EF"/>
    <w:rsid w:val="000D6ADC"/>
    <w:rsid w:val="000E135C"/>
    <w:rsid w:val="000E2DD5"/>
    <w:rsid w:val="000E3D4B"/>
    <w:rsid w:val="000E5288"/>
    <w:rsid w:val="000E54A2"/>
    <w:rsid w:val="000F2F32"/>
    <w:rsid w:val="000F3775"/>
    <w:rsid w:val="000F4B87"/>
    <w:rsid w:val="000F5FA4"/>
    <w:rsid w:val="000F6765"/>
    <w:rsid w:val="00100E39"/>
    <w:rsid w:val="00102149"/>
    <w:rsid w:val="00103C12"/>
    <w:rsid w:val="00104B0D"/>
    <w:rsid w:val="00104EDC"/>
    <w:rsid w:val="00105ECE"/>
    <w:rsid w:val="00106CF7"/>
    <w:rsid w:val="00110B53"/>
    <w:rsid w:val="00112ED8"/>
    <w:rsid w:val="00113554"/>
    <w:rsid w:val="00114BA0"/>
    <w:rsid w:val="0011518C"/>
    <w:rsid w:val="00115274"/>
    <w:rsid w:val="001171C4"/>
    <w:rsid w:val="0011776A"/>
    <w:rsid w:val="001205EF"/>
    <w:rsid w:val="00120A4A"/>
    <w:rsid w:val="00121FED"/>
    <w:rsid w:val="00122AF6"/>
    <w:rsid w:val="00123772"/>
    <w:rsid w:val="00125199"/>
    <w:rsid w:val="00127A6D"/>
    <w:rsid w:val="00130B71"/>
    <w:rsid w:val="001316DF"/>
    <w:rsid w:val="001375E4"/>
    <w:rsid w:val="0014038E"/>
    <w:rsid w:val="00140652"/>
    <w:rsid w:val="00141425"/>
    <w:rsid w:val="00141727"/>
    <w:rsid w:val="00141B69"/>
    <w:rsid w:val="00142019"/>
    <w:rsid w:val="00147FE6"/>
    <w:rsid w:val="00152EF0"/>
    <w:rsid w:val="00154C5D"/>
    <w:rsid w:val="00163835"/>
    <w:rsid w:val="00163BBD"/>
    <w:rsid w:val="001649B4"/>
    <w:rsid w:val="00165E33"/>
    <w:rsid w:val="00165E4E"/>
    <w:rsid w:val="0016611A"/>
    <w:rsid w:val="001706C8"/>
    <w:rsid w:val="00170FD8"/>
    <w:rsid w:val="00174709"/>
    <w:rsid w:val="00174888"/>
    <w:rsid w:val="001806C9"/>
    <w:rsid w:val="0018075D"/>
    <w:rsid w:val="001811AF"/>
    <w:rsid w:val="00181D49"/>
    <w:rsid w:val="00181DDC"/>
    <w:rsid w:val="00182EF1"/>
    <w:rsid w:val="001844FD"/>
    <w:rsid w:val="001847BD"/>
    <w:rsid w:val="00184B35"/>
    <w:rsid w:val="00184C16"/>
    <w:rsid w:val="00185034"/>
    <w:rsid w:val="00185FA0"/>
    <w:rsid w:val="00192190"/>
    <w:rsid w:val="00192DAB"/>
    <w:rsid w:val="00194181"/>
    <w:rsid w:val="0019462A"/>
    <w:rsid w:val="0019576E"/>
    <w:rsid w:val="00195D57"/>
    <w:rsid w:val="00197DF8"/>
    <w:rsid w:val="001A0FAC"/>
    <w:rsid w:val="001A150D"/>
    <w:rsid w:val="001A1A88"/>
    <w:rsid w:val="001A2712"/>
    <w:rsid w:val="001A2CE2"/>
    <w:rsid w:val="001A3E91"/>
    <w:rsid w:val="001A564E"/>
    <w:rsid w:val="001B035C"/>
    <w:rsid w:val="001B15A4"/>
    <w:rsid w:val="001B2267"/>
    <w:rsid w:val="001B2619"/>
    <w:rsid w:val="001B5C4F"/>
    <w:rsid w:val="001B6E4F"/>
    <w:rsid w:val="001B76F6"/>
    <w:rsid w:val="001C0093"/>
    <w:rsid w:val="001C06C4"/>
    <w:rsid w:val="001C1456"/>
    <w:rsid w:val="001C24E4"/>
    <w:rsid w:val="001C424E"/>
    <w:rsid w:val="001C6DF6"/>
    <w:rsid w:val="001D2754"/>
    <w:rsid w:val="001D33C9"/>
    <w:rsid w:val="001D4339"/>
    <w:rsid w:val="001D504F"/>
    <w:rsid w:val="001D6D3A"/>
    <w:rsid w:val="001E5A81"/>
    <w:rsid w:val="001F24F3"/>
    <w:rsid w:val="001F26C3"/>
    <w:rsid w:val="001F3589"/>
    <w:rsid w:val="001F3A91"/>
    <w:rsid w:val="001F7167"/>
    <w:rsid w:val="002037E0"/>
    <w:rsid w:val="00204016"/>
    <w:rsid w:val="002043D1"/>
    <w:rsid w:val="002103AD"/>
    <w:rsid w:val="00210F65"/>
    <w:rsid w:val="00211353"/>
    <w:rsid w:val="00212BE5"/>
    <w:rsid w:val="002151C9"/>
    <w:rsid w:val="00215837"/>
    <w:rsid w:val="0022055B"/>
    <w:rsid w:val="002216FA"/>
    <w:rsid w:val="00222E89"/>
    <w:rsid w:val="00226C46"/>
    <w:rsid w:val="00227CFD"/>
    <w:rsid w:val="00230037"/>
    <w:rsid w:val="00230315"/>
    <w:rsid w:val="00237C34"/>
    <w:rsid w:val="00242474"/>
    <w:rsid w:val="00242E3F"/>
    <w:rsid w:val="00242FD6"/>
    <w:rsid w:val="00244258"/>
    <w:rsid w:val="00244644"/>
    <w:rsid w:val="00244A52"/>
    <w:rsid w:val="00244AED"/>
    <w:rsid w:val="00245044"/>
    <w:rsid w:val="00246626"/>
    <w:rsid w:val="00250D4D"/>
    <w:rsid w:val="002520FE"/>
    <w:rsid w:val="002530B9"/>
    <w:rsid w:val="0025342D"/>
    <w:rsid w:val="00253BE0"/>
    <w:rsid w:val="0025686C"/>
    <w:rsid w:val="002569FB"/>
    <w:rsid w:val="00256B1C"/>
    <w:rsid w:val="0026232A"/>
    <w:rsid w:val="00262C97"/>
    <w:rsid w:val="00263694"/>
    <w:rsid w:val="00263F1A"/>
    <w:rsid w:val="00263F35"/>
    <w:rsid w:val="002645CA"/>
    <w:rsid w:val="00265485"/>
    <w:rsid w:val="00265C54"/>
    <w:rsid w:val="0026793E"/>
    <w:rsid w:val="00267985"/>
    <w:rsid w:val="00267C22"/>
    <w:rsid w:val="00271594"/>
    <w:rsid w:val="002719F7"/>
    <w:rsid w:val="00271C4C"/>
    <w:rsid w:val="00272412"/>
    <w:rsid w:val="0027258C"/>
    <w:rsid w:val="0027270D"/>
    <w:rsid w:val="00272B6E"/>
    <w:rsid w:val="002730C4"/>
    <w:rsid w:val="0027416E"/>
    <w:rsid w:val="002761DA"/>
    <w:rsid w:val="0027634B"/>
    <w:rsid w:val="00276F32"/>
    <w:rsid w:val="002848E4"/>
    <w:rsid w:val="002862FE"/>
    <w:rsid w:val="002875B8"/>
    <w:rsid w:val="00287746"/>
    <w:rsid w:val="00290EAD"/>
    <w:rsid w:val="0029117E"/>
    <w:rsid w:val="00291F37"/>
    <w:rsid w:val="00292785"/>
    <w:rsid w:val="0029521E"/>
    <w:rsid w:val="002957C2"/>
    <w:rsid w:val="002964F2"/>
    <w:rsid w:val="0029680C"/>
    <w:rsid w:val="00296BA2"/>
    <w:rsid w:val="00297536"/>
    <w:rsid w:val="002A0740"/>
    <w:rsid w:val="002A076C"/>
    <w:rsid w:val="002B0B82"/>
    <w:rsid w:val="002B10DA"/>
    <w:rsid w:val="002B2C1A"/>
    <w:rsid w:val="002B5FE5"/>
    <w:rsid w:val="002C06A0"/>
    <w:rsid w:val="002C0E22"/>
    <w:rsid w:val="002C12A6"/>
    <w:rsid w:val="002C273B"/>
    <w:rsid w:val="002C410F"/>
    <w:rsid w:val="002C6184"/>
    <w:rsid w:val="002C6529"/>
    <w:rsid w:val="002C67B7"/>
    <w:rsid w:val="002D0AE0"/>
    <w:rsid w:val="002E270B"/>
    <w:rsid w:val="002F1B90"/>
    <w:rsid w:val="002F3D4D"/>
    <w:rsid w:val="002F4C2C"/>
    <w:rsid w:val="002F517E"/>
    <w:rsid w:val="002F6C4D"/>
    <w:rsid w:val="00307E0B"/>
    <w:rsid w:val="00310C1A"/>
    <w:rsid w:val="003110E2"/>
    <w:rsid w:val="00311408"/>
    <w:rsid w:val="00311D2B"/>
    <w:rsid w:val="003130DA"/>
    <w:rsid w:val="00313FA5"/>
    <w:rsid w:val="0031406F"/>
    <w:rsid w:val="003143A0"/>
    <w:rsid w:val="003178B9"/>
    <w:rsid w:val="003226BB"/>
    <w:rsid w:val="00324610"/>
    <w:rsid w:val="00324B09"/>
    <w:rsid w:val="00325D1B"/>
    <w:rsid w:val="0033131C"/>
    <w:rsid w:val="00334F9A"/>
    <w:rsid w:val="00335156"/>
    <w:rsid w:val="00335C1D"/>
    <w:rsid w:val="003366A1"/>
    <w:rsid w:val="00337761"/>
    <w:rsid w:val="00340DC6"/>
    <w:rsid w:val="00341A0D"/>
    <w:rsid w:val="003424E2"/>
    <w:rsid w:val="00343796"/>
    <w:rsid w:val="00343BB4"/>
    <w:rsid w:val="0034589B"/>
    <w:rsid w:val="00346E8C"/>
    <w:rsid w:val="0035013D"/>
    <w:rsid w:val="00350B0A"/>
    <w:rsid w:val="00350C8F"/>
    <w:rsid w:val="0035152F"/>
    <w:rsid w:val="0035178C"/>
    <w:rsid w:val="00352226"/>
    <w:rsid w:val="00352EC8"/>
    <w:rsid w:val="003531E9"/>
    <w:rsid w:val="003536B9"/>
    <w:rsid w:val="00354C08"/>
    <w:rsid w:val="00357D98"/>
    <w:rsid w:val="003603DC"/>
    <w:rsid w:val="003607C4"/>
    <w:rsid w:val="003607FC"/>
    <w:rsid w:val="00360B0F"/>
    <w:rsid w:val="00362BFC"/>
    <w:rsid w:val="003649A4"/>
    <w:rsid w:val="00365BC6"/>
    <w:rsid w:val="00365F76"/>
    <w:rsid w:val="00366DD5"/>
    <w:rsid w:val="0036776C"/>
    <w:rsid w:val="00374D00"/>
    <w:rsid w:val="00376BE4"/>
    <w:rsid w:val="00376C01"/>
    <w:rsid w:val="00377954"/>
    <w:rsid w:val="00377D07"/>
    <w:rsid w:val="003829F7"/>
    <w:rsid w:val="0038367C"/>
    <w:rsid w:val="0038379A"/>
    <w:rsid w:val="0039122E"/>
    <w:rsid w:val="00392373"/>
    <w:rsid w:val="00393906"/>
    <w:rsid w:val="00393A51"/>
    <w:rsid w:val="00394839"/>
    <w:rsid w:val="00395661"/>
    <w:rsid w:val="003A0412"/>
    <w:rsid w:val="003A2C34"/>
    <w:rsid w:val="003A3FDB"/>
    <w:rsid w:val="003A5928"/>
    <w:rsid w:val="003A5EF2"/>
    <w:rsid w:val="003A5F83"/>
    <w:rsid w:val="003A67A8"/>
    <w:rsid w:val="003B1A18"/>
    <w:rsid w:val="003B2F21"/>
    <w:rsid w:val="003B6403"/>
    <w:rsid w:val="003B688F"/>
    <w:rsid w:val="003B7650"/>
    <w:rsid w:val="003C34CD"/>
    <w:rsid w:val="003D1BFC"/>
    <w:rsid w:val="003D587E"/>
    <w:rsid w:val="003D64CC"/>
    <w:rsid w:val="003D690A"/>
    <w:rsid w:val="003D7200"/>
    <w:rsid w:val="003D7B58"/>
    <w:rsid w:val="003E06B7"/>
    <w:rsid w:val="003E0965"/>
    <w:rsid w:val="003E0D29"/>
    <w:rsid w:val="003E1E44"/>
    <w:rsid w:val="003E23B4"/>
    <w:rsid w:val="003E2737"/>
    <w:rsid w:val="003E363A"/>
    <w:rsid w:val="003E4534"/>
    <w:rsid w:val="003E4642"/>
    <w:rsid w:val="003E4A3B"/>
    <w:rsid w:val="003E5157"/>
    <w:rsid w:val="003E5CD3"/>
    <w:rsid w:val="003F085F"/>
    <w:rsid w:val="003F37FE"/>
    <w:rsid w:val="003F3A4E"/>
    <w:rsid w:val="003F74E2"/>
    <w:rsid w:val="00400576"/>
    <w:rsid w:val="0040178B"/>
    <w:rsid w:val="004017CF"/>
    <w:rsid w:val="004028C2"/>
    <w:rsid w:val="004030BA"/>
    <w:rsid w:val="00405256"/>
    <w:rsid w:val="00406457"/>
    <w:rsid w:val="0040778A"/>
    <w:rsid w:val="0041069E"/>
    <w:rsid w:val="00411003"/>
    <w:rsid w:val="00411976"/>
    <w:rsid w:val="00412C5D"/>
    <w:rsid w:val="00412F2B"/>
    <w:rsid w:val="00414049"/>
    <w:rsid w:val="004153F3"/>
    <w:rsid w:val="0041550D"/>
    <w:rsid w:val="004163F5"/>
    <w:rsid w:val="00416A42"/>
    <w:rsid w:val="00417B9B"/>
    <w:rsid w:val="00422235"/>
    <w:rsid w:val="00423DE9"/>
    <w:rsid w:val="004242A5"/>
    <w:rsid w:val="004253D8"/>
    <w:rsid w:val="004259B0"/>
    <w:rsid w:val="004309CE"/>
    <w:rsid w:val="00431123"/>
    <w:rsid w:val="00440502"/>
    <w:rsid w:val="00440D85"/>
    <w:rsid w:val="00441DA8"/>
    <w:rsid w:val="00442777"/>
    <w:rsid w:val="00444356"/>
    <w:rsid w:val="004445D4"/>
    <w:rsid w:val="00446269"/>
    <w:rsid w:val="00446627"/>
    <w:rsid w:val="00447ECD"/>
    <w:rsid w:val="0045240E"/>
    <w:rsid w:val="004526F9"/>
    <w:rsid w:val="00452F72"/>
    <w:rsid w:val="00454318"/>
    <w:rsid w:val="004544A1"/>
    <w:rsid w:val="00455560"/>
    <w:rsid w:val="0045567D"/>
    <w:rsid w:val="00457D55"/>
    <w:rsid w:val="00457FA9"/>
    <w:rsid w:val="0046035F"/>
    <w:rsid w:val="0046179D"/>
    <w:rsid w:val="00461F23"/>
    <w:rsid w:val="00463444"/>
    <w:rsid w:val="00463E1F"/>
    <w:rsid w:val="0046440F"/>
    <w:rsid w:val="0046527A"/>
    <w:rsid w:val="00465C10"/>
    <w:rsid w:val="00471E05"/>
    <w:rsid w:val="00472ED9"/>
    <w:rsid w:val="004736DF"/>
    <w:rsid w:val="00475181"/>
    <w:rsid w:val="004761AC"/>
    <w:rsid w:val="004761F6"/>
    <w:rsid w:val="00477503"/>
    <w:rsid w:val="00477DD4"/>
    <w:rsid w:val="00477FF9"/>
    <w:rsid w:val="00480D9C"/>
    <w:rsid w:val="00483D08"/>
    <w:rsid w:val="0048403E"/>
    <w:rsid w:val="004846C0"/>
    <w:rsid w:val="00485665"/>
    <w:rsid w:val="00491D77"/>
    <w:rsid w:val="004A02CA"/>
    <w:rsid w:val="004A0591"/>
    <w:rsid w:val="004A171B"/>
    <w:rsid w:val="004A3B6B"/>
    <w:rsid w:val="004A531D"/>
    <w:rsid w:val="004A5A50"/>
    <w:rsid w:val="004B110A"/>
    <w:rsid w:val="004B29A0"/>
    <w:rsid w:val="004B31FF"/>
    <w:rsid w:val="004B50C3"/>
    <w:rsid w:val="004B623C"/>
    <w:rsid w:val="004B6AE7"/>
    <w:rsid w:val="004B6C76"/>
    <w:rsid w:val="004C0D47"/>
    <w:rsid w:val="004C157B"/>
    <w:rsid w:val="004C19C6"/>
    <w:rsid w:val="004C2596"/>
    <w:rsid w:val="004C274E"/>
    <w:rsid w:val="004C39BB"/>
    <w:rsid w:val="004C6817"/>
    <w:rsid w:val="004C6DE8"/>
    <w:rsid w:val="004D032C"/>
    <w:rsid w:val="004D378F"/>
    <w:rsid w:val="004D4255"/>
    <w:rsid w:val="004D6169"/>
    <w:rsid w:val="004D6DE4"/>
    <w:rsid w:val="004D7DE2"/>
    <w:rsid w:val="004E111A"/>
    <w:rsid w:val="004E2057"/>
    <w:rsid w:val="004E2608"/>
    <w:rsid w:val="004E3FD4"/>
    <w:rsid w:val="004E46B7"/>
    <w:rsid w:val="004E5135"/>
    <w:rsid w:val="004E7793"/>
    <w:rsid w:val="004F0FBE"/>
    <w:rsid w:val="004F2EBD"/>
    <w:rsid w:val="004F3764"/>
    <w:rsid w:val="004F56B7"/>
    <w:rsid w:val="004F5A02"/>
    <w:rsid w:val="004F6A96"/>
    <w:rsid w:val="0050276F"/>
    <w:rsid w:val="00502C50"/>
    <w:rsid w:val="00503420"/>
    <w:rsid w:val="00506296"/>
    <w:rsid w:val="005067FC"/>
    <w:rsid w:val="00510D8E"/>
    <w:rsid w:val="00512D61"/>
    <w:rsid w:val="00513C72"/>
    <w:rsid w:val="005159CC"/>
    <w:rsid w:val="00516664"/>
    <w:rsid w:val="00516688"/>
    <w:rsid w:val="00517F9C"/>
    <w:rsid w:val="00521D11"/>
    <w:rsid w:val="0052266A"/>
    <w:rsid w:val="00524578"/>
    <w:rsid w:val="00526B61"/>
    <w:rsid w:val="00527670"/>
    <w:rsid w:val="0052785A"/>
    <w:rsid w:val="00530089"/>
    <w:rsid w:val="00530CD7"/>
    <w:rsid w:val="00533CA3"/>
    <w:rsid w:val="00533F99"/>
    <w:rsid w:val="00536446"/>
    <w:rsid w:val="00540255"/>
    <w:rsid w:val="00543776"/>
    <w:rsid w:val="005442DC"/>
    <w:rsid w:val="00544E63"/>
    <w:rsid w:val="00545CAE"/>
    <w:rsid w:val="00546578"/>
    <w:rsid w:val="00546858"/>
    <w:rsid w:val="00546F0D"/>
    <w:rsid w:val="0054796D"/>
    <w:rsid w:val="005515B6"/>
    <w:rsid w:val="005524B8"/>
    <w:rsid w:val="00553C41"/>
    <w:rsid w:val="00560D19"/>
    <w:rsid w:val="00561AB7"/>
    <w:rsid w:val="005621FD"/>
    <w:rsid w:val="005630DC"/>
    <w:rsid w:val="005658DE"/>
    <w:rsid w:val="00572125"/>
    <w:rsid w:val="00572386"/>
    <w:rsid w:val="00572910"/>
    <w:rsid w:val="00573105"/>
    <w:rsid w:val="005773D5"/>
    <w:rsid w:val="00581437"/>
    <w:rsid w:val="00582A5C"/>
    <w:rsid w:val="00582D6F"/>
    <w:rsid w:val="005864B1"/>
    <w:rsid w:val="00590234"/>
    <w:rsid w:val="00590736"/>
    <w:rsid w:val="00590859"/>
    <w:rsid w:val="005928B8"/>
    <w:rsid w:val="0059395B"/>
    <w:rsid w:val="00593B8B"/>
    <w:rsid w:val="005943E4"/>
    <w:rsid w:val="00594D42"/>
    <w:rsid w:val="00595817"/>
    <w:rsid w:val="00596818"/>
    <w:rsid w:val="00597D97"/>
    <w:rsid w:val="005A0337"/>
    <w:rsid w:val="005A106F"/>
    <w:rsid w:val="005A14D0"/>
    <w:rsid w:val="005A1F69"/>
    <w:rsid w:val="005A2102"/>
    <w:rsid w:val="005A404E"/>
    <w:rsid w:val="005A44E4"/>
    <w:rsid w:val="005A54C7"/>
    <w:rsid w:val="005A5DE4"/>
    <w:rsid w:val="005A7CA9"/>
    <w:rsid w:val="005B2291"/>
    <w:rsid w:val="005B2743"/>
    <w:rsid w:val="005B2D71"/>
    <w:rsid w:val="005B3C09"/>
    <w:rsid w:val="005B43D3"/>
    <w:rsid w:val="005B50D7"/>
    <w:rsid w:val="005B528F"/>
    <w:rsid w:val="005B676D"/>
    <w:rsid w:val="005C24EB"/>
    <w:rsid w:val="005C2E13"/>
    <w:rsid w:val="005C6742"/>
    <w:rsid w:val="005D09F8"/>
    <w:rsid w:val="005D6A19"/>
    <w:rsid w:val="005E01E6"/>
    <w:rsid w:val="005E2C70"/>
    <w:rsid w:val="005E3954"/>
    <w:rsid w:val="005E5273"/>
    <w:rsid w:val="005E7089"/>
    <w:rsid w:val="005E7AF9"/>
    <w:rsid w:val="005F05EC"/>
    <w:rsid w:val="005F173E"/>
    <w:rsid w:val="005F1E1B"/>
    <w:rsid w:val="005F41C1"/>
    <w:rsid w:val="005F723B"/>
    <w:rsid w:val="00601743"/>
    <w:rsid w:val="00602BCC"/>
    <w:rsid w:val="006040FE"/>
    <w:rsid w:val="00604A43"/>
    <w:rsid w:val="00610140"/>
    <w:rsid w:val="00617EDA"/>
    <w:rsid w:val="0062268C"/>
    <w:rsid w:val="00623635"/>
    <w:rsid w:val="00623A90"/>
    <w:rsid w:val="00624060"/>
    <w:rsid w:val="00625A88"/>
    <w:rsid w:val="00627796"/>
    <w:rsid w:val="00631710"/>
    <w:rsid w:val="00633853"/>
    <w:rsid w:val="00636204"/>
    <w:rsid w:val="00637A3F"/>
    <w:rsid w:val="006407D4"/>
    <w:rsid w:val="006416AE"/>
    <w:rsid w:val="006417BD"/>
    <w:rsid w:val="00641869"/>
    <w:rsid w:val="0064747A"/>
    <w:rsid w:val="00651268"/>
    <w:rsid w:val="00651B5D"/>
    <w:rsid w:val="0065535C"/>
    <w:rsid w:val="00656B3C"/>
    <w:rsid w:val="00656DDF"/>
    <w:rsid w:val="00656F04"/>
    <w:rsid w:val="0065770F"/>
    <w:rsid w:val="00660035"/>
    <w:rsid w:val="0066033D"/>
    <w:rsid w:val="006617B3"/>
    <w:rsid w:val="00663B36"/>
    <w:rsid w:val="00664209"/>
    <w:rsid w:val="006661D2"/>
    <w:rsid w:val="0066752D"/>
    <w:rsid w:val="00672249"/>
    <w:rsid w:val="00672F00"/>
    <w:rsid w:val="00673CC4"/>
    <w:rsid w:val="00673FC7"/>
    <w:rsid w:val="00675AB6"/>
    <w:rsid w:val="006762A6"/>
    <w:rsid w:val="00677939"/>
    <w:rsid w:val="006809FB"/>
    <w:rsid w:val="00680EF7"/>
    <w:rsid w:val="00681AEF"/>
    <w:rsid w:val="00681F8B"/>
    <w:rsid w:val="006827BB"/>
    <w:rsid w:val="00682C55"/>
    <w:rsid w:val="00683E27"/>
    <w:rsid w:val="006857EA"/>
    <w:rsid w:val="006875C8"/>
    <w:rsid w:val="00694215"/>
    <w:rsid w:val="00694E02"/>
    <w:rsid w:val="00695006"/>
    <w:rsid w:val="006957EC"/>
    <w:rsid w:val="006965CC"/>
    <w:rsid w:val="006971BA"/>
    <w:rsid w:val="00697BE0"/>
    <w:rsid w:val="00697F75"/>
    <w:rsid w:val="006A0794"/>
    <w:rsid w:val="006A15DD"/>
    <w:rsid w:val="006A21FA"/>
    <w:rsid w:val="006A515A"/>
    <w:rsid w:val="006A6809"/>
    <w:rsid w:val="006A76E3"/>
    <w:rsid w:val="006A7C26"/>
    <w:rsid w:val="006B01C0"/>
    <w:rsid w:val="006B12D2"/>
    <w:rsid w:val="006B1490"/>
    <w:rsid w:val="006B3ED6"/>
    <w:rsid w:val="006B52A4"/>
    <w:rsid w:val="006B59FF"/>
    <w:rsid w:val="006C3B02"/>
    <w:rsid w:val="006C4F04"/>
    <w:rsid w:val="006C51EA"/>
    <w:rsid w:val="006C54C0"/>
    <w:rsid w:val="006C57E1"/>
    <w:rsid w:val="006C7504"/>
    <w:rsid w:val="006D0004"/>
    <w:rsid w:val="006D05DD"/>
    <w:rsid w:val="006D27E0"/>
    <w:rsid w:val="006D3DE9"/>
    <w:rsid w:val="006D5F12"/>
    <w:rsid w:val="006D6524"/>
    <w:rsid w:val="006D701F"/>
    <w:rsid w:val="006D7101"/>
    <w:rsid w:val="006E1C2D"/>
    <w:rsid w:val="006E1C3D"/>
    <w:rsid w:val="006E36E0"/>
    <w:rsid w:val="006E4846"/>
    <w:rsid w:val="006E5135"/>
    <w:rsid w:val="006E78EA"/>
    <w:rsid w:val="006E7DF7"/>
    <w:rsid w:val="006F054F"/>
    <w:rsid w:val="006F3ECB"/>
    <w:rsid w:val="006F5938"/>
    <w:rsid w:val="006F60C1"/>
    <w:rsid w:val="006F64F5"/>
    <w:rsid w:val="006F6918"/>
    <w:rsid w:val="006F7DCD"/>
    <w:rsid w:val="007004D8"/>
    <w:rsid w:val="00700B4D"/>
    <w:rsid w:val="007024B9"/>
    <w:rsid w:val="00703861"/>
    <w:rsid w:val="00703C69"/>
    <w:rsid w:val="00706539"/>
    <w:rsid w:val="00707BC1"/>
    <w:rsid w:val="0071159A"/>
    <w:rsid w:val="007117B3"/>
    <w:rsid w:val="007126CA"/>
    <w:rsid w:val="0071298F"/>
    <w:rsid w:val="00713AB9"/>
    <w:rsid w:val="007142A9"/>
    <w:rsid w:val="007143B8"/>
    <w:rsid w:val="007151FA"/>
    <w:rsid w:val="00716AE0"/>
    <w:rsid w:val="0072199E"/>
    <w:rsid w:val="007236F9"/>
    <w:rsid w:val="0072395A"/>
    <w:rsid w:val="00723C2C"/>
    <w:rsid w:val="00725F82"/>
    <w:rsid w:val="00732C29"/>
    <w:rsid w:val="007340FF"/>
    <w:rsid w:val="0073420A"/>
    <w:rsid w:val="007355C2"/>
    <w:rsid w:val="00735A49"/>
    <w:rsid w:val="00735F21"/>
    <w:rsid w:val="00736A98"/>
    <w:rsid w:val="00737FD9"/>
    <w:rsid w:val="0074111A"/>
    <w:rsid w:val="007448EC"/>
    <w:rsid w:val="00746C32"/>
    <w:rsid w:val="00747001"/>
    <w:rsid w:val="00750343"/>
    <w:rsid w:val="00750467"/>
    <w:rsid w:val="00750BF3"/>
    <w:rsid w:val="00752870"/>
    <w:rsid w:val="00757B96"/>
    <w:rsid w:val="00762AEF"/>
    <w:rsid w:val="00763DE3"/>
    <w:rsid w:val="007647F8"/>
    <w:rsid w:val="00764E4C"/>
    <w:rsid w:val="007652F7"/>
    <w:rsid w:val="00765380"/>
    <w:rsid w:val="00765EE0"/>
    <w:rsid w:val="00767D74"/>
    <w:rsid w:val="0077034C"/>
    <w:rsid w:val="00770E07"/>
    <w:rsid w:val="00771355"/>
    <w:rsid w:val="0077270F"/>
    <w:rsid w:val="007746D6"/>
    <w:rsid w:val="00777047"/>
    <w:rsid w:val="00777701"/>
    <w:rsid w:val="0078075F"/>
    <w:rsid w:val="00781E0A"/>
    <w:rsid w:val="007848CA"/>
    <w:rsid w:val="00784940"/>
    <w:rsid w:val="00785BBE"/>
    <w:rsid w:val="00793C67"/>
    <w:rsid w:val="00795312"/>
    <w:rsid w:val="00795390"/>
    <w:rsid w:val="0079597F"/>
    <w:rsid w:val="007A1A96"/>
    <w:rsid w:val="007A1B39"/>
    <w:rsid w:val="007A32E5"/>
    <w:rsid w:val="007A398A"/>
    <w:rsid w:val="007A3B45"/>
    <w:rsid w:val="007A3ECA"/>
    <w:rsid w:val="007A3F77"/>
    <w:rsid w:val="007A4EED"/>
    <w:rsid w:val="007A6508"/>
    <w:rsid w:val="007A6B87"/>
    <w:rsid w:val="007A7FEE"/>
    <w:rsid w:val="007B4899"/>
    <w:rsid w:val="007B4F7D"/>
    <w:rsid w:val="007B63A6"/>
    <w:rsid w:val="007C24EA"/>
    <w:rsid w:val="007C2F9C"/>
    <w:rsid w:val="007C3210"/>
    <w:rsid w:val="007C71AC"/>
    <w:rsid w:val="007D079C"/>
    <w:rsid w:val="007D2A90"/>
    <w:rsid w:val="007D3680"/>
    <w:rsid w:val="007D5662"/>
    <w:rsid w:val="007D639A"/>
    <w:rsid w:val="007D646F"/>
    <w:rsid w:val="007E2F5C"/>
    <w:rsid w:val="007E3D3D"/>
    <w:rsid w:val="007E63B6"/>
    <w:rsid w:val="007E6848"/>
    <w:rsid w:val="007E6BC5"/>
    <w:rsid w:val="007E7427"/>
    <w:rsid w:val="007E790B"/>
    <w:rsid w:val="007E7BEE"/>
    <w:rsid w:val="007F0D00"/>
    <w:rsid w:val="007F196B"/>
    <w:rsid w:val="007F2636"/>
    <w:rsid w:val="007F3062"/>
    <w:rsid w:val="007F3226"/>
    <w:rsid w:val="007F3FD0"/>
    <w:rsid w:val="007F743D"/>
    <w:rsid w:val="007F7E96"/>
    <w:rsid w:val="008003B6"/>
    <w:rsid w:val="00801706"/>
    <w:rsid w:val="00801965"/>
    <w:rsid w:val="008049DD"/>
    <w:rsid w:val="00806097"/>
    <w:rsid w:val="008066E6"/>
    <w:rsid w:val="00810EED"/>
    <w:rsid w:val="00812087"/>
    <w:rsid w:val="00812C82"/>
    <w:rsid w:val="00814142"/>
    <w:rsid w:val="00815574"/>
    <w:rsid w:val="008157EE"/>
    <w:rsid w:val="008220B0"/>
    <w:rsid w:val="008242DC"/>
    <w:rsid w:val="00824ADA"/>
    <w:rsid w:val="0082506A"/>
    <w:rsid w:val="00825DFF"/>
    <w:rsid w:val="008260E2"/>
    <w:rsid w:val="00830774"/>
    <w:rsid w:val="00830D93"/>
    <w:rsid w:val="00831114"/>
    <w:rsid w:val="0083159D"/>
    <w:rsid w:val="00831CFD"/>
    <w:rsid w:val="0083456B"/>
    <w:rsid w:val="0083514C"/>
    <w:rsid w:val="008404C3"/>
    <w:rsid w:val="00840631"/>
    <w:rsid w:val="00840F81"/>
    <w:rsid w:val="008415E6"/>
    <w:rsid w:val="00841F80"/>
    <w:rsid w:val="00842BAE"/>
    <w:rsid w:val="00843273"/>
    <w:rsid w:val="0085117D"/>
    <w:rsid w:val="00851663"/>
    <w:rsid w:val="00851A42"/>
    <w:rsid w:val="0085212C"/>
    <w:rsid w:val="00853687"/>
    <w:rsid w:val="0085421B"/>
    <w:rsid w:val="00857733"/>
    <w:rsid w:val="00857F89"/>
    <w:rsid w:val="0086016A"/>
    <w:rsid w:val="008613A8"/>
    <w:rsid w:val="00861D12"/>
    <w:rsid w:val="008640CC"/>
    <w:rsid w:val="008647D0"/>
    <w:rsid w:val="00865474"/>
    <w:rsid w:val="0086579C"/>
    <w:rsid w:val="0086585E"/>
    <w:rsid w:val="00870D43"/>
    <w:rsid w:val="00871138"/>
    <w:rsid w:val="008729BC"/>
    <w:rsid w:val="00873754"/>
    <w:rsid w:val="00873A13"/>
    <w:rsid w:val="00873AF9"/>
    <w:rsid w:val="00880023"/>
    <w:rsid w:val="00880E9F"/>
    <w:rsid w:val="00882124"/>
    <w:rsid w:val="00882D23"/>
    <w:rsid w:val="0088412D"/>
    <w:rsid w:val="008849D5"/>
    <w:rsid w:val="00884A0B"/>
    <w:rsid w:val="00891363"/>
    <w:rsid w:val="00893A19"/>
    <w:rsid w:val="00893B6C"/>
    <w:rsid w:val="00893E1D"/>
    <w:rsid w:val="0089569D"/>
    <w:rsid w:val="00896142"/>
    <w:rsid w:val="00896D66"/>
    <w:rsid w:val="008A0228"/>
    <w:rsid w:val="008A095B"/>
    <w:rsid w:val="008A25C9"/>
    <w:rsid w:val="008A332A"/>
    <w:rsid w:val="008A3ED4"/>
    <w:rsid w:val="008A531F"/>
    <w:rsid w:val="008A57FD"/>
    <w:rsid w:val="008B0099"/>
    <w:rsid w:val="008B0651"/>
    <w:rsid w:val="008B0D37"/>
    <w:rsid w:val="008B15D9"/>
    <w:rsid w:val="008B7947"/>
    <w:rsid w:val="008C06C7"/>
    <w:rsid w:val="008C474A"/>
    <w:rsid w:val="008C546C"/>
    <w:rsid w:val="008C67AC"/>
    <w:rsid w:val="008D04BF"/>
    <w:rsid w:val="008D0DEF"/>
    <w:rsid w:val="008D218E"/>
    <w:rsid w:val="008D27F3"/>
    <w:rsid w:val="008D2DCF"/>
    <w:rsid w:val="008D4C94"/>
    <w:rsid w:val="008D6EB3"/>
    <w:rsid w:val="008E08FA"/>
    <w:rsid w:val="008E0901"/>
    <w:rsid w:val="008E189F"/>
    <w:rsid w:val="008E2E63"/>
    <w:rsid w:val="008E328B"/>
    <w:rsid w:val="008F1B4E"/>
    <w:rsid w:val="008F1E3D"/>
    <w:rsid w:val="008F22C1"/>
    <w:rsid w:val="008F2EEF"/>
    <w:rsid w:val="008F4B3E"/>
    <w:rsid w:val="008F6862"/>
    <w:rsid w:val="008F6AA5"/>
    <w:rsid w:val="00901649"/>
    <w:rsid w:val="009034C7"/>
    <w:rsid w:val="00905B6E"/>
    <w:rsid w:val="00906DB8"/>
    <w:rsid w:val="009107D9"/>
    <w:rsid w:val="00912499"/>
    <w:rsid w:val="00913394"/>
    <w:rsid w:val="009134B6"/>
    <w:rsid w:val="00913A6D"/>
    <w:rsid w:val="00913EF2"/>
    <w:rsid w:val="00915424"/>
    <w:rsid w:val="009157D8"/>
    <w:rsid w:val="009168A6"/>
    <w:rsid w:val="00916B0B"/>
    <w:rsid w:val="0091727A"/>
    <w:rsid w:val="009177C0"/>
    <w:rsid w:val="009179F3"/>
    <w:rsid w:val="0092093E"/>
    <w:rsid w:val="00922362"/>
    <w:rsid w:val="00923BEE"/>
    <w:rsid w:val="00924FBB"/>
    <w:rsid w:val="009319F1"/>
    <w:rsid w:val="00932DE6"/>
    <w:rsid w:val="0093554B"/>
    <w:rsid w:val="00936578"/>
    <w:rsid w:val="00937993"/>
    <w:rsid w:val="00937E4A"/>
    <w:rsid w:val="0094261F"/>
    <w:rsid w:val="00942CA0"/>
    <w:rsid w:val="00944431"/>
    <w:rsid w:val="00944DC7"/>
    <w:rsid w:val="009464A4"/>
    <w:rsid w:val="0095289B"/>
    <w:rsid w:val="0095289E"/>
    <w:rsid w:val="00952A60"/>
    <w:rsid w:val="00954601"/>
    <w:rsid w:val="00954AB8"/>
    <w:rsid w:val="00955599"/>
    <w:rsid w:val="009610DE"/>
    <w:rsid w:val="00962D68"/>
    <w:rsid w:val="00964C97"/>
    <w:rsid w:val="00964FB1"/>
    <w:rsid w:val="009663B6"/>
    <w:rsid w:val="0096649F"/>
    <w:rsid w:val="00966610"/>
    <w:rsid w:val="00970731"/>
    <w:rsid w:val="00971963"/>
    <w:rsid w:val="0097343F"/>
    <w:rsid w:val="00976441"/>
    <w:rsid w:val="00977D56"/>
    <w:rsid w:val="00980A31"/>
    <w:rsid w:val="00980BBD"/>
    <w:rsid w:val="00980F95"/>
    <w:rsid w:val="009842EC"/>
    <w:rsid w:val="00984347"/>
    <w:rsid w:val="00986CF6"/>
    <w:rsid w:val="00992850"/>
    <w:rsid w:val="00995202"/>
    <w:rsid w:val="009A10FA"/>
    <w:rsid w:val="009A2FC5"/>
    <w:rsid w:val="009A3255"/>
    <w:rsid w:val="009A37A3"/>
    <w:rsid w:val="009A4C25"/>
    <w:rsid w:val="009A59EF"/>
    <w:rsid w:val="009A6AB9"/>
    <w:rsid w:val="009B1993"/>
    <w:rsid w:val="009B2A2A"/>
    <w:rsid w:val="009B384C"/>
    <w:rsid w:val="009C0139"/>
    <w:rsid w:val="009C02A7"/>
    <w:rsid w:val="009C09D7"/>
    <w:rsid w:val="009D0E2E"/>
    <w:rsid w:val="009D32C7"/>
    <w:rsid w:val="009D6735"/>
    <w:rsid w:val="009E1092"/>
    <w:rsid w:val="009E1269"/>
    <w:rsid w:val="009E6E22"/>
    <w:rsid w:val="009E7531"/>
    <w:rsid w:val="009E7D83"/>
    <w:rsid w:val="009F03B5"/>
    <w:rsid w:val="009F1E14"/>
    <w:rsid w:val="009F226C"/>
    <w:rsid w:val="009F3AAD"/>
    <w:rsid w:val="009F4E8B"/>
    <w:rsid w:val="009F6777"/>
    <w:rsid w:val="009F75D5"/>
    <w:rsid w:val="00A00EB9"/>
    <w:rsid w:val="00A017FB"/>
    <w:rsid w:val="00A0223E"/>
    <w:rsid w:val="00A04F4A"/>
    <w:rsid w:val="00A04FBB"/>
    <w:rsid w:val="00A05182"/>
    <w:rsid w:val="00A07D83"/>
    <w:rsid w:val="00A07E7A"/>
    <w:rsid w:val="00A10F18"/>
    <w:rsid w:val="00A11F49"/>
    <w:rsid w:val="00A1321A"/>
    <w:rsid w:val="00A14FEE"/>
    <w:rsid w:val="00A15CC9"/>
    <w:rsid w:val="00A17736"/>
    <w:rsid w:val="00A17DD5"/>
    <w:rsid w:val="00A20320"/>
    <w:rsid w:val="00A2166B"/>
    <w:rsid w:val="00A220A9"/>
    <w:rsid w:val="00A22DC0"/>
    <w:rsid w:val="00A22E70"/>
    <w:rsid w:val="00A23679"/>
    <w:rsid w:val="00A315F5"/>
    <w:rsid w:val="00A31BA9"/>
    <w:rsid w:val="00A33FCA"/>
    <w:rsid w:val="00A34710"/>
    <w:rsid w:val="00A35341"/>
    <w:rsid w:val="00A354FF"/>
    <w:rsid w:val="00A374B4"/>
    <w:rsid w:val="00A37A37"/>
    <w:rsid w:val="00A418E6"/>
    <w:rsid w:val="00A4273F"/>
    <w:rsid w:val="00A42DF7"/>
    <w:rsid w:val="00A42FF4"/>
    <w:rsid w:val="00A43425"/>
    <w:rsid w:val="00A454CF"/>
    <w:rsid w:val="00A471AA"/>
    <w:rsid w:val="00A50978"/>
    <w:rsid w:val="00A524AF"/>
    <w:rsid w:val="00A53388"/>
    <w:rsid w:val="00A54153"/>
    <w:rsid w:val="00A60199"/>
    <w:rsid w:val="00A609C8"/>
    <w:rsid w:val="00A621E1"/>
    <w:rsid w:val="00A6268D"/>
    <w:rsid w:val="00A63285"/>
    <w:rsid w:val="00A655B5"/>
    <w:rsid w:val="00A705A2"/>
    <w:rsid w:val="00A70CD2"/>
    <w:rsid w:val="00A725C3"/>
    <w:rsid w:val="00A737B2"/>
    <w:rsid w:val="00A77044"/>
    <w:rsid w:val="00A77D82"/>
    <w:rsid w:val="00A82316"/>
    <w:rsid w:val="00A84333"/>
    <w:rsid w:val="00A8475F"/>
    <w:rsid w:val="00A84B7B"/>
    <w:rsid w:val="00A85562"/>
    <w:rsid w:val="00A85783"/>
    <w:rsid w:val="00A85E0D"/>
    <w:rsid w:val="00A86364"/>
    <w:rsid w:val="00A878AC"/>
    <w:rsid w:val="00A9009D"/>
    <w:rsid w:val="00A90486"/>
    <w:rsid w:val="00A91FAD"/>
    <w:rsid w:val="00A94B86"/>
    <w:rsid w:val="00A96698"/>
    <w:rsid w:val="00A97F9D"/>
    <w:rsid w:val="00AA07AC"/>
    <w:rsid w:val="00AA17B7"/>
    <w:rsid w:val="00AA1C4B"/>
    <w:rsid w:val="00AA1C95"/>
    <w:rsid w:val="00AA334F"/>
    <w:rsid w:val="00AA421F"/>
    <w:rsid w:val="00AA51B0"/>
    <w:rsid w:val="00AA5EC6"/>
    <w:rsid w:val="00AA62AB"/>
    <w:rsid w:val="00AA72BE"/>
    <w:rsid w:val="00AA7530"/>
    <w:rsid w:val="00AA7D08"/>
    <w:rsid w:val="00AB017D"/>
    <w:rsid w:val="00AB0FDC"/>
    <w:rsid w:val="00AB4545"/>
    <w:rsid w:val="00AB7276"/>
    <w:rsid w:val="00AC0936"/>
    <w:rsid w:val="00AC3830"/>
    <w:rsid w:val="00AC575E"/>
    <w:rsid w:val="00AC5D21"/>
    <w:rsid w:val="00AC624A"/>
    <w:rsid w:val="00AC7120"/>
    <w:rsid w:val="00AD1035"/>
    <w:rsid w:val="00AD27F0"/>
    <w:rsid w:val="00AD4354"/>
    <w:rsid w:val="00AD5756"/>
    <w:rsid w:val="00AE0260"/>
    <w:rsid w:val="00AE04D3"/>
    <w:rsid w:val="00AE1487"/>
    <w:rsid w:val="00AE1C6F"/>
    <w:rsid w:val="00AE2289"/>
    <w:rsid w:val="00AE3926"/>
    <w:rsid w:val="00AE3A33"/>
    <w:rsid w:val="00AE6A37"/>
    <w:rsid w:val="00AF0D0A"/>
    <w:rsid w:val="00AF12A2"/>
    <w:rsid w:val="00AF1BCE"/>
    <w:rsid w:val="00AF1D66"/>
    <w:rsid w:val="00AF2F85"/>
    <w:rsid w:val="00AF32B1"/>
    <w:rsid w:val="00AF33F6"/>
    <w:rsid w:val="00AF3939"/>
    <w:rsid w:val="00AF437C"/>
    <w:rsid w:val="00AF725C"/>
    <w:rsid w:val="00B00A13"/>
    <w:rsid w:val="00B0244C"/>
    <w:rsid w:val="00B02791"/>
    <w:rsid w:val="00B03192"/>
    <w:rsid w:val="00B042D4"/>
    <w:rsid w:val="00B04843"/>
    <w:rsid w:val="00B06133"/>
    <w:rsid w:val="00B070B7"/>
    <w:rsid w:val="00B07FE2"/>
    <w:rsid w:val="00B10707"/>
    <w:rsid w:val="00B11B14"/>
    <w:rsid w:val="00B12F6E"/>
    <w:rsid w:val="00B144DA"/>
    <w:rsid w:val="00B147B7"/>
    <w:rsid w:val="00B14F02"/>
    <w:rsid w:val="00B15080"/>
    <w:rsid w:val="00B17E0A"/>
    <w:rsid w:val="00B20889"/>
    <w:rsid w:val="00B20CDC"/>
    <w:rsid w:val="00B237C8"/>
    <w:rsid w:val="00B25605"/>
    <w:rsid w:val="00B259A4"/>
    <w:rsid w:val="00B31174"/>
    <w:rsid w:val="00B32BFA"/>
    <w:rsid w:val="00B344EB"/>
    <w:rsid w:val="00B400A2"/>
    <w:rsid w:val="00B41AFE"/>
    <w:rsid w:val="00B44E63"/>
    <w:rsid w:val="00B45151"/>
    <w:rsid w:val="00B45167"/>
    <w:rsid w:val="00B45B19"/>
    <w:rsid w:val="00B50089"/>
    <w:rsid w:val="00B501F6"/>
    <w:rsid w:val="00B50427"/>
    <w:rsid w:val="00B5228F"/>
    <w:rsid w:val="00B53058"/>
    <w:rsid w:val="00B5333C"/>
    <w:rsid w:val="00B53349"/>
    <w:rsid w:val="00B53E8B"/>
    <w:rsid w:val="00B54248"/>
    <w:rsid w:val="00B547F6"/>
    <w:rsid w:val="00B55625"/>
    <w:rsid w:val="00B56393"/>
    <w:rsid w:val="00B5717E"/>
    <w:rsid w:val="00B57370"/>
    <w:rsid w:val="00B603D3"/>
    <w:rsid w:val="00B6132B"/>
    <w:rsid w:val="00B618BA"/>
    <w:rsid w:val="00B629C5"/>
    <w:rsid w:val="00B706CB"/>
    <w:rsid w:val="00B70EA9"/>
    <w:rsid w:val="00B7221B"/>
    <w:rsid w:val="00B76AE7"/>
    <w:rsid w:val="00B80429"/>
    <w:rsid w:val="00B80669"/>
    <w:rsid w:val="00B810C2"/>
    <w:rsid w:val="00B834A2"/>
    <w:rsid w:val="00B842D8"/>
    <w:rsid w:val="00B86D9C"/>
    <w:rsid w:val="00B92C47"/>
    <w:rsid w:val="00B93EB9"/>
    <w:rsid w:val="00B94BE3"/>
    <w:rsid w:val="00B953CA"/>
    <w:rsid w:val="00BA1206"/>
    <w:rsid w:val="00BA265F"/>
    <w:rsid w:val="00BA7C0A"/>
    <w:rsid w:val="00BB1499"/>
    <w:rsid w:val="00BB27EB"/>
    <w:rsid w:val="00BB28DC"/>
    <w:rsid w:val="00BB2ADD"/>
    <w:rsid w:val="00BB3B6B"/>
    <w:rsid w:val="00BB452A"/>
    <w:rsid w:val="00BC0ADD"/>
    <w:rsid w:val="00BC1337"/>
    <w:rsid w:val="00BC1903"/>
    <w:rsid w:val="00BC4B53"/>
    <w:rsid w:val="00BC641E"/>
    <w:rsid w:val="00BC6A53"/>
    <w:rsid w:val="00BC7807"/>
    <w:rsid w:val="00BC7CFB"/>
    <w:rsid w:val="00BD0DAF"/>
    <w:rsid w:val="00BD0E1A"/>
    <w:rsid w:val="00BD136A"/>
    <w:rsid w:val="00BD1597"/>
    <w:rsid w:val="00BD25FC"/>
    <w:rsid w:val="00BD4D5A"/>
    <w:rsid w:val="00BD4E63"/>
    <w:rsid w:val="00BD6813"/>
    <w:rsid w:val="00BD6C69"/>
    <w:rsid w:val="00BE0B5D"/>
    <w:rsid w:val="00BE1EA2"/>
    <w:rsid w:val="00BE266B"/>
    <w:rsid w:val="00BE4091"/>
    <w:rsid w:val="00BE6210"/>
    <w:rsid w:val="00BE6243"/>
    <w:rsid w:val="00BE6EBF"/>
    <w:rsid w:val="00BF0462"/>
    <w:rsid w:val="00BF0942"/>
    <w:rsid w:val="00BF0B28"/>
    <w:rsid w:val="00BF116E"/>
    <w:rsid w:val="00BF379E"/>
    <w:rsid w:val="00BF4BEE"/>
    <w:rsid w:val="00BF4CB5"/>
    <w:rsid w:val="00C01C7E"/>
    <w:rsid w:val="00C02922"/>
    <w:rsid w:val="00C02D57"/>
    <w:rsid w:val="00C02EE6"/>
    <w:rsid w:val="00C03A31"/>
    <w:rsid w:val="00C04046"/>
    <w:rsid w:val="00C04358"/>
    <w:rsid w:val="00C04F53"/>
    <w:rsid w:val="00C06F4B"/>
    <w:rsid w:val="00C103BE"/>
    <w:rsid w:val="00C10E9F"/>
    <w:rsid w:val="00C11C36"/>
    <w:rsid w:val="00C1320F"/>
    <w:rsid w:val="00C147FE"/>
    <w:rsid w:val="00C16C0C"/>
    <w:rsid w:val="00C218FE"/>
    <w:rsid w:val="00C220C8"/>
    <w:rsid w:val="00C22DBA"/>
    <w:rsid w:val="00C255DB"/>
    <w:rsid w:val="00C319CE"/>
    <w:rsid w:val="00C33CF2"/>
    <w:rsid w:val="00C342EC"/>
    <w:rsid w:val="00C343E5"/>
    <w:rsid w:val="00C34D39"/>
    <w:rsid w:val="00C350C4"/>
    <w:rsid w:val="00C351E8"/>
    <w:rsid w:val="00C356B5"/>
    <w:rsid w:val="00C37981"/>
    <w:rsid w:val="00C37C44"/>
    <w:rsid w:val="00C40331"/>
    <w:rsid w:val="00C40CFB"/>
    <w:rsid w:val="00C40D0A"/>
    <w:rsid w:val="00C40E02"/>
    <w:rsid w:val="00C42970"/>
    <w:rsid w:val="00C42A27"/>
    <w:rsid w:val="00C4310E"/>
    <w:rsid w:val="00C43F70"/>
    <w:rsid w:val="00C470CE"/>
    <w:rsid w:val="00C50733"/>
    <w:rsid w:val="00C5361D"/>
    <w:rsid w:val="00C53877"/>
    <w:rsid w:val="00C61F17"/>
    <w:rsid w:val="00C65306"/>
    <w:rsid w:val="00C71B10"/>
    <w:rsid w:val="00C7412F"/>
    <w:rsid w:val="00C76F37"/>
    <w:rsid w:val="00C779C1"/>
    <w:rsid w:val="00C83873"/>
    <w:rsid w:val="00C8389B"/>
    <w:rsid w:val="00C83BE3"/>
    <w:rsid w:val="00C84688"/>
    <w:rsid w:val="00C8481E"/>
    <w:rsid w:val="00C8575F"/>
    <w:rsid w:val="00C920ED"/>
    <w:rsid w:val="00C922A0"/>
    <w:rsid w:val="00C922E7"/>
    <w:rsid w:val="00C92D6A"/>
    <w:rsid w:val="00C92DA5"/>
    <w:rsid w:val="00C94069"/>
    <w:rsid w:val="00C9507D"/>
    <w:rsid w:val="00C961DF"/>
    <w:rsid w:val="00CA01BE"/>
    <w:rsid w:val="00CA0C71"/>
    <w:rsid w:val="00CA2902"/>
    <w:rsid w:val="00CA30F3"/>
    <w:rsid w:val="00CA3AC7"/>
    <w:rsid w:val="00CB0476"/>
    <w:rsid w:val="00CB17F9"/>
    <w:rsid w:val="00CB67B2"/>
    <w:rsid w:val="00CB7B90"/>
    <w:rsid w:val="00CC06A1"/>
    <w:rsid w:val="00CC2953"/>
    <w:rsid w:val="00CC314F"/>
    <w:rsid w:val="00CC5A7F"/>
    <w:rsid w:val="00CC5F65"/>
    <w:rsid w:val="00CD193C"/>
    <w:rsid w:val="00CD29F5"/>
    <w:rsid w:val="00CD2D61"/>
    <w:rsid w:val="00CD3BB8"/>
    <w:rsid w:val="00CD6A72"/>
    <w:rsid w:val="00CD6B51"/>
    <w:rsid w:val="00CD6DD3"/>
    <w:rsid w:val="00CE0309"/>
    <w:rsid w:val="00CE1E91"/>
    <w:rsid w:val="00CE3097"/>
    <w:rsid w:val="00CE39F5"/>
    <w:rsid w:val="00CE3BDB"/>
    <w:rsid w:val="00CE4DF9"/>
    <w:rsid w:val="00CE5149"/>
    <w:rsid w:val="00CE6CF3"/>
    <w:rsid w:val="00CF0CAB"/>
    <w:rsid w:val="00CF11D8"/>
    <w:rsid w:val="00CF23F2"/>
    <w:rsid w:val="00CF2B65"/>
    <w:rsid w:val="00CF3AF4"/>
    <w:rsid w:val="00CF41D2"/>
    <w:rsid w:val="00CF5886"/>
    <w:rsid w:val="00CF58A2"/>
    <w:rsid w:val="00D0077C"/>
    <w:rsid w:val="00D00A30"/>
    <w:rsid w:val="00D0160C"/>
    <w:rsid w:val="00D02712"/>
    <w:rsid w:val="00D0330D"/>
    <w:rsid w:val="00D0362A"/>
    <w:rsid w:val="00D0365E"/>
    <w:rsid w:val="00D053C5"/>
    <w:rsid w:val="00D07118"/>
    <w:rsid w:val="00D114EC"/>
    <w:rsid w:val="00D13B0D"/>
    <w:rsid w:val="00D152CA"/>
    <w:rsid w:val="00D16757"/>
    <w:rsid w:val="00D16EF3"/>
    <w:rsid w:val="00D17C8B"/>
    <w:rsid w:val="00D213B1"/>
    <w:rsid w:val="00D214C6"/>
    <w:rsid w:val="00D233EC"/>
    <w:rsid w:val="00D23FEC"/>
    <w:rsid w:val="00D25B7A"/>
    <w:rsid w:val="00D2611C"/>
    <w:rsid w:val="00D26AC3"/>
    <w:rsid w:val="00D26D63"/>
    <w:rsid w:val="00D275A2"/>
    <w:rsid w:val="00D317E3"/>
    <w:rsid w:val="00D32027"/>
    <w:rsid w:val="00D341BF"/>
    <w:rsid w:val="00D3576D"/>
    <w:rsid w:val="00D36690"/>
    <w:rsid w:val="00D4234E"/>
    <w:rsid w:val="00D438D7"/>
    <w:rsid w:val="00D445DC"/>
    <w:rsid w:val="00D45DA5"/>
    <w:rsid w:val="00D45DB5"/>
    <w:rsid w:val="00D46234"/>
    <w:rsid w:val="00D51B04"/>
    <w:rsid w:val="00D5419B"/>
    <w:rsid w:val="00D55008"/>
    <w:rsid w:val="00D600BE"/>
    <w:rsid w:val="00D62DD4"/>
    <w:rsid w:val="00D63F0F"/>
    <w:rsid w:val="00D64DEA"/>
    <w:rsid w:val="00D66331"/>
    <w:rsid w:val="00D6640D"/>
    <w:rsid w:val="00D6745D"/>
    <w:rsid w:val="00D701EF"/>
    <w:rsid w:val="00D71C56"/>
    <w:rsid w:val="00D73D01"/>
    <w:rsid w:val="00D746F4"/>
    <w:rsid w:val="00D813F2"/>
    <w:rsid w:val="00D82E4B"/>
    <w:rsid w:val="00D82F82"/>
    <w:rsid w:val="00D8390B"/>
    <w:rsid w:val="00D84951"/>
    <w:rsid w:val="00D86090"/>
    <w:rsid w:val="00D90730"/>
    <w:rsid w:val="00D90794"/>
    <w:rsid w:val="00D91073"/>
    <w:rsid w:val="00D91B45"/>
    <w:rsid w:val="00D932F5"/>
    <w:rsid w:val="00D93B9B"/>
    <w:rsid w:val="00D9476F"/>
    <w:rsid w:val="00D95704"/>
    <w:rsid w:val="00D96952"/>
    <w:rsid w:val="00DA04C6"/>
    <w:rsid w:val="00DA1F1A"/>
    <w:rsid w:val="00DA4F3C"/>
    <w:rsid w:val="00DA5DCD"/>
    <w:rsid w:val="00DB00D7"/>
    <w:rsid w:val="00DB18F2"/>
    <w:rsid w:val="00DB1E88"/>
    <w:rsid w:val="00DB3005"/>
    <w:rsid w:val="00DB4CBA"/>
    <w:rsid w:val="00DB69A7"/>
    <w:rsid w:val="00DC2CF8"/>
    <w:rsid w:val="00DD1652"/>
    <w:rsid w:val="00DD16BF"/>
    <w:rsid w:val="00DD3E17"/>
    <w:rsid w:val="00DD4129"/>
    <w:rsid w:val="00DD5E26"/>
    <w:rsid w:val="00DD7C03"/>
    <w:rsid w:val="00DE23F2"/>
    <w:rsid w:val="00DE2D45"/>
    <w:rsid w:val="00DE36F4"/>
    <w:rsid w:val="00DE5C0A"/>
    <w:rsid w:val="00DE72AC"/>
    <w:rsid w:val="00DE7669"/>
    <w:rsid w:val="00DF08A7"/>
    <w:rsid w:val="00DF1761"/>
    <w:rsid w:val="00DF2410"/>
    <w:rsid w:val="00DF3301"/>
    <w:rsid w:val="00DF3848"/>
    <w:rsid w:val="00DF3B00"/>
    <w:rsid w:val="00DF4BF9"/>
    <w:rsid w:val="00DF7380"/>
    <w:rsid w:val="00E029CA"/>
    <w:rsid w:val="00E02D5F"/>
    <w:rsid w:val="00E03715"/>
    <w:rsid w:val="00E039DA"/>
    <w:rsid w:val="00E05C4F"/>
    <w:rsid w:val="00E06CEE"/>
    <w:rsid w:val="00E10456"/>
    <w:rsid w:val="00E11538"/>
    <w:rsid w:val="00E12444"/>
    <w:rsid w:val="00E1305A"/>
    <w:rsid w:val="00E15872"/>
    <w:rsid w:val="00E16EA4"/>
    <w:rsid w:val="00E22BAB"/>
    <w:rsid w:val="00E236FD"/>
    <w:rsid w:val="00E26025"/>
    <w:rsid w:val="00E27B43"/>
    <w:rsid w:val="00E32820"/>
    <w:rsid w:val="00E32957"/>
    <w:rsid w:val="00E32A4B"/>
    <w:rsid w:val="00E330D1"/>
    <w:rsid w:val="00E331A4"/>
    <w:rsid w:val="00E34853"/>
    <w:rsid w:val="00E35112"/>
    <w:rsid w:val="00E35830"/>
    <w:rsid w:val="00E35D1F"/>
    <w:rsid w:val="00E364DB"/>
    <w:rsid w:val="00E41CFC"/>
    <w:rsid w:val="00E433D4"/>
    <w:rsid w:val="00E45595"/>
    <w:rsid w:val="00E50614"/>
    <w:rsid w:val="00E5202F"/>
    <w:rsid w:val="00E53FC3"/>
    <w:rsid w:val="00E56545"/>
    <w:rsid w:val="00E5669F"/>
    <w:rsid w:val="00E60069"/>
    <w:rsid w:val="00E609FC"/>
    <w:rsid w:val="00E60ECB"/>
    <w:rsid w:val="00E62819"/>
    <w:rsid w:val="00E63C45"/>
    <w:rsid w:val="00E6422D"/>
    <w:rsid w:val="00E64DE0"/>
    <w:rsid w:val="00E663D5"/>
    <w:rsid w:val="00E70234"/>
    <w:rsid w:val="00E727E4"/>
    <w:rsid w:val="00E769D2"/>
    <w:rsid w:val="00E77435"/>
    <w:rsid w:val="00E81521"/>
    <w:rsid w:val="00E82C9D"/>
    <w:rsid w:val="00E84C90"/>
    <w:rsid w:val="00E86C42"/>
    <w:rsid w:val="00E92A1C"/>
    <w:rsid w:val="00E92A7E"/>
    <w:rsid w:val="00E94418"/>
    <w:rsid w:val="00E95AF8"/>
    <w:rsid w:val="00E95BAD"/>
    <w:rsid w:val="00E96291"/>
    <w:rsid w:val="00E96587"/>
    <w:rsid w:val="00E979DA"/>
    <w:rsid w:val="00EA11CD"/>
    <w:rsid w:val="00EA2C20"/>
    <w:rsid w:val="00EA342D"/>
    <w:rsid w:val="00EA407F"/>
    <w:rsid w:val="00EB189D"/>
    <w:rsid w:val="00EB3303"/>
    <w:rsid w:val="00EB56D9"/>
    <w:rsid w:val="00EB5ACD"/>
    <w:rsid w:val="00EB5DF4"/>
    <w:rsid w:val="00EC2B42"/>
    <w:rsid w:val="00EC4572"/>
    <w:rsid w:val="00EC481F"/>
    <w:rsid w:val="00EC59A0"/>
    <w:rsid w:val="00EC681D"/>
    <w:rsid w:val="00EC779B"/>
    <w:rsid w:val="00ED1330"/>
    <w:rsid w:val="00ED320C"/>
    <w:rsid w:val="00ED4E61"/>
    <w:rsid w:val="00ED5300"/>
    <w:rsid w:val="00ED70DC"/>
    <w:rsid w:val="00EE0674"/>
    <w:rsid w:val="00EE0FD8"/>
    <w:rsid w:val="00EE30D1"/>
    <w:rsid w:val="00EE6CDC"/>
    <w:rsid w:val="00EE72EB"/>
    <w:rsid w:val="00EE7D08"/>
    <w:rsid w:val="00EF3270"/>
    <w:rsid w:val="00EF3D40"/>
    <w:rsid w:val="00EF4202"/>
    <w:rsid w:val="00EF5456"/>
    <w:rsid w:val="00EF5DE3"/>
    <w:rsid w:val="00EF64F3"/>
    <w:rsid w:val="00F032D8"/>
    <w:rsid w:val="00F05F66"/>
    <w:rsid w:val="00F06990"/>
    <w:rsid w:val="00F116C4"/>
    <w:rsid w:val="00F1200A"/>
    <w:rsid w:val="00F12E6C"/>
    <w:rsid w:val="00F140A4"/>
    <w:rsid w:val="00F24562"/>
    <w:rsid w:val="00F2542F"/>
    <w:rsid w:val="00F2771A"/>
    <w:rsid w:val="00F31013"/>
    <w:rsid w:val="00F3416C"/>
    <w:rsid w:val="00F36101"/>
    <w:rsid w:val="00F3698D"/>
    <w:rsid w:val="00F3714A"/>
    <w:rsid w:val="00F405AC"/>
    <w:rsid w:val="00F4297C"/>
    <w:rsid w:val="00F4725E"/>
    <w:rsid w:val="00F47F44"/>
    <w:rsid w:val="00F50DA6"/>
    <w:rsid w:val="00F51DC3"/>
    <w:rsid w:val="00F539DE"/>
    <w:rsid w:val="00F53DCC"/>
    <w:rsid w:val="00F546D6"/>
    <w:rsid w:val="00F5621B"/>
    <w:rsid w:val="00F630D5"/>
    <w:rsid w:val="00F63214"/>
    <w:rsid w:val="00F65DF2"/>
    <w:rsid w:val="00F6758E"/>
    <w:rsid w:val="00F67604"/>
    <w:rsid w:val="00F67645"/>
    <w:rsid w:val="00F70C8F"/>
    <w:rsid w:val="00F70F45"/>
    <w:rsid w:val="00F71F4C"/>
    <w:rsid w:val="00F72B28"/>
    <w:rsid w:val="00F734B6"/>
    <w:rsid w:val="00F742EF"/>
    <w:rsid w:val="00F76620"/>
    <w:rsid w:val="00F77108"/>
    <w:rsid w:val="00F80627"/>
    <w:rsid w:val="00F80DD6"/>
    <w:rsid w:val="00F812CC"/>
    <w:rsid w:val="00F82535"/>
    <w:rsid w:val="00F84722"/>
    <w:rsid w:val="00F84898"/>
    <w:rsid w:val="00F85BE3"/>
    <w:rsid w:val="00F87875"/>
    <w:rsid w:val="00F90792"/>
    <w:rsid w:val="00F90FC5"/>
    <w:rsid w:val="00F91447"/>
    <w:rsid w:val="00F92A09"/>
    <w:rsid w:val="00F96B64"/>
    <w:rsid w:val="00F96EBA"/>
    <w:rsid w:val="00F9726B"/>
    <w:rsid w:val="00F977F2"/>
    <w:rsid w:val="00FA1DCF"/>
    <w:rsid w:val="00FA22A0"/>
    <w:rsid w:val="00FA3AD9"/>
    <w:rsid w:val="00FA61E3"/>
    <w:rsid w:val="00FA67D3"/>
    <w:rsid w:val="00FB1CD0"/>
    <w:rsid w:val="00FB3170"/>
    <w:rsid w:val="00FB6329"/>
    <w:rsid w:val="00FB794F"/>
    <w:rsid w:val="00FB7B42"/>
    <w:rsid w:val="00FC1407"/>
    <w:rsid w:val="00FC4DA6"/>
    <w:rsid w:val="00FC5664"/>
    <w:rsid w:val="00FC5BDF"/>
    <w:rsid w:val="00FC5F64"/>
    <w:rsid w:val="00FC758A"/>
    <w:rsid w:val="00FD6330"/>
    <w:rsid w:val="00FD6F20"/>
    <w:rsid w:val="00FE034D"/>
    <w:rsid w:val="00FE1160"/>
    <w:rsid w:val="00FE2185"/>
    <w:rsid w:val="00FE40F8"/>
    <w:rsid w:val="00FE430A"/>
    <w:rsid w:val="00FF0943"/>
    <w:rsid w:val="00FF1636"/>
    <w:rsid w:val="00FF54FC"/>
    <w:rsid w:val="00FF59F1"/>
    <w:rsid w:val="00FF70F2"/>
    <w:rsid w:val="00FF7427"/>
    <w:rsid w:val="00FF7F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fill="f" fillcolor="white" stroke="f">
      <v:fill color="white" on="f"/>
      <v:stroke on="f"/>
      <v:textbox style="mso-fit-shape-to-text:t"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7536"/>
    <w:rPr>
      <w:sz w:val="24"/>
      <w:szCs w:val="24"/>
      <w:lang w:val="sv-SE" w:eastAsia="sv-SE"/>
    </w:rPr>
  </w:style>
  <w:style w:type="paragraph" w:styleId="berschrift1">
    <w:name w:val="heading 1"/>
    <w:basedOn w:val="Standard"/>
    <w:next w:val="Standard"/>
    <w:link w:val="berschrift1Zchn"/>
    <w:uiPriority w:val="99"/>
    <w:qFormat/>
    <w:rsid w:val="00181D49"/>
    <w:pPr>
      <w:keepNext/>
      <w:spacing w:before="240" w:after="60"/>
      <w:outlineLvl w:val="0"/>
    </w:pPr>
    <w:rPr>
      <w:rFonts w:ascii="Arial" w:hAnsi="Arial" w:cs="Arial"/>
      <w:b/>
      <w:bCs/>
      <w:kern w:val="32"/>
      <w:sz w:val="32"/>
      <w:szCs w:val="32"/>
      <w:lang w:val="en-US" w:eastAsia="en-US"/>
    </w:rPr>
  </w:style>
  <w:style w:type="paragraph" w:styleId="berschrift2">
    <w:name w:val="heading 2"/>
    <w:basedOn w:val="Standard"/>
    <w:next w:val="Standard"/>
    <w:link w:val="berschrift2Zchn"/>
    <w:uiPriority w:val="99"/>
    <w:qFormat/>
    <w:rsid w:val="00181D49"/>
    <w:pPr>
      <w:keepNext/>
      <w:spacing w:before="240" w:after="60"/>
      <w:outlineLvl w:val="1"/>
    </w:pPr>
    <w:rPr>
      <w:rFonts w:ascii="Arial" w:hAnsi="Arial" w:cs="Arial"/>
      <w:b/>
      <w:bCs/>
      <w:i/>
      <w:iCs/>
      <w:sz w:val="28"/>
      <w:szCs w:val="28"/>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151FA"/>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9F4E8B"/>
    <w:rPr>
      <w:rFonts w:ascii="Arial" w:hAnsi="Arial" w:cs="Arial"/>
      <w:b/>
      <w:bCs/>
      <w:i/>
      <w:iCs/>
      <w:sz w:val="28"/>
      <w:szCs w:val="28"/>
      <w:lang w:val="en-US" w:eastAsia="en-US"/>
    </w:rPr>
  </w:style>
  <w:style w:type="character" w:styleId="Hyperlink">
    <w:name w:val="Hyperlink"/>
    <w:basedOn w:val="Absatz-Standardschriftart"/>
    <w:uiPriority w:val="99"/>
    <w:rsid w:val="00181D49"/>
    <w:rPr>
      <w:rFonts w:cs="Times New Roman"/>
      <w:color w:val="0000FF"/>
      <w:u w:val="single"/>
    </w:rPr>
  </w:style>
  <w:style w:type="paragraph" w:styleId="Fuzeile">
    <w:name w:val="footer"/>
    <w:basedOn w:val="Standard"/>
    <w:link w:val="FuzeileZchn"/>
    <w:uiPriority w:val="99"/>
    <w:rsid w:val="00181D49"/>
    <w:pPr>
      <w:tabs>
        <w:tab w:val="center" w:pos="4320"/>
        <w:tab w:val="right" w:pos="8640"/>
      </w:tabs>
    </w:pPr>
    <w:rPr>
      <w:lang w:val="en-US" w:eastAsia="en-US"/>
    </w:rPr>
  </w:style>
  <w:style w:type="character" w:customStyle="1" w:styleId="FuzeileZchn">
    <w:name w:val="Fußzeile Zchn"/>
    <w:basedOn w:val="Absatz-Standardschriftart"/>
    <w:link w:val="Fuzeile"/>
    <w:uiPriority w:val="99"/>
    <w:locked/>
    <w:rsid w:val="00DE72AC"/>
    <w:rPr>
      <w:rFonts w:cs="Times New Roman"/>
      <w:sz w:val="24"/>
      <w:szCs w:val="24"/>
      <w:lang w:val="en-US" w:eastAsia="en-US"/>
    </w:rPr>
  </w:style>
  <w:style w:type="character" w:styleId="Seitenzahl">
    <w:name w:val="page number"/>
    <w:basedOn w:val="Absatz-Standardschriftart"/>
    <w:uiPriority w:val="99"/>
    <w:rsid w:val="00181D49"/>
    <w:rPr>
      <w:rFonts w:cs="Times New Roman"/>
    </w:rPr>
  </w:style>
  <w:style w:type="character" w:styleId="Kommentarzeichen">
    <w:name w:val="annotation reference"/>
    <w:basedOn w:val="Absatz-Standardschriftart"/>
    <w:uiPriority w:val="99"/>
    <w:rsid w:val="00181D49"/>
    <w:rPr>
      <w:rFonts w:cs="Times New Roman"/>
      <w:sz w:val="16"/>
      <w:szCs w:val="16"/>
    </w:rPr>
  </w:style>
  <w:style w:type="paragraph" w:styleId="Kommentartext">
    <w:name w:val="annotation text"/>
    <w:basedOn w:val="Standard"/>
    <w:link w:val="KommentartextZchn"/>
    <w:uiPriority w:val="99"/>
    <w:rsid w:val="00181D49"/>
    <w:rPr>
      <w:sz w:val="20"/>
      <w:szCs w:val="20"/>
      <w:lang w:val="en-US" w:eastAsia="en-US"/>
    </w:rPr>
  </w:style>
  <w:style w:type="character" w:customStyle="1" w:styleId="KommentartextZchn">
    <w:name w:val="Kommentartext Zchn"/>
    <w:basedOn w:val="Absatz-Standardschriftart"/>
    <w:link w:val="Kommentartext"/>
    <w:uiPriority w:val="99"/>
    <w:locked/>
    <w:rsid w:val="00181D49"/>
    <w:rPr>
      <w:rFonts w:cs="Times New Roman"/>
      <w:lang w:val="en-US" w:eastAsia="en-US" w:bidi="ar-SA"/>
    </w:rPr>
  </w:style>
  <w:style w:type="table" w:styleId="Tabellenraster">
    <w:name w:val="Table Grid"/>
    <w:basedOn w:val="NormaleTabelle"/>
    <w:uiPriority w:val="99"/>
    <w:rsid w:val="0018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81D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151FA"/>
    <w:rPr>
      <w:rFonts w:cs="Times New Roman"/>
      <w:sz w:val="2"/>
    </w:rPr>
  </w:style>
  <w:style w:type="character" w:styleId="BesuchterHyperlink">
    <w:name w:val="FollowedHyperlink"/>
    <w:basedOn w:val="Absatz-Standardschriftart"/>
    <w:uiPriority w:val="99"/>
    <w:rsid w:val="00184B35"/>
    <w:rPr>
      <w:rFonts w:cs="Times New Roman"/>
      <w:color w:val="800080"/>
      <w:u w:val="single"/>
    </w:rPr>
  </w:style>
  <w:style w:type="paragraph" w:styleId="Kommentarthema">
    <w:name w:val="annotation subject"/>
    <w:basedOn w:val="Kommentartext"/>
    <w:next w:val="Kommentartext"/>
    <w:link w:val="KommentarthemaZchn"/>
    <w:uiPriority w:val="99"/>
    <w:semiHidden/>
    <w:rsid w:val="00B259A4"/>
    <w:rPr>
      <w:b/>
      <w:bCs/>
      <w:lang w:val="sv-SE" w:eastAsia="sv-SE"/>
    </w:rPr>
  </w:style>
  <w:style w:type="character" w:customStyle="1" w:styleId="KommentarthemaZchn">
    <w:name w:val="Kommentarthema Zchn"/>
    <w:basedOn w:val="KommentartextZchn"/>
    <w:link w:val="Kommentarthema"/>
    <w:uiPriority w:val="99"/>
    <w:semiHidden/>
    <w:locked/>
    <w:rsid w:val="007151FA"/>
    <w:rPr>
      <w:rFonts w:cs="Times New Roman"/>
      <w:b/>
      <w:bCs/>
      <w:sz w:val="20"/>
      <w:szCs w:val="20"/>
      <w:lang w:val="en-US" w:eastAsia="en-US" w:bidi="ar-SA"/>
    </w:rPr>
  </w:style>
  <w:style w:type="paragraph" w:styleId="berarbeitung">
    <w:name w:val="Revision"/>
    <w:hidden/>
    <w:uiPriority w:val="99"/>
    <w:semiHidden/>
    <w:rsid w:val="005F1E1B"/>
    <w:rPr>
      <w:sz w:val="24"/>
      <w:szCs w:val="24"/>
      <w:lang w:val="sv-SE" w:eastAsia="sv-SE"/>
    </w:rPr>
  </w:style>
  <w:style w:type="paragraph" w:styleId="Kopfzeile">
    <w:name w:val="header"/>
    <w:basedOn w:val="Standard"/>
    <w:link w:val="KopfzeileZchn"/>
    <w:uiPriority w:val="99"/>
    <w:rsid w:val="00DE72AC"/>
    <w:pPr>
      <w:tabs>
        <w:tab w:val="center" w:pos="4252"/>
        <w:tab w:val="right" w:pos="8504"/>
      </w:tabs>
    </w:pPr>
  </w:style>
  <w:style w:type="character" w:customStyle="1" w:styleId="KopfzeileZchn">
    <w:name w:val="Kopfzeile Zchn"/>
    <w:basedOn w:val="Absatz-Standardschriftart"/>
    <w:link w:val="Kopfzeile"/>
    <w:uiPriority w:val="99"/>
    <w:locked/>
    <w:rsid w:val="00DE72AC"/>
    <w:rPr>
      <w:rFonts w:cs="Times New Roman"/>
      <w:sz w:val="24"/>
      <w:szCs w:val="24"/>
    </w:rPr>
  </w:style>
  <w:style w:type="paragraph" w:styleId="Listenabsatz">
    <w:name w:val="List Paragraph"/>
    <w:basedOn w:val="Standard"/>
    <w:uiPriority w:val="99"/>
    <w:qFormat/>
    <w:rsid w:val="00152EF0"/>
    <w:pPr>
      <w:ind w:left="720"/>
      <w:contextualSpacing/>
    </w:pPr>
  </w:style>
  <w:style w:type="character" w:styleId="Zeilennummer">
    <w:name w:val="line number"/>
    <w:basedOn w:val="Absatz-Standardschriftart"/>
    <w:uiPriority w:val="99"/>
    <w:semiHidden/>
    <w:rsid w:val="004222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7536"/>
    <w:rPr>
      <w:sz w:val="24"/>
      <w:szCs w:val="24"/>
      <w:lang w:val="sv-SE" w:eastAsia="sv-SE"/>
    </w:rPr>
  </w:style>
  <w:style w:type="paragraph" w:styleId="berschrift1">
    <w:name w:val="heading 1"/>
    <w:basedOn w:val="Standard"/>
    <w:next w:val="Standard"/>
    <w:link w:val="berschrift1Zchn"/>
    <w:uiPriority w:val="99"/>
    <w:qFormat/>
    <w:rsid w:val="00181D49"/>
    <w:pPr>
      <w:keepNext/>
      <w:spacing w:before="240" w:after="60"/>
      <w:outlineLvl w:val="0"/>
    </w:pPr>
    <w:rPr>
      <w:rFonts w:ascii="Arial" w:hAnsi="Arial" w:cs="Arial"/>
      <w:b/>
      <w:bCs/>
      <w:kern w:val="32"/>
      <w:sz w:val="32"/>
      <w:szCs w:val="32"/>
      <w:lang w:val="en-US" w:eastAsia="en-US"/>
    </w:rPr>
  </w:style>
  <w:style w:type="paragraph" w:styleId="berschrift2">
    <w:name w:val="heading 2"/>
    <w:basedOn w:val="Standard"/>
    <w:next w:val="Standard"/>
    <w:link w:val="berschrift2Zchn"/>
    <w:uiPriority w:val="99"/>
    <w:qFormat/>
    <w:rsid w:val="00181D49"/>
    <w:pPr>
      <w:keepNext/>
      <w:spacing w:before="240" w:after="60"/>
      <w:outlineLvl w:val="1"/>
    </w:pPr>
    <w:rPr>
      <w:rFonts w:ascii="Arial" w:hAnsi="Arial" w:cs="Arial"/>
      <w:b/>
      <w:bCs/>
      <w:i/>
      <w:iCs/>
      <w:sz w:val="28"/>
      <w:szCs w:val="28"/>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151FA"/>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9F4E8B"/>
    <w:rPr>
      <w:rFonts w:ascii="Arial" w:hAnsi="Arial" w:cs="Arial"/>
      <w:b/>
      <w:bCs/>
      <w:i/>
      <w:iCs/>
      <w:sz w:val="28"/>
      <w:szCs w:val="28"/>
      <w:lang w:val="en-US" w:eastAsia="en-US"/>
    </w:rPr>
  </w:style>
  <w:style w:type="character" w:styleId="Hyperlink">
    <w:name w:val="Hyperlink"/>
    <w:basedOn w:val="Absatz-Standardschriftart"/>
    <w:uiPriority w:val="99"/>
    <w:rsid w:val="00181D49"/>
    <w:rPr>
      <w:rFonts w:cs="Times New Roman"/>
      <w:color w:val="0000FF"/>
      <w:u w:val="single"/>
    </w:rPr>
  </w:style>
  <w:style w:type="paragraph" w:styleId="Fuzeile">
    <w:name w:val="footer"/>
    <w:basedOn w:val="Standard"/>
    <w:link w:val="FuzeileZchn"/>
    <w:uiPriority w:val="99"/>
    <w:rsid w:val="00181D49"/>
    <w:pPr>
      <w:tabs>
        <w:tab w:val="center" w:pos="4320"/>
        <w:tab w:val="right" w:pos="8640"/>
      </w:tabs>
    </w:pPr>
    <w:rPr>
      <w:lang w:val="en-US" w:eastAsia="en-US"/>
    </w:rPr>
  </w:style>
  <w:style w:type="character" w:customStyle="1" w:styleId="FuzeileZchn">
    <w:name w:val="Fußzeile Zchn"/>
    <w:basedOn w:val="Absatz-Standardschriftart"/>
    <w:link w:val="Fuzeile"/>
    <w:uiPriority w:val="99"/>
    <w:locked/>
    <w:rsid w:val="00DE72AC"/>
    <w:rPr>
      <w:rFonts w:cs="Times New Roman"/>
      <w:sz w:val="24"/>
      <w:szCs w:val="24"/>
      <w:lang w:val="en-US" w:eastAsia="en-US"/>
    </w:rPr>
  </w:style>
  <w:style w:type="character" w:styleId="Seitenzahl">
    <w:name w:val="page number"/>
    <w:basedOn w:val="Absatz-Standardschriftart"/>
    <w:uiPriority w:val="99"/>
    <w:rsid w:val="00181D49"/>
    <w:rPr>
      <w:rFonts w:cs="Times New Roman"/>
    </w:rPr>
  </w:style>
  <w:style w:type="character" w:styleId="Kommentarzeichen">
    <w:name w:val="annotation reference"/>
    <w:basedOn w:val="Absatz-Standardschriftart"/>
    <w:uiPriority w:val="99"/>
    <w:rsid w:val="00181D49"/>
    <w:rPr>
      <w:rFonts w:cs="Times New Roman"/>
      <w:sz w:val="16"/>
      <w:szCs w:val="16"/>
    </w:rPr>
  </w:style>
  <w:style w:type="paragraph" w:styleId="Kommentartext">
    <w:name w:val="annotation text"/>
    <w:basedOn w:val="Standard"/>
    <w:link w:val="KommentartextZchn"/>
    <w:uiPriority w:val="99"/>
    <w:rsid w:val="00181D49"/>
    <w:rPr>
      <w:sz w:val="20"/>
      <w:szCs w:val="20"/>
      <w:lang w:val="en-US" w:eastAsia="en-US"/>
    </w:rPr>
  </w:style>
  <w:style w:type="character" w:customStyle="1" w:styleId="KommentartextZchn">
    <w:name w:val="Kommentartext Zchn"/>
    <w:basedOn w:val="Absatz-Standardschriftart"/>
    <w:link w:val="Kommentartext"/>
    <w:uiPriority w:val="99"/>
    <w:locked/>
    <w:rsid w:val="00181D49"/>
    <w:rPr>
      <w:rFonts w:cs="Times New Roman"/>
      <w:lang w:val="en-US" w:eastAsia="en-US" w:bidi="ar-SA"/>
    </w:rPr>
  </w:style>
  <w:style w:type="table" w:styleId="Tabellenraster">
    <w:name w:val="Table Grid"/>
    <w:basedOn w:val="NormaleTabelle"/>
    <w:uiPriority w:val="99"/>
    <w:rsid w:val="0018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81D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151FA"/>
    <w:rPr>
      <w:rFonts w:cs="Times New Roman"/>
      <w:sz w:val="2"/>
    </w:rPr>
  </w:style>
  <w:style w:type="character" w:styleId="BesuchterHyperlink">
    <w:name w:val="FollowedHyperlink"/>
    <w:basedOn w:val="Absatz-Standardschriftart"/>
    <w:uiPriority w:val="99"/>
    <w:rsid w:val="00184B35"/>
    <w:rPr>
      <w:rFonts w:cs="Times New Roman"/>
      <w:color w:val="800080"/>
      <w:u w:val="single"/>
    </w:rPr>
  </w:style>
  <w:style w:type="paragraph" w:styleId="Kommentarthema">
    <w:name w:val="annotation subject"/>
    <w:basedOn w:val="Kommentartext"/>
    <w:next w:val="Kommentartext"/>
    <w:link w:val="KommentarthemaZchn"/>
    <w:uiPriority w:val="99"/>
    <w:semiHidden/>
    <w:rsid w:val="00B259A4"/>
    <w:rPr>
      <w:b/>
      <w:bCs/>
      <w:lang w:val="sv-SE" w:eastAsia="sv-SE"/>
    </w:rPr>
  </w:style>
  <w:style w:type="character" w:customStyle="1" w:styleId="KommentarthemaZchn">
    <w:name w:val="Kommentarthema Zchn"/>
    <w:basedOn w:val="KommentartextZchn"/>
    <w:link w:val="Kommentarthema"/>
    <w:uiPriority w:val="99"/>
    <w:semiHidden/>
    <w:locked/>
    <w:rsid w:val="007151FA"/>
    <w:rPr>
      <w:rFonts w:cs="Times New Roman"/>
      <w:b/>
      <w:bCs/>
      <w:sz w:val="20"/>
      <w:szCs w:val="20"/>
      <w:lang w:val="en-US" w:eastAsia="en-US" w:bidi="ar-SA"/>
    </w:rPr>
  </w:style>
  <w:style w:type="paragraph" w:styleId="berarbeitung">
    <w:name w:val="Revision"/>
    <w:hidden/>
    <w:uiPriority w:val="99"/>
    <w:semiHidden/>
    <w:rsid w:val="005F1E1B"/>
    <w:rPr>
      <w:sz w:val="24"/>
      <w:szCs w:val="24"/>
      <w:lang w:val="sv-SE" w:eastAsia="sv-SE"/>
    </w:rPr>
  </w:style>
  <w:style w:type="paragraph" w:styleId="Kopfzeile">
    <w:name w:val="header"/>
    <w:basedOn w:val="Standard"/>
    <w:link w:val="KopfzeileZchn"/>
    <w:uiPriority w:val="99"/>
    <w:rsid w:val="00DE72AC"/>
    <w:pPr>
      <w:tabs>
        <w:tab w:val="center" w:pos="4252"/>
        <w:tab w:val="right" w:pos="8504"/>
      </w:tabs>
    </w:pPr>
  </w:style>
  <w:style w:type="character" w:customStyle="1" w:styleId="KopfzeileZchn">
    <w:name w:val="Kopfzeile Zchn"/>
    <w:basedOn w:val="Absatz-Standardschriftart"/>
    <w:link w:val="Kopfzeile"/>
    <w:uiPriority w:val="99"/>
    <w:locked/>
    <w:rsid w:val="00DE72AC"/>
    <w:rPr>
      <w:rFonts w:cs="Times New Roman"/>
      <w:sz w:val="24"/>
      <w:szCs w:val="24"/>
    </w:rPr>
  </w:style>
  <w:style w:type="paragraph" w:styleId="Listenabsatz">
    <w:name w:val="List Paragraph"/>
    <w:basedOn w:val="Standard"/>
    <w:uiPriority w:val="99"/>
    <w:qFormat/>
    <w:rsid w:val="00152EF0"/>
    <w:pPr>
      <w:ind w:left="720"/>
      <w:contextualSpacing/>
    </w:pPr>
  </w:style>
  <w:style w:type="character" w:styleId="Zeilennummer">
    <w:name w:val="line number"/>
    <w:basedOn w:val="Absatz-Standardschriftart"/>
    <w:uiPriority w:val="99"/>
    <w:semiHidden/>
    <w:rsid w:val="004222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49722">
      <w:bodyDiv w:val="1"/>
      <w:marLeft w:val="0"/>
      <w:marRight w:val="0"/>
      <w:marTop w:val="0"/>
      <w:marBottom w:val="0"/>
      <w:divBdr>
        <w:top w:val="none" w:sz="0" w:space="0" w:color="auto"/>
        <w:left w:val="none" w:sz="0" w:space="0" w:color="auto"/>
        <w:bottom w:val="none" w:sz="0" w:space="0" w:color="auto"/>
        <w:right w:val="none" w:sz="0" w:space="0" w:color="auto"/>
      </w:divBdr>
    </w:div>
    <w:div w:id="1905138949">
      <w:marLeft w:val="0"/>
      <w:marRight w:val="0"/>
      <w:marTop w:val="0"/>
      <w:marBottom w:val="0"/>
      <w:divBdr>
        <w:top w:val="none" w:sz="0" w:space="0" w:color="auto"/>
        <w:left w:val="none" w:sz="0" w:space="0" w:color="auto"/>
        <w:bottom w:val="none" w:sz="0" w:space="0" w:color="auto"/>
        <w:right w:val="none" w:sz="0" w:space="0" w:color="auto"/>
      </w:divBdr>
      <w:divsChild>
        <w:div w:id="1905138953">
          <w:marLeft w:val="0"/>
          <w:marRight w:val="0"/>
          <w:marTop w:val="0"/>
          <w:marBottom w:val="0"/>
          <w:divBdr>
            <w:top w:val="none" w:sz="0" w:space="0" w:color="auto"/>
            <w:left w:val="none" w:sz="0" w:space="0" w:color="auto"/>
            <w:bottom w:val="none" w:sz="0" w:space="0" w:color="auto"/>
            <w:right w:val="none" w:sz="0" w:space="0" w:color="auto"/>
          </w:divBdr>
          <w:divsChild>
            <w:div w:id="1905138950">
              <w:marLeft w:val="0"/>
              <w:marRight w:val="0"/>
              <w:marTop w:val="0"/>
              <w:marBottom w:val="0"/>
              <w:divBdr>
                <w:top w:val="none" w:sz="0" w:space="0" w:color="auto"/>
                <w:left w:val="none" w:sz="0" w:space="0" w:color="auto"/>
                <w:bottom w:val="none" w:sz="0" w:space="0" w:color="auto"/>
                <w:right w:val="none" w:sz="0" w:space="0" w:color="auto"/>
              </w:divBdr>
              <w:divsChild>
                <w:div w:id="1905138952">
                  <w:marLeft w:val="0"/>
                  <w:marRight w:val="-6084"/>
                  <w:marTop w:val="0"/>
                  <w:marBottom w:val="0"/>
                  <w:divBdr>
                    <w:top w:val="none" w:sz="0" w:space="0" w:color="auto"/>
                    <w:left w:val="none" w:sz="0" w:space="0" w:color="auto"/>
                    <w:bottom w:val="none" w:sz="0" w:space="0" w:color="auto"/>
                    <w:right w:val="none" w:sz="0" w:space="0" w:color="auto"/>
                  </w:divBdr>
                  <w:divsChild>
                    <w:div w:id="1905138948">
                      <w:marLeft w:val="0"/>
                      <w:marRight w:val="5844"/>
                      <w:marTop w:val="0"/>
                      <w:marBottom w:val="0"/>
                      <w:divBdr>
                        <w:top w:val="none" w:sz="0" w:space="0" w:color="auto"/>
                        <w:left w:val="none" w:sz="0" w:space="0" w:color="auto"/>
                        <w:bottom w:val="none" w:sz="0" w:space="0" w:color="auto"/>
                        <w:right w:val="none" w:sz="0" w:space="0" w:color="auto"/>
                      </w:divBdr>
                      <w:divsChild>
                        <w:div w:id="1905138947">
                          <w:marLeft w:val="0"/>
                          <w:marRight w:val="0"/>
                          <w:marTop w:val="0"/>
                          <w:marBottom w:val="0"/>
                          <w:divBdr>
                            <w:top w:val="none" w:sz="0" w:space="0" w:color="auto"/>
                            <w:left w:val="none" w:sz="0" w:space="0" w:color="auto"/>
                            <w:bottom w:val="none" w:sz="0" w:space="0" w:color="auto"/>
                            <w:right w:val="none" w:sz="0" w:space="0" w:color="auto"/>
                          </w:divBdr>
                          <w:divsChild>
                            <w:div w:id="1905138951">
                              <w:marLeft w:val="0"/>
                              <w:marRight w:val="0"/>
                              <w:marTop w:val="120"/>
                              <w:marBottom w:val="360"/>
                              <w:divBdr>
                                <w:top w:val="none" w:sz="0" w:space="0" w:color="auto"/>
                                <w:left w:val="none" w:sz="0" w:space="0" w:color="auto"/>
                                <w:bottom w:val="none" w:sz="0" w:space="0" w:color="auto"/>
                                <w:right w:val="none" w:sz="0" w:space="0" w:color="auto"/>
                              </w:divBdr>
                              <w:divsChild>
                                <w:div w:id="1905138946">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86EAE-C428-4D92-9E02-0A8551D1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4F3F6DB3.dotm</Template>
  <TotalTime>0</TotalTime>
  <Pages>21</Pages>
  <Words>3561</Words>
  <Characters>22440</Characters>
  <Application>Microsoft Office Word</Application>
  <DocSecurity>0</DocSecurity>
  <Lines>187</Lines>
  <Paragraphs>51</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Early maternal cannibalism in laboratory mice: strain but not parity affects litter loss</vt:lpstr>
      <vt:lpstr>Early maternal cannibalism in laboratory mice: strain but not parity affects litter loss</vt:lpstr>
      <vt:lpstr>Early maternal cannibalism in laboratory mice: strain but not parity affects litter loss</vt:lpstr>
    </vt:vector>
  </TitlesOfParts>
  <Company>SLU</Company>
  <LinksUpToDate>false</LinksUpToDate>
  <CharactersWithSpaces>25950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maternal cannibalism in laboratory mice: strain but not parity affects litter loss</dc:title>
  <dc:creator>Elin Weber</dc:creator>
  <cp:lastModifiedBy>Würbel Hanno</cp:lastModifiedBy>
  <cp:revision>2</cp:revision>
  <cp:lastPrinted>2011-12-19T14:06:00Z</cp:lastPrinted>
  <dcterms:created xsi:type="dcterms:W3CDTF">2015-10-15T12:42:00Z</dcterms:created>
  <dcterms:modified xsi:type="dcterms:W3CDTF">2015-10-15T12:42:00Z</dcterms:modified>
</cp:coreProperties>
</file>