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1FFB2" w14:textId="77777777" w:rsidR="004E5DDB" w:rsidRPr="00F163E3" w:rsidRDefault="007F5C19" w:rsidP="007F5C19">
      <w:pPr>
        <w:rPr>
          <w:rFonts w:ascii="Helvetica" w:eastAsia="Times New Roman" w:hAnsi="Helvetica" w:cs="Times New Roman"/>
          <w:b/>
          <w:lang w:val="de-CH"/>
        </w:rPr>
      </w:pPr>
      <w:r w:rsidRPr="007F5C19">
        <w:rPr>
          <w:rFonts w:ascii="Helvetica" w:eastAsia="Times New Roman" w:hAnsi="Helvetica" w:cs="Times New Roman"/>
          <w:b/>
          <w:lang w:val="de-CH"/>
        </w:rPr>
        <w:t>4th</w:t>
      </w:r>
      <w:r w:rsidRPr="00F163E3">
        <w:rPr>
          <w:rFonts w:ascii="Helvetica" w:eastAsia="Times New Roman" w:hAnsi="Helvetica" w:cs="Times New Roman"/>
          <w:b/>
          <w:lang w:val="de-CH"/>
        </w:rPr>
        <w:t xml:space="preserve"> </w:t>
      </w:r>
      <w:r w:rsidRPr="007F5C19">
        <w:rPr>
          <w:rFonts w:ascii="Helvetica" w:eastAsia="Times New Roman" w:hAnsi="Helvetica" w:cs="Times New Roman"/>
          <w:b/>
          <w:lang w:val="de-CH"/>
        </w:rPr>
        <w:t xml:space="preserve">Swiss Conference on </w:t>
      </w:r>
      <w:proofErr w:type="spellStart"/>
      <w:r w:rsidRPr="007F5C19">
        <w:rPr>
          <w:rFonts w:ascii="Helvetica" w:eastAsia="Times New Roman" w:hAnsi="Helvetica" w:cs="Times New Roman"/>
          <w:b/>
          <w:lang w:val="de-CH"/>
        </w:rPr>
        <w:t>Standardized</w:t>
      </w:r>
      <w:proofErr w:type="spellEnd"/>
      <w:r w:rsidRPr="007F5C19">
        <w:rPr>
          <w:rFonts w:ascii="Helvetica" w:eastAsia="Times New Roman" w:hAnsi="Helvetica" w:cs="Times New Roman"/>
          <w:b/>
          <w:lang w:val="de-CH"/>
        </w:rPr>
        <w:t xml:space="preserve"> </w:t>
      </w:r>
      <w:proofErr w:type="spellStart"/>
      <w:r w:rsidRPr="007F5C19">
        <w:rPr>
          <w:rFonts w:ascii="Helvetica" w:eastAsia="Times New Roman" w:hAnsi="Helvetica" w:cs="Times New Roman"/>
          <w:b/>
          <w:lang w:val="de-CH"/>
        </w:rPr>
        <w:t>Patients</w:t>
      </w:r>
      <w:proofErr w:type="spellEnd"/>
      <w:r w:rsidRPr="007F5C19">
        <w:rPr>
          <w:rFonts w:ascii="Helvetica" w:eastAsia="Times New Roman" w:hAnsi="Helvetica" w:cs="Times New Roman"/>
          <w:b/>
          <w:lang w:val="de-CH"/>
        </w:rPr>
        <w:t xml:space="preserve"> </w:t>
      </w:r>
      <w:proofErr w:type="spellStart"/>
      <w:r w:rsidRPr="007F5C19">
        <w:rPr>
          <w:rFonts w:ascii="Helvetica" w:eastAsia="Times New Roman" w:hAnsi="Helvetica" w:cs="Times New Roman"/>
          <w:b/>
          <w:lang w:val="de-CH"/>
        </w:rPr>
        <w:t>and</w:t>
      </w:r>
      <w:proofErr w:type="spellEnd"/>
      <w:r w:rsidRPr="007F5C19">
        <w:rPr>
          <w:rFonts w:ascii="Helvetica" w:eastAsia="Times New Roman" w:hAnsi="Helvetica" w:cs="Times New Roman"/>
          <w:b/>
          <w:lang w:val="de-CH"/>
        </w:rPr>
        <w:t xml:space="preserve"> Simulation in </w:t>
      </w:r>
      <w:proofErr w:type="spellStart"/>
      <w:r w:rsidRPr="007F5C19">
        <w:rPr>
          <w:rFonts w:ascii="Helvetica" w:eastAsia="Times New Roman" w:hAnsi="Helvetica" w:cs="Times New Roman"/>
          <w:b/>
          <w:lang w:val="de-CH"/>
        </w:rPr>
        <w:t>Health</w:t>
      </w:r>
      <w:proofErr w:type="spellEnd"/>
      <w:r w:rsidRPr="007F5C19">
        <w:rPr>
          <w:rFonts w:ascii="Helvetica" w:eastAsia="Times New Roman" w:hAnsi="Helvetica" w:cs="Times New Roman"/>
          <w:b/>
          <w:lang w:val="de-CH"/>
        </w:rPr>
        <w:t xml:space="preserve"> Care</w:t>
      </w:r>
    </w:p>
    <w:p w14:paraId="287B29CE" w14:textId="77777777" w:rsidR="007F5C19" w:rsidRPr="007F5C19" w:rsidRDefault="007F5C19" w:rsidP="007F5C19">
      <w:pPr>
        <w:rPr>
          <w:rFonts w:ascii="Helvetica" w:eastAsia="Times New Roman" w:hAnsi="Helvetica" w:cs="Times New Roman"/>
          <w:lang w:val="de-CH"/>
        </w:rPr>
      </w:pPr>
      <w:bookmarkStart w:id="0" w:name="_GoBack"/>
      <w:bookmarkEnd w:id="0"/>
      <w:r w:rsidRPr="007F5C19">
        <w:rPr>
          <w:rFonts w:ascii="Helvetica" w:eastAsia="Times New Roman" w:hAnsi="Helvetica" w:cs="Times New Roman"/>
          <w:lang w:val="de-CH"/>
        </w:rPr>
        <w:t>10</w:t>
      </w:r>
      <w:r w:rsidRPr="00F163E3">
        <w:rPr>
          <w:rFonts w:ascii="Helvetica" w:eastAsia="Times New Roman" w:hAnsi="Helvetica" w:cs="Times New Roman"/>
          <w:lang w:val="de-CH"/>
        </w:rPr>
        <w:t xml:space="preserve">. </w:t>
      </w:r>
      <w:r w:rsidRPr="007F5C19">
        <w:rPr>
          <w:rFonts w:ascii="Helvetica" w:eastAsia="Times New Roman" w:hAnsi="Helvetica" w:cs="Times New Roman"/>
          <w:lang w:val="de-CH"/>
        </w:rPr>
        <w:t>–12</w:t>
      </w:r>
      <w:r w:rsidRPr="00F163E3">
        <w:rPr>
          <w:rFonts w:ascii="Helvetica" w:eastAsia="Times New Roman" w:hAnsi="Helvetica" w:cs="Times New Roman"/>
          <w:lang w:val="de-CH"/>
        </w:rPr>
        <w:t>.</w:t>
      </w:r>
      <w:r w:rsidRPr="007F5C19">
        <w:rPr>
          <w:rFonts w:ascii="Helvetica" w:eastAsia="Times New Roman" w:hAnsi="Helvetica" w:cs="Times New Roman"/>
          <w:lang w:val="de-CH"/>
        </w:rPr>
        <w:t xml:space="preserve"> September 2014</w:t>
      </w:r>
      <w:r w:rsidRPr="00F163E3">
        <w:rPr>
          <w:rFonts w:ascii="Helvetica" w:eastAsia="Times New Roman" w:hAnsi="Helvetica" w:cs="Times New Roman"/>
          <w:lang w:val="de-CH"/>
        </w:rPr>
        <w:t xml:space="preserve">, </w:t>
      </w:r>
      <w:r w:rsidRPr="007F5C19">
        <w:rPr>
          <w:rFonts w:ascii="Helvetica" w:eastAsia="Times New Roman" w:hAnsi="Helvetica" w:cs="Times New Roman"/>
          <w:lang w:val="de-CH"/>
        </w:rPr>
        <w:t xml:space="preserve">Bern, </w:t>
      </w:r>
      <w:proofErr w:type="spellStart"/>
      <w:r w:rsidRPr="007F5C19">
        <w:rPr>
          <w:rFonts w:ascii="Helvetica" w:eastAsia="Times New Roman" w:hAnsi="Helvetica" w:cs="Times New Roman"/>
          <w:lang w:val="de-CH"/>
        </w:rPr>
        <w:t>Switzerland</w:t>
      </w:r>
      <w:proofErr w:type="spellEnd"/>
    </w:p>
    <w:p w14:paraId="17FF8B05" w14:textId="77777777" w:rsidR="007F5C19" w:rsidRDefault="007F5C19" w:rsidP="004A1A82">
      <w:pPr>
        <w:rPr>
          <w:rFonts w:ascii="Helvetica" w:eastAsia="Times New Roman" w:hAnsi="Helvetica" w:cs="Times New Roman"/>
          <w:sz w:val="27"/>
          <w:szCs w:val="27"/>
          <w:lang w:val="de-CH"/>
        </w:rPr>
      </w:pPr>
    </w:p>
    <w:p w14:paraId="418507B9" w14:textId="77777777" w:rsidR="004A1A82" w:rsidRPr="004A1A82" w:rsidRDefault="004A1A82" w:rsidP="004A1A82">
      <w:pPr>
        <w:rPr>
          <w:rFonts w:ascii="Helvetica" w:eastAsia="Times New Roman" w:hAnsi="Helvetica" w:cs="Times New Roman"/>
          <w:sz w:val="27"/>
          <w:szCs w:val="27"/>
          <w:lang w:val="de-CH"/>
        </w:rPr>
      </w:pPr>
      <w:r w:rsidRPr="004A1A82">
        <w:rPr>
          <w:rFonts w:ascii="Helvetica" w:eastAsia="Times New Roman" w:hAnsi="Helvetica" w:cs="Times New Roman"/>
          <w:sz w:val="27"/>
          <w:szCs w:val="27"/>
          <w:lang w:val="de-CH"/>
        </w:rPr>
        <w:t>SC1-4</w:t>
      </w:r>
    </w:p>
    <w:p w14:paraId="278613EF" w14:textId="77777777" w:rsidR="004A1A82" w:rsidRPr="004A1A82" w:rsidRDefault="004A1A82" w:rsidP="004A1A82">
      <w:pPr>
        <w:rPr>
          <w:rFonts w:ascii="Helvetica" w:eastAsia="Times New Roman" w:hAnsi="Helvetica" w:cs="Times New Roman"/>
          <w:b/>
          <w:sz w:val="27"/>
          <w:szCs w:val="27"/>
          <w:lang w:val="de-CH"/>
        </w:rPr>
      </w:pPr>
      <w:r w:rsidRPr="004A1A82">
        <w:rPr>
          <w:rFonts w:ascii="Helvetica" w:eastAsia="Times New Roman" w:hAnsi="Helvetica" w:cs="Times New Roman"/>
          <w:b/>
          <w:sz w:val="27"/>
          <w:szCs w:val="27"/>
          <w:lang w:val="de-CH"/>
        </w:rPr>
        <w:t xml:space="preserve">Quality </w:t>
      </w:r>
      <w:proofErr w:type="spellStart"/>
      <w:r w:rsidRPr="004A1A82">
        <w:rPr>
          <w:rFonts w:ascii="Helvetica" w:eastAsia="Times New Roman" w:hAnsi="Helvetica" w:cs="Times New Roman"/>
          <w:b/>
          <w:sz w:val="27"/>
          <w:szCs w:val="27"/>
          <w:lang w:val="de-CH"/>
        </w:rPr>
        <w:t>assurance</w:t>
      </w:r>
      <w:proofErr w:type="spellEnd"/>
      <w:r w:rsidRPr="004A1A82">
        <w:rPr>
          <w:rFonts w:ascii="Helvetica" w:eastAsia="Times New Roman" w:hAnsi="Helvetica" w:cs="Times New Roman"/>
          <w:b/>
          <w:sz w:val="27"/>
          <w:szCs w:val="27"/>
          <w:lang w:val="de-CH"/>
        </w:rPr>
        <w:t xml:space="preserve"> of </w:t>
      </w:r>
      <w:proofErr w:type="spellStart"/>
      <w:r w:rsidRPr="004A1A82">
        <w:rPr>
          <w:rFonts w:ascii="Helvetica" w:eastAsia="Times New Roman" w:hAnsi="Helvetica" w:cs="Times New Roman"/>
          <w:b/>
          <w:sz w:val="27"/>
          <w:szCs w:val="27"/>
          <w:lang w:val="de-CH"/>
        </w:rPr>
        <w:t>simulated</w:t>
      </w:r>
      <w:proofErr w:type="spellEnd"/>
      <w:r w:rsidRPr="004A1A82">
        <w:rPr>
          <w:rFonts w:ascii="Helvetica" w:eastAsia="Times New Roman" w:hAnsi="Helvetica" w:cs="Times New Roman"/>
          <w:b/>
          <w:sz w:val="27"/>
          <w:szCs w:val="27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b/>
          <w:sz w:val="27"/>
          <w:szCs w:val="27"/>
          <w:lang w:val="de-CH"/>
        </w:rPr>
        <w:t>patient</w:t>
      </w:r>
      <w:proofErr w:type="spellEnd"/>
      <w:r w:rsidRPr="004A1A82">
        <w:rPr>
          <w:rFonts w:ascii="Helvetica" w:eastAsia="Times New Roman" w:hAnsi="Helvetica" w:cs="Times New Roman"/>
          <w:b/>
          <w:sz w:val="27"/>
          <w:szCs w:val="27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b/>
          <w:sz w:val="27"/>
          <w:szCs w:val="27"/>
          <w:lang w:val="de-CH"/>
        </w:rPr>
        <w:t>feedback</w:t>
      </w:r>
      <w:proofErr w:type="spellEnd"/>
      <w:r w:rsidRPr="004A1A82">
        <w:rPr>
          <w:rFonts w:ascii="Helvetica" w:eastAsia="Times New Roman" w:hAnsi="Helvetica" w:cs="Times New Roman"/>
          <w:b/>
          <w:sz w:val="27"/>
          <w:szCs w:val="27"/>
          <w:lang w:val="de-CH"/>
        </w:rPr>
        <w:t xml:space="preserve"> in </w:t>
      </w:r>
      <w:proofErr w:type="spellStart"/>
      <w:r w:rsidRPr="004A1A82">
        <w:rPr>
          <w:rFonts w:ascii="Helvetica" w:eastAsia="Times New Roman" w:hAnsi="Helvetica" w:cs="Times New Roman"/>
          <w:b/>
          <w:sz w:val="27"/>
          <w:szCs w:val="27"/>
          <w:lang w:val="de-CH"/>
        </w:rPr>
        <w:t>communication</w:t>
      </w:r>
      <w:proofErr w:type="spellEnd"/>
      <w:r w:rsidRPr="004A1A82">
        <w:rPr>
          <w:rFonts w:ascii="Helvetica" w:eastAsia="Times New Roman" w:hAnsi="Helvetica" w:cs="Times New Roman"/>
          <w:b/>
          <w:sz w:val="27"/>
          <w:szCs w:val="27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b/>
          <w:sz w:val="27"/>
          <w:szCs w:val="27"/>
          <w:lang w:val="de-CH"/>
        </w:rPr>
        <w:t>training</w:t>
      </w:r>
      <w:proofErr w:type="spellEnd"/>
      <w:r w:rsidRPr="004A1A82">
        <w:rPr>
          <w:rFonts w:ascii="Helvetica" w:eastAsia="Times New Roman" w:hAnsi="Helvetica" w:cs="Times New Roman"/>
          <w:b/>
          <w:sz w:val="27"/>
          <w:szCs w:val="27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b/>
          <w:sz w:val="27"/>
          <w:szCs w:val="27"/>
          <w:lang w:val="de-CH"/>
        </w:rPr>
        <w:t>for</w:t>
      </w:r>
      <w:proofErr w:type="spellEnd"/>
      <w:r w:rsidRPr="004A1A82">
        <w:rPr>
          <w:rFonts w:ascii="Helvetica" w:eastAsia="Times New Roman" w:hAnsi="Helvetica" w:cs="Times New Roman"/>
          <w:b/>
          <w:sz w:val="27"/>
          <w:szCs w:val="27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b/>
          <w:sz w:val="27"/>
          <w:szCs w:val="27"/>
          <w:lang w:val="de-CH"/>
        </w:rPr>
        <w:t>fourth-year</w:t>
      </w:r>
      <w:proofErr w:type="spellEnd"/>
      <w:r w:rsidRPr="004A1A82">
        <w:rPr>
          <w:rFonts w:ascii="Helvetica" w:eastAsia="Times New Roman" w:hAnsi="Helvetica" w:cs="Times New Roman"/>
          <w:b/>
          <w:sz w:val="27"/>
          <w:szCs w:val="27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b/>
          <w:sz w:val="27"/>
          <w:szCs w:val="27"/>
          <w:lang w:val="de-CH"/>
        </w:rPr>
        <w:t>medical</w:t>
      </w:r>
      <w:proofErr w:type="spellEnd"/>
      <w:r w:rsidRPr="004A1A82">
        <w:rPr>
          <w:rFonts w:ascii="Helvetica" w:eastAsia="Times New Roman" w:hAnsi="Helvetica" w:cs="Times New Roman"/>
          <w:b/>
          <w:sz w:val="27"/>
          <w:szCs w:val="27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b/>
          <w:sz w:val="27"/>
          <w:szCs w:val="27"/>
          <w:lang w:val="de-CH"/>
        </w:rPr>
        <w:t>students</w:t>
      </w:r>
      <w:proofErr w:type="spellEnd"/>
      <w:r w:rsidRPr="004A1A82">
        <w:rPr>
          <w:rFonts w:ascii="Helvetica" w:eastAsia="Times New Roman" w:hAnsi="Helvetica" w:cs="Times New Roman"/>
          <w:b/>
          <w:sz w:val="27"/>
          <w:szCs w:val="27"/>
          <w:lang w:val="de-CH"/>
        </w:rPr>
        <w:t xml:space="preserve"> </w:t>
      </w:r>
    </w:p>
    <w:p w14:paraId="5DB7757D" w14:textId="77777777" w:rsidR="007F5C19" w:rsidRDefault="007F5C19" w:rsidP="007F5C19">
      <w:pPr>
        <w:rPr>
          <w:rFonts w:ascii="Helvetica" w:eastAsia="Times New Roman" w:hAnsi="Helvetica" w:cs="Times New Roman"/>
          <w:sz w:val="21"/>
          <w:szCs w:val="21"/>
          <w:lang w:val="de-CH"/>
        </w:rPr>
      </w:pPr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(1) Brem, B.G., (2)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Schnueriger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, N., (2)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Hemmi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, M., (2) Caspar F., (1) Schnabel, K.P., </w:t>
      </w:r>
    </w:p>
    <w:p w14:paraId="6223290E" w14:textId="77777777" w:rsidR="007F5C19" w:rsidRPr="007F5C19" w:rsidRDefault="007F5C19" w:rsidP="007F5C19">
      <w:pPr>
        <w:rPr>
          <w:rFonts w:ascii="Helvetica" w:eastAsia="Times New Roman" w:hAnsi="Helvetica" w:cs="Times New Roman"/>
          <w:sz w:val="21"/>
          <w:szCs w:val="21"/>
          <w:lang w:val="de-CH"/>
        </w:rPr>
      </w:pPr>
      <w:r>
        <w:rPr>
          <w:rFonts w:ascii="Helvetica" w:eastAsia="Times New Roman" w:hAnsi="Helvetica" w:cs="Times New Roman"/>
          <w:sz w:val="21"/>
          <w:szCs w:val="21"/>
          <w:lang w:val="de-CH"/>
        </w:rPr>
        <w:t>(1) Woermann, U.</w:t>
      </w:r>
    </w:p>
    <w:p w14:paraId="79EAE675" w14:textId="77777777" w:rsidR="00571728" w:rsidRDefault="00571728"/>
    <w:p w14:paraId="439817AE" w14:textId="77777777" w:rsidR="004A1A82" w:rsidRPr="004A1A82" w:rsidRDefault="004A1A82" w:rsidP="004A1A82">
      <w:pPr>
        <w:rPr>
          <w:rFonts w:ascii="Helvetica" w:eastAsia="Times New Roman" w:hAnsi="Helvetica" w:cs="Times New Roman"/>
          <w:b/>
          <w:sz w:val="21"/>
          <w:szCs w:val="21"/>
          <w:lang w:val="de-CH"/>
        </w:rPr>
      </w:pPr>
      <w:proofErr w:type="spellStart"/>
      <w:r w:rsidRPr="004A1A82">
        <w:rPr>
          <w:rFonts w:ascii="Helvetica" w:eastAsia="Times New Roman" w:hAnsi="Helvetica" w:cs="Times New Roman"/>
          <w:b/>
          <w:sz w:val="21"/>
          <w:szCs w:val="21"/>
          <w:lang w:val="de-CH"/>
        </w:rPr>
        <w:t>Introduction</w:t>
      </w:r>
      <w:proofErr w:type="spellEnd"/>
    </w:p>
    <w:p w14:paraId="3CD14DBF" w14:textId="77777777" w:rsidR="004A1A82" w:rsidRPr="004A1A82" w:rsidRDefault="004A1A82" w:rsidP="004A1A82">
      <w:pPr>
        <w:rPr>
          <w:rFonts w:ascii="Helvetica" w:eastAsia="Times New Roman" w:hAnsi="Helvetica" w:cs="Times New Roman"/>
          <w:sz w:val="21"/>
          <w:szCs w:val="21"/>
          <w:lang w:val="de-CH"/>
        </w:rPr>
      </w:pPr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In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our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program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,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simulated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patients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(SPs)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give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feedback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to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medical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students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in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course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of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communication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skills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training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.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To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ensure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effective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train</w:t>
      </w:r>
      <w:r>
        <w:rPr>
          <w:rFonts w:ascii="Helvetica" w:eastAsia="Times New Roman" w:hAnsi="Helvetica" w:cs="Times New Roman"/>
          <w:sz w:val="21"/>
          <w:szCs w:val="21"/>
          <w:lang w:val="de-CH"/>
        </w:rPr>
        <w:t>i</w:t>
      </w:r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ng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,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quality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control of the SPs’ feedback </w:t>
      </w:r>
      <w:proofErr w:type="spellEnd"/>
    </w:p>
    <w:p w14:paraId="44A06291" w14:textId="77777777" w:rsidR="004A1A82" w:rsidRPr="004A1A82" w:rsidRDefault="004A1A82" w:rsidP="004A1A82">
      <w:pPr>
        <w:rPr>
          <w:rFonts w:ascii="Helvetica" w:eastAsia="Times New Roman" w:hAnsi="Helvetica" w:cs="Times New Roman"/>
          <w:sz w:val="21"/>
          <w:szCs w:val="21"/>
          <w:lang w:val="de-CH"/>
        </w:rPr>
      </w:pP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should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be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implemented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.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At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other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institutions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,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medical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students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evaluate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SPs’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feedback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for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quality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control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(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Bouter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et al., 2012).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Thinking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about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implementing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quality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control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for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SPs’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feedback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in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our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program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,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we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wondered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whether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evaluation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by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students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would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result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in </w:t>
      </w:r>
    </w:p>
    <w:p w14:paraId="57F227C5" w14:textId="77777777" w:rsidR="004A1A82" w:rsidRDefault="004A1A82" w:rsidP="004A1A82">
      <w:pPr>
        <w:rPr>
          <w:rFonts w:ascii="Helvetica" w:eastAsia="Times New Roman" w:hAnsi="Helvetica" w:cs="Times New Roman"/>
          <w:sz w:val="21"/>
          <w:szCs w:val="21"/>
          <w:lang w:val="de-CH"/>
        </w:rPr>
      </w:pP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same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scores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as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evaluation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by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experts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. </w:t>
      </w:r>
    </w:p>
    <w:p w14:paraId="7FEC9B43" w14:textId="77777777" w:rsidR="004A1A82" w:rsidRPr="004A1A82" w:rsidRDefault="004A1A82" w:rsidP="004A1A82">
      <w:pPr>
        <w:rPr>
          <w:rFonts w:ascii="Helvetica" w:eastAsia="Times New Roman" w:hAnsi="Helvetica" w:cs="Times New Roman"/>
          <w:b/>
          <w:sz w:val="21"/>
          <w:szCs w:val="21"/>
          <w:lang w:val="de-CH"/>
        </w:rPr>
      </w:pPr>
      <w:proofErr w:type="spellStart"/>
      <w:r w:rsidRPr="004A1A82">
        <w:rPr>
          <w:rFonts w:ascii="Helvetica" w:eastAsia="Times New Roman" w:hAnsi="Helvetica" w:cs="Times New Roman"/>
          <w:b/>
          <w:sz w:val="21"/>
          <w:szCs w:val="21"/>
          <w:lang w:val="de-CH"/>
        </w:rPr>
        <w:t>Methods</w:t>
      </w:r>
      <w:proofErr w:type="spellEnd"/>
    </w:p>
    <w:p w14:paraId="330D4C5B" w14:textId="77777777" w:rsidR="004A1A82" w:rsidRPr="004A1A82" w:rsidRDefault="004A1A82" w:rsidP="004A1A82">
      <w:pPr>
        <w:rPr>
          <w:rFonts w:ascii="Helvetica" w:eastAsia="Times New Roman" w:hAnsi="Helvetica" w:cs="Times New Roman"/>
          <w:sz w:val="21"/>
          <w:szCs w:val="21"/>
          <w:lang w:val="de-CH"/>
        </w:rPr>
      </w:pP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Consultations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simulated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by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4th-year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medical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students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with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SPs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were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video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taped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including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SP’s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feedback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to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students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(n=85).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At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end of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training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sessions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students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rated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SPs’ </w:t>
      </w:r>
    </w:p>
    <w:p w14:paraId="20371202" w14:textId="77777777" w:rsidR="004A1A82" w:rsidRPr="004A1A82" w:rsidRDefault="004A1A82" w:rsidP="004A1A82">
      <w:pPr>
        <w:rPr>
          <w:rFonts w:ascii="Helvetica" w:eastAsia="Times New Roman" w:hAnsi="Helvetica" w:cs="Times New Roman"/>
          <w:sz w:val="21"/>
          <w:szCs w:val="21"/>
          <w:lang w:val="de-CH"/>
        </w:rPr>
      </w:pP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performance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using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a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rating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instrument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called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Bernese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Assessment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for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Role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-play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and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Feedback (BARF)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containing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11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items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concerning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feedback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quality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.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Additionally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val="de-CH"/>
        </w:rPr>
        <w:t>videos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val="de-CH"/>
        </w:rPr>
        <w:t>were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val="de-CH"/>
        </w:rPr>
        <w:t>evaluated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by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3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trained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experts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using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BARF. </w:t>
      </w:r>
    </w:p>
    <w:p w14:paraId="7BBA8D1F" w14:textId="77777777" w:rsidR="004A1A82" w:rsidRPr="004A1A82" w:rsidRDefault="004A1A82" w:rsidP="004A1A82">
      <w:pPr>
        <w:rPr>
          <w:rFonts w:ascii="Helvetica" w:eastAsia="Times New Roman" w:hAnsi="Helvetica" w:cs="Times New Roman"/>
          <w:b/>
          <w:sz w:val="21"/>
          <w:szCs w:val="21"/>
          <w:lang w:val="de-CH"/>
        </w:rPr>
      </w:pPr>
      <w:proofErr w:type="spellStart"/>
      <w:r w:rsidRPr="004A1A82">
        <w:rPr>
          <w:rFonts w:ascii="Helvetica" w:eastAsia="Times New Roman" w:hAnsi="Helvetica" w:cs="Times New Roman"/>
          <w:b/>
          <w:sz w:val="21"/>
          <w:szCs w:val="21"/>
          <w:lang w:val="de-CH"/>
        </w:rPr>
        <w:t>Results</w:t>
      </w:r>
      <w:proofErr w:type="spellEnd"/>
    </w:p>
    <w:p w14:paraId="3EC4D985" w14:textId="77777777" w:rsidR="004A1A82" w:rsidRPr="004A1A82" w:rsidRDefault="004A1A82" w:rsidP="004A1A82">
      <w:pPr>
        <w:rPr>
          <w:rFonts w:ascii="Helvetica" w:eastAsia="Times New Roman" w:hAnsi="Helvetica" w:cs="Times New Roman"/>
          <w:sz w:val="21"/>
          <w:szCs w:val="21"/>
          <w:lang w:val="de-CH"/>
        </w:rPr>
      </w:pPr>
      <w:r>
        <w:rPr>
          <w:rFonts w:ascii="Helvetica" w:eastAsia="Times New Roman" w:hAnsi="Helvetica" w:cs="Times New Roman"/>
          <w:sz w:val="21"/>
          <w:szCs w:val="21"/>
          <w:lang w:val="de-CH"/>
        </w:rPr>
        <w:t>T</w:t>
      </w:r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he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experts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showed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a high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interrater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agreement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when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rating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identical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feedbacks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(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ICCun</w:t>
      </w:r>
      <w:proofErr w:type="spellEnd"/>
    </w:p>
    <w:p w14:paraId="20D99584" w14:textId="77777777" w:rsidR="004A1A82" w:rsidRPr="004A1A82" w:rsidRDefault="004A1A82" w:rsidP="004A1A82">
      <w:pPr>
        <w:rPr>
          <w:rFonts w:ascii="Helvetica" w:eastAsia="Times New Roman" w:hAnsi="Helvetica" w:cs="Times New Roman"/>
          <w:sz w:val="21"/>
          <w:szCs w:val="21"/>
          <w:lang w:val="de-CH"/>
        </w:rPr>
      </w:pPr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just=0.953).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Comparing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rating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of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students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and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experts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, high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agreement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was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found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with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regard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to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following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items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: </w:t>
      </w:r>
    </w:p>
    <w:p w14:paraId="5649A665" w14:textId="77777777" w:rsidR="004A1A82" w:rsidRDefault="004A1A82" w:rsidP="004A1A82">
      <w:pPr>
        <w:rPr>
          <w:rFonts w:ascii="Helvetica" w:eastAsia="Times New Roman" w:hAnsi="Helvetica" w:cs="Times New Roman"/>
          <w:sz w:val="21"/>
          <w:szCs w:val="21"/>
          <w:lang w:val="de-CH"/>
        </w:rPr>
      </w:pPr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1. The SP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invited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student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to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reflect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on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consultation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first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, Amin (= minimal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agreement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) 97% </w:t>
      </w:r>
    </w:p>
    <w:p w14:paraId="6281486E" w14:textId="77777777" w:rsidR="004A1A82" w:rsidRDefault="004A1A82" w:rsidP="004A1A82">
      <w:pPr>
        <w:rPr>
          <w:rFonts w:ascii="Helvetica" w:eastAsia="Times New Roman" w:hAnsi="Helvetica" w:cs="Times New Roman"/>
          <w:sz w:val="21"/>
          <w:szCs w:val="21"/>
          <w:lang w:val="de-CH"/>
        </w:rPr>
      </w:pPr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2. The SP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asked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student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what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he/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she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liked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about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consul</w:t>
      </w:r>
      <w:r>
        <w:rPr>
          <w:rFonts w:ascii="Helvetica" w:eastAsia="Times New Roman" w:hAnsi="Helvetica" w:cs="Times New Roman"/>
          <w:sz w:val="21"/>
          <w:szCs w:val="21"/>
          <w:lang w:val="de-CH"/>
        </w:rPr>
        <w:t>t</w:t>
      </w:r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ation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, Amin = 88%. </w:t>
      </w:r>
    </w:p>
    <w:p w14:paraId="14C498B4" w14:textId="77777777" w:rsidR="004A1A82" w:rsidRDefault="004A1A82" w:rsidP="004A1A82">
      <w:pPr>
        <w:rPr>
          <w:rFonts w:ascii="Helvetica" w:eastAsia="Times New Roman" w:hAnsi="Helvetica" w:cs="Times New Roman"/>
          <w:sz w:val="21"/>
          <w:szCs w:val="21"/>
          <w:lang w:val="de-CH"/>
        </w:rPr>
      </w:pPr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3. The SP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started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with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positive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feedback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, Amin = 91%. </w:t>
      </w:r>
    </w:p>
    <w:p w14:paraId="5522E4B7" w14:textId="77777777" w:rsidR="004A1A82" w:rsidRDefault="004A1A82" w:rsidP="004A1A82">
      <w:pPr>
        <w:rPr>
          <w:rFonts w:ascii="Helvetica" w:eastAsia="Times New Roman" w:hAnsi="Helvetica" w:cs="Times New Roman"/>
          <w:sz w:val="21"/>
          <w:szCs w:val="21"/>
          <w:lang w:val="de-CH"/>
        </w:rPr>
      </w:pPr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4. The SP was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comparing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student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with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other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students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, Amin = 92%. </w:t>
      </w:r>
    </w:p>
    <w:p w14:paraId="36AD2A94" w14:textId="77777777" w:rsidR="004A1A82" w:rsidRDefault="004A1A82" w:rsidP="004A1A82">
      <w:pPr>
        <w:rPr>
          <w:rFonts w:ascii="Helvetica" w:eastAsia="Times New Roman" w:hAnsi="Helvetica" w:cs="Times New Roman"/>
          <w:sz w:val="21"/>
          <w:szCs w:val="21"/>
          <w:lang w:val="de-CH"/>
        </w:rPr>
      </w:pPr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In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contrast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following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items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showed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differences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between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rating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of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experts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and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students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:</w:t>
      </w:r>
    </w:p>
    <w:p w14:paraId="2C475166" w14:textId="77777777" w:rsidR="004A1A82" w:rsidRDefault="004A1A82" w:rsidP="004A1A82">
      <w:pPr>
        <w:rPr>
          <w:rFonts w:ascii="Helvetica" w:eastAsia="Times New Roman" w:hAnsi="Helvetica" w:cs="Times New Roman"/>
          <w:sz w:val="21"/>
          <w:szCs w:val="21"/>
          <w:lang w:val="de-CH"/>
        </w:rPr>
      </w:pPr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1. The SP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used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precise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situations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for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feedback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, Amax (=maximal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agreement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) 55%,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Students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rated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67 of SPs’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feedbacks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to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be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perfect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with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regard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to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this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item (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highest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rating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on a 5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point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Likert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scale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),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while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only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29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feedbacks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were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rated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this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way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by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experts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.</w:t>
      </w:r>
    </w:p>
    <w:p w14:paraId="470A8388" w14:textId="77777777" w:rsidR="004A1A82" w:rsidRDefault="004A1A82" w:rsidP="004A1A82">
      <w:pPr>
        <w:rPr>
          <w:rFonts w:ascii="Helvetica" w:eastAsia="Times New Roman" w:hAnsi="Helvetica" w:cs="Times New Roman"/>
          <w:sz w:val="21"/>
          <w:szCs w:val="21"/>
          <w:lang w:val="de-CH"/>
        </w:rPr>
      </w:pPr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2. The SP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gave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precise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suggestions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for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improvement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, Amax 75%, 62 of SPs’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feedbacks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obtained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highest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rating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from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students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,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while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only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44 of SPs’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feedbacks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achieved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highest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rating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in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view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of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experts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. </w:t>
      </w:r>
    </w:p>
    <w:p w14:paraId="7964CB33" w14:textId="77777777" w:rsidR="004A1A82" w:rsidRPr="004A1A82" w:rsidRDefault="004A1A82" w:rsidP="004A1A82">
      <w:pPr>
        <w:rPr>
          <w:rFonts w:ascii="Helvetica" w:eastAsia="Times New Roman" w:hAnsi="Helvetica" w:cs="Times New Roman"/>
          <w:sz w:val="21"/>
          <w:szCs w:val="21"/>
          <w:lang w:val="de-CH"/>
        </w:rPr>
      </w:pPr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3. The SP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speaks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about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his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/her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role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in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third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person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, Amax 60%.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Students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rated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77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feedbacks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with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highest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score,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while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experts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judged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only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43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feedbacks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this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way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. </w:t>
      </w:r>
    </w:p>
    <w:p w14:paraId="2AD458B8" w14:textId="77777777" w:rsidR="004A1A82" w:rsidRPr="004A1A82" w:rsidRDefault="004A1A82" w:rsidP="004A1A82">
      <w:pPr>
        <w:rPr>
          <w:rFonts w:ascii="Helvetica" w:eastAsia="Times New Roman" w:hAnsi="Helvetica" w:cs="Times New Roman"/>
          <w:b/>
          <w:sz w:val="21"/>
          <w:szCs w:val="21"/>
          <w:lang w:val="de-CH"/>
        </w:rPr>
      </w:pPr>
      <w:proofErr w:type="spellStart"/>
      <w:r w:rsidRPr="004A1A82">
        <w:rPr>
          <w:rFonts w:ascii="Helvetica" w:eastAsia="Times New Roman" w:hAnsi="Helvetica" w:cs="Times New Roman"/>
          <w:b/>
          <w:sz w:val="21"/>
          <w:szCs w:val="21"/>
          <w:lang w:val="de-CH"/>
        </w:rPr>
        <w:t>Conclusion</w:t>
      </w:r>
      <w:proofErr w:type="spellEnd"/>
    </w:p>
    <w:p w14:paraId="2F5C419E" w14:textId="77777777" w:rsidR="004A1A82" w:rsidRPr="004A1A82" w:rsidRDefault="004A1A82" w:rsidP="004A1A82">
      <w:pPr>
        <w:rPr>
          <w:rFonts w:ascii="Helvetica" w:eastAsia="Times New Roman" w:hAnsi="Helvetica" w:cs="Times New Roman"/>
          <w:sz w:val="21"/>
          <w:szCs w:val="21"/>
          <w:lang w:val="de-CH"/>
        </w:rPr>
      </w:pP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Although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evaluation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by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students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was </w:t>
      </w:r>
    </w:p>
    <w:p w14:paraId="014E1BC6" w14:textId="77777777" w:rsidR="004A1A82" w:rsidRPr="004A1A82" w:rsidRDefault="004A1A82" w:rsidP="004A1A82">
      <w:pPr>
        <w:rPr>
          <w:rFonts w:ascii="Helvetica" w:eastAsia="Times New Roman" w:hAnsi="Helvetica" w:cs="Times New Roman"/>
          <w:sz w:val="21"/>
          <w:szCs w:val="21"/>
          <w:lang w:val="de-CH"/>
        </w:rPr>
      </w:pPr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in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agreement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with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that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of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experts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concerning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some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items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,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students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rated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r>
        <w:rPr>
          <w:rFonts w:ascii="Helvetica" w:eastAsia="Times New Roman" w:hAnsi="Helvetica" w:cs="Times New Roman"/>
          <w:sz w:val="21"/>
          <w:szCs w:val="21"/>
          <w:lang w:val="de-CH"/>
        </w:rPr>
        <w:t xml:space="preserve">SPs’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val="de-CH"/>
        </w:rPr>
        <w:t>feedback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val="de-CH"/>
        </w:rPr>
        <w:t>more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often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with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optimal score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than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experts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did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.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Moreover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it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seems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difficult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fo</w:t>
      </w:r>
      <w:r>
        <w:rPr>
          <w:rFonts w:ascii="Helvetica" w:eastAsia="Times New Roman" w:hAnsi="Helvetica" w:cs="Times New Roman"/>
          <w:sz w:val="21"/>
          <w:szCs w:val="21"/>
          <w:lang w:val="de-CH"/>
        </w:rPr>
        <w:t>r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val="de-CH"/>
        </w:rPr>
        <w:t>students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val="de-CH"/>
        </w:rPr>
        <w:t>to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val="de-CH"/>
        </w:rPr>
        <w:t>notice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when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SPs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talk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about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role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in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first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instead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of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third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person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.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Since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precision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and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talking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about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role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in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third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person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are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val="de-CH"/>
        </w:rPr>
        <w:t>i</w:t>
      </w:r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mportant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quality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criteria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of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feedback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,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this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result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should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be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taken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into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account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when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thinking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about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students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’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evaluation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of SPs’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val="de-CH"/>
        </w:rPr>
        <w:t>feedback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val="de-CH"/>
        </w:rPr>
        <w:t>for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val="de-CH"/>
        </w:rPr>
        <w:t>quality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val="de-CH"/>
        </w:rPr>
        <w:t>control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val="de-CH"/>
        </w:rPr>
        <w:t>.</w:t>
      </w:r>
    </w:p>
    <w:p w14:paraId="2C8C3873" w14:textId="77777777" w:rsidR="004A1A82" w:rsidRDefault="004A1A82" w:rsidP="004A1A82">
      <w:pPr>
        <w:rPr>
          <w:rFonts w:ascii="Helvetica" w:eastAsia="Times New Roman" w:hAnsi="Helvetica" w:cs="Times New Roman"/>
          <w:sz w:val="21"/>
          <w:szCs w:val="21"/>
          <w:lang w:val="de-CH"/>
        </w:rPr>
      </w:pPr>
    </w:p>
    <w:p w14:paraId="1A5E4C21" w14:textId="77777777" w:rsidR="004A1A82" w:rsidRPr="004A1A82" w:rsidRDefault="004A1A82" w:rsidP="004A1A82">
      <w:pPr>
        <w:rPr>
          <w:rFonts w:ascii="Helvetica" w:eastAsia="Times New Roman" w:hAnsi="Helvetica" w:cs="Times New Roman"/>
          <w:sz w:val="21"/>
          <w:szCs w:val="21"/>
          <w:lang w:val="de-CH"/>
        </w:rPr>
      </w:pP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Bouter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, S., E. van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Weel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-Baumgarten,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and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S.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Bolhuis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. 2012.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Construction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and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Validation </w:t>
      </w:r>
    </w:p>
    <w:p w14:paraId="2E9B3D62" w14:textId="77777777" w:rsidR="004A1A82" w:rsidRPr="004A1A82" w:rsidRDefault="004A1A82" w:rsidP="004A1A82">
      <w:pPr>
        <w:rPr>
          <w:rFonts w:ascii="Helvetica" w:eastAsia="Times New Roman" w:hAnsi="Helvetica" w:cs="Times New Roman"/>
          <w:sz w:val="21"/>
          <w:szCs w:val="21"/>
          <w:lang w:val="de-CH"/>
        </w:rPr>
      </w:pPr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of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Nijmegen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Evaluation of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Simulated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Patient (NESP):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Assessing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Simulated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</w:p>
    <w:p w14:paraId="148E9AF4" w14:textId="77777777" w:rsidR="004A1A82" w:rsidRPr="007F5C19" w:rsidRDefault="004A1A82" w:rsidP="004A1A82">
      <w:pPr>
        <w:rPr>
          <w:rFonts w:ascii="Helvetica" w:eastAsia="Times New Roman" w:hAnsi="Helvetica" w:cs="Times New Roman"/>
          <w:sz w:val="21"/>
          <w:szCs w:val="21"/>
          <w:lang w:val="de-CH"/>
        </w:rPr>
      </w:pP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Patients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’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Ability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to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Role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-Play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and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Provide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Feedback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</w:t>
      </w:r>
      <w:r w:rsidR="007F5C19">
        <w:rPr>
          <w:rFonts w:ascii="Helvetica" w:eastAsia="Times New Roman" w:hAnsi="Helvetica" w:cs="Times New Roman"/>
          <w:sz w:val="21"/>
          <w:szCs w:val="21"/>
          <w:lang w:val="de-CH"/>
        </w:rPr>
        <w:t>o</w:t>
      </w:r>
      <w:proofErr w:type="spellEnd"/>
      <w:r w:rsidR="007F5C19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="007F5C19">
        <w:rPr>
          <w:rFonts w:ascii="Helvetica" w:eastAsia="Times New Roman" w:hAnsi="Helvetica" w:cs="Times New Roman"/>
          <w:sz w:val="21"/>
          <w:szCs w:val="21"/>
          <w:lang w:val="de-CH"/>
        </w:rPr>
        <w:t>Students</w:t>
      </w:r>
      <w:proofErr w:type="spellEnd"/>
      <w:r w:rsidR="007F5C19">
        <w:rPr>
          <w:rFonts w:ascii="Helvetica" w:eastAsia="Times New Roman" w:hAnsi="Helvetica" w:cs="Times New Roman"/>
          <w:sz w:val="21"/>
          <w:szCs w:val="21"/>
          <w:lang w:val="de-CH"/>
        </w:rPr>
        <w:t xml:space="preserve">. Academic </w:t>
      </w:r>
      <w:proofErr w:type="spellStart"/>
      <w:r w:rsidR="007F5C19">
        <w:rPr>
          <w:rFonts w:ascii="Helvetica" w:eastAsia="Times New Roman" w:hAnsi="Helvetica" w:cs="Times New Roman"/>
          <w:sz w:val="21"/>
          <w:szCs w:val="21"/>
          <w:lang w:val="de-CH"/>
        </w:rPr>
        <w:t>Medicine</w:t>
      </w:r>
      <w:proofErr w:type="spellEnd"/>
      <w:r w:rsidR="007F5C19">
        <w:rPr>
          <w:rFonts w:ascii="Helvetica" w:eastAsia="Times New Roman" w:hAnsi="Helvetica" w:cs="Times New Roman"/>
          <w:sz w:val="21"/>
          <w:szCs w:val="21"/>
          <w:lang w:val="de-CH"/>
        </w:rPr>
        <w:t>: J</w:t>
      </w:r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ournal of </w:t>
      </w:r>
      <w:proofErr w:type="spellStart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4A1A82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="007F5C19" w:rsidRPr="007F5C19">
        <w:rPr>
          <w:rFonts w:ascii="Helvetica" w:eastAsia="Times New Roman" w:hAnsi="Helvetica" w:cs="Times New Roman"/>
          <w:sz w:val="21"/>
          <w:szCs w:val="21"/>
          <w:lang w:val="de-CH"/>
        </w:rPr>
        <w:t>Association</w:t>
      </w:r>
      <w:proofErr w:type="spellEnd"/>
      <w:r w:rsidR="007F5C19" w:rsidRPr="007F5C19">
        <w:rPr>
          <w:rFonts w:ascii="Helvetica" w:eastAsia="Times New Roman" w:hAnsi="Helvetica" w:cs="Times New Roman"/>
          <w:sz w:val="21"/>
          <w:szCs w:val="21"/>
          <w:lang w:val="de-CH"/>
        </w:rPr>
        <w:t xml:space="preserve"> of American Medical Colleges</w:t>
      </w:r>
    </w:p>
    <w:sectPr w:rsidR="004A1A82" w:rsidRPr="007F5C19" w:rsidSect="0057172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82"/>
    <w:rsid w:val="004A1A82"/>
    <w:rsid w:val="004E5DDB"/>
    <w:rsid w:val="00571728"/>
    <w:rsid w:val="007F5C19"/>
    <w:rsid w:val="00F1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B067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2933</Characters>
  <Application>Microsoft Macintosh Word</Application>
  <DocSecurity>0</DocSecurity>
  <Lines>24</Lines>
  <Paragraphs>6</Paragraphs>
  <ScaleCrop>false</ScaleCrop>
  <Company>IML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Brem</dc:creator>
  <cp:keywords/>
  <dc:description/>
  <cp:lastModifiedBy>Beate Brem</cp:lastModifiedBy>
  <cp:revision>3</cp:revision>
  <dcterms:created xsi:type="dcterms:W3CDTF">2015-03-05T15:45:00Z</dcterms:created>
  <dcterms:modified xsi:type="dcterms:W3CDTF">2015-03-05T16:07:00Z</dcterms:modified>
</cp:coreProperties>
</file>